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黑体" w:hAnsi="黑体" w:eastAsia="黑体"/>
          <w:b/>
          <w:color w:val="1F3A5F"/>
          <w:sz w:val="40"/>
        </w:rPr>
        <w:t>答辩问答手册</w:t>
      </w:r>
    </w:p>
    <w:p>
      <w:pPr>
        <w:spacing w:after="320"/>
        <w:jc w:val="center"/>
      </w:pPr>
      <w:r>
        <w:rPr>
          <w:rFonts w:ascii="宋体" w:hAnsi="宋体" w:eastAsia="宋体"/>
          <w:b w:val="0"/>
          <w:color w:val="666666"/>
          <w:sz w:val="20"/>
        </w:rPr>
        <w:t>《基于 Dify 工作流的智能客服助手与用户情感分析系统》</w:t>
      </w:r>
    </w:p>
    <w:p>
      <w:pPr>
        <w:spacing w:after="320"/>
        <w:jc w:val="center"/>
      </w:pPr>
      <w:r>
        <w:rPr>
          <w:rFonts w:ascii="宋体" w:hAnsi="宋体" w:eastAsia="宋体"/>
          <w:b w:val="0"/>
          <w:color w:val="666666"/>
          <w:sz w:val="20"/>
        </w:rPr>
        <w:t>共 5 组 30 问，每题一句结论 + 支撑事实，便于临场组织语言</w:t>
      </w:r>
    </w:p>
    <w:p>
      <w:pPr>
        <w:spacing w:before="280" w:after="120"/>
      </w:pPr>
      <w:r>
        <w:rPr>
          <w:rFonts w:ascii="黑体" w:hAnsi="黑体" w:eastAsia="黑体"/>
          <w:b/>
          <w:sz w:val="27"/>
        </w:rPr>
        <w:t>一、架构与选型</w:t>
      </w:r>
    </w:p>
    <w:p>
      <w:pPr>
        <w:spacing w:before="160" w:after="40" w:line="336" w:lineRule="auto"/>
      </w:pPr>
      <w:r>
        <w:rPr>
          <w:rFonts w:ascii="黑体" w:hAnsi="黑体" w:eastAsia="黑体"/>
          <w:b/>
          <w:sz w:val="21"/>
        </w:rPr>
        <w:t>Q  为什么用 Dify，而不是自己写后端？</w:t>
      </w:r>
    </w:p>
    <w:p>
      <w:pPr>
        <w:spacing w:after="40" w:line="372" w:lineRule="auto"/>
        <w:ind w:left="360"/>
      </w:pPr>
      <w:r>
        <w:rPr>
          <w:rFonts w:ascii="宋体" w:hAnsi="宋体" w:eastAsia="宋体"/>
          <w:b w:val="0"/>
          <w:sz w:val="21"/>
        </w:rPr>
        <w:t>工作流可视化、知识库内建、调用可追溯，改流程不用改代码。代价是出问题时要靠平台日志定位，所以我把每个节点的耗时都抓出来做了对照。</w:t>
      </w:r>
    </w:p>
    <w:p>
      <w:pPr>
        <w:spacing w:before="160" w:after="40" w:line="336" w:lineRule="auto"/>
      </w:pPr>
      <w:r>
        <w:rPr>
          <w:rFonts w:ascii="黑体" w:hAnsi="黑体" w:eastAsia="黑体"/>
          <w:b/>
          <w:sz w:val="21"/>
        </w:rPr>
        <w:t>Q  模型为什么要本地部署？</w:t>
      </w:r>
    </w:p>
    <w:p>
      <w:pPr>
        <w:spacing w:after="40" w:line="372" w:lineRule="auto"/>
        <w:ind w:left="360"/>
      </w:pPr>
      <w:r>
        <w:rPr>
          <w:rFonts w:ascii="宋体" w:hAnsi="宋体" w:eastAsia="宋体"/>
          <w:b w:val="0"/>
          <w:sz w:val="21"/>
        </w:rPr>
        <w:t>对话里会出现订单号、地址这类信息，本地推理保证数据不出内网；同时断网也能演示。但纯 CPU 的算力有限，所以本地模型定位是「兜底 + 对比」，不是主力。</w:t>
      </w:r>
    </w:p>
    <w:p>
      <w:pPr>
        <w:spacing w:before="160" w:after="40" w:line="336" w:lineRule="auto"/>
      </w:pPr>
      <w:r>
        <w:rPr>
          <w:rFonts w:ascii="黑体" w:hAnsi="黑体" w:eastAsia="黑体"/>
          <w:b/>
          <w:sz w:val="21"/>
        </w:rPr>
        <w:t>Q  那主力为什么最后用了云端 qwen-plus？</w:t>
      </w:r>
    </w:p>
    <w:p>
      <w:pPr>
        <w:spacing w:after="40" w:line="372" w:lineRule="auto"/>
        <w:ind w:left="360"/>
      </w:pPr>
      <w:r>
        <w:rPr>
          <w:rFonts w:ascii="宋体" w:hAnsi="宋体" w:eastAsia="宋体"/>
          <w:b w:val="0"/>
          <w:sz w:val="21"/>
        </w:rPr>
        <w:t>20 次压测的数据说话：qwen-plus 中位数 1.75 秒、零超时；GLM-4-Flash 有 25% 的长尾落在 10 秒以上。本地 1.5B 单轮 0.62 秒很快，但长回答和质量不够。本地模型保留，随时可切回去演示。</w:t>
      </w:r>
    </w:p>
    <w:p>
      <w:pPr>
        <w:spacing w:before="160" w:after="40" w:line="336" w:lineRule="auto"/>
      </w:pPr>
      <w:r>
        <w:rPr>
          <w:rFonts w:ascii="黑体" w:hAnsi="黑体" w:eastAsia="黑体"/>
          <w:b/>
          <w:sz w:val="21"/>
        </w:rPr>
        <w:t>Q  为什么不用 vLLM 提速？</w:t>
      </w:r>
    </w:p>
    <w:p>
      <w:pPr>
        <w:spacing w:after="40" w:line="372" w:lineRule="auto"/>
        <w:ind w:left="360"/>
      </w:pPr>
      <w:r>
        <w:rPr>
          <w:rFonts w:ascii="宋体" w:hAnsi="宋体" w:eastAsia="宋体"/>
          <w:b w:val="0"/>
          <w:sz w:val="21"/>
        </w:rPr>
        <w:t>vLLM 依赖较新的指令集，纯 CPU 上没有优势，镜像也大。llama.cpp 更轻，且能直接吃 Ollama 已缓存的权重。</w:t>
      </w:r>
    </w:p>
    <w:p>
      <w:pPr>
        <w:spacing w:before="160" w:after="40" w:line="336" w:lineRule="auto"/>
      </w:pPr>
      <w:r>
        <w:rPr>
          <w:rFonts w:ascii="黑体" w:hAnsi="黑体" w:eastAsia="黑体"/>
          <w:b/>
          <w:sz w:val="21"/>
        </w:rPr>
        <w:t>Q  为什么选 GGUF 而不是 PyTorch 权重？</w:t>
      </w:r>
    </w:p>
    <w:p>
      <w:pPr>
        <w:spacing w:after="40" w:line="372" w:lineRule="auto"/>
        <w:ind w:left="360"/>
      </w:pPr>
      <w:r>
        <w:rPr>
          <w:rFonts w:ascii="宋体" w:hAnsi="宋体" w:eastAsia="宋体"/>
          <w:b w:val="0"/>
          <w:sz w:val="21"/>
        </w:rPr>
        <w:t>这台虚拟机只有 9.2 GB 内存，PyTorch 加载 1.5B 后逼近上限。GGUF Q4 权重 986 MB、运行时 1.8 GB，留足余量。</w:t>
      </w:r>
    </w:p>
    <w:p>
      <w:pPr>
        <w:spacing w:before="160" w:after="40" w:line="336" w:lineRule="auto"/>
      </w:pPr>
      <w:r>
        <w:rPr>
          <w:rFonts w:ascii="黑体" w:hAnsi="黑体" w:eastAsia="黑体"/>
          <w:b/>
          <w:sz w:val="21"/>
        </w:rPr>
        <w:t>Q  MCP 是什么？为什么需要它？</w:t>
      </w:r>
    </w:p>
    <w:p>
      <w:pPr>
        <w:spacing w:after="40" w:line="372" w:lineRule="auto"/>
        <w:ind w:left="360"/>
      </w:pPr>
      <w:r>
        <w:rPr>
          <w:rFonts w:ascii="宋体" w:hAnsi="宋体" w:eastAsia="宋体"/>
          <w:b w:val="0"/>
          <w:sz w:val="21"/>
        </w:rPr>
        <w:t>Model Context Protocol，把「模型能调用的工具」标准化。模型本身不能直连数据库，MCP 服务把 SQL 执行包装成一个工具，Dify 里当插件用。这也是任务 8 的要求。</w:t>
      </w:r>
    </w:p>
    <w:p>
      <w:pPr>
        <w:spacing w:before="160" w:after="40" w:line="336" w:lineRule="auto"/>
      </w:pPr>
      <w:r>
        <w:rPr>
          <w:rFonts w:ascii="黑体" w:hAnsi="黑体" w:eastAsia="黑体"/>
          <w:b/>
          <w:sz w:val="21"/>
        </w:rPr>
        <w:t>Q  为什么 MCP 最后没留在微信主链路上？</w:t>
      </w:r>
    </w:p>
    <w:p>
      <w:pPr>
        <w:spacing w:after="40" w:line="372" w:lineRule="auto"/>
        <w:ind w:left="360"/>
      </w:pPr>
      <w:r>
        <w:rPr>
          <w:rFonts w:ascii="宋体" w:hAnsi="宋体" w:eastAsia="宋体"/>
          <w:b w:val="0"/>
          <w:sz w:val="21"/>
        </w:rPr>
        <w:t>实测 Dify 调 MCP 有约 4.5 秒的固定尖峰，而 MCP 服务自身只花 7 毫秒 —— 尖峰在 Dify 的插件加载层。把落库改成 Flask 直接连库后链路稳定，MCP 仍保留用于任务 8 的能力演示。</w:t>
      </w:r>
    </w:p>
    <w:p>
      <w:pPr>
        <w:spacing w:before="160" w:after="40" w:line="336" w:lineRule="auto"/>
      </w:pPr>
      <w:r>
        <w:rPr>
          <w:rFonts w:ascii="黑体" w:hAnsi="黑体" w:eastAsia="黑体"/>
          <w:b/>
          <w:sz w:val="21"/>
        </w:rPr>
        <w:t>Q  三台机器为什么这么分工？</w:t>
      </w:r>
    </w:p>
    <w:p>
      <w:pPr>
        <w:spacing w:after="40" w:line="372" w:lineRule="auto"/>
        <w:ind w:left="360"/>
      </w:pPr>
      <w:r>
        <w:rPr>
          <w:rFonts w:ascii="宋体" w:hAnsi="宋体" w:eastAsia="宋体"/>
          <w:b w:val="0"/>
          <w:sz w:val="21"/>
        </w:rPr>
        <w:t>模型与编排需要大内存多核，放虚拟机；微信回调必须能访问内网 Dify 且跑签名校验，放 Windows；公网只做端口转发，2 核 2G 足够，也把攻击面收在一台可随时重建的机器上。</w:t>
      </w:r>
    </w:p>
    <w:p>
      <w:pPr>
        <w:spacing w:before="280" w:after="120"/>
      </w:pPr>
      <w:r>
        <w:rPr>
          <w:rFonts w:ascii="黑体" w:hAnsi="黑体" w:eastAsia="黑体"/>
          <w:b/>
          <w:sz w:val="27"/>
        </w:rPr>
        <w:t>二、部署与运维</w:t>
      </w:r>
    </w:p>
    <w:p>
      <w:pPr>
        <w:spacing w:before="160" w:after="40" w:line="336" w:lineRule="auto"/>
      </w:pPr>
      <w:r>
        <w:rPr>
          <w:rFonts w:ascii="黑体" w:hAnsi="黑体" w:eastAsia="黑体"/>
          <w:b/>
          <w:sz w:val="21"/>
        </w:rPr>
        <w:t>Q  Xinference 为什么用 --network host？</w:t>
      </w:r>
    </w:p>
    <w:p>
      <w:pPr>
        <w:spacing w:after="40" w:line="372" w:lineRule="auto"/>
        <w:ind w:left="360"/>
      </w:pPr>
      <w:r>
        <w:rPr>
          <w:rFonts w:ascii="宋体" w:hAnsi="宋体" w:eastAsia="宋体"/>
          <w:b w:val="0"/>
          <w:sz w:val="21"/>
        </w:rPr>
        <w:t>bridge 模式下 9997 曾出现「容器内 200、宿主机 000」的端口映射失效，排查到 iptables 的 DOCKER 链被冲掉。改用 host 网络直接绕开转发。</w:t>
      </w:r>
    </w:p>
    <w:p>
      <w:pPr>
        <w:spacing w:before="160" w:after="40" w:line="336" w:lineRule="auto"/>
      </w:pPr>
      <w:r>
        <w:rPr>
          <w:rFonts w:ascii="黑体" w:hAnsi="黑体" w:eastAsia="黑体"/>
          <w:b/>
          <w:sz w:val="21"/>
        </w:rPr>
        <w:t>Q  --shm-size=4g 是干什么的？</w:t>
      </w:r>
    </w:p>
    <w:p>
      <w:pPr>
        <w:spacing w:after="40" w:line="372" w:lineRule="auto"/>
        <w:ind w:left="360"/>
      </w:pPr>
      <w:r>
        <w:rPr>
          <w:rFonts w:ascii="宋体" w:hAnsi="宋体" w:eastAsia="宋体"/>
          <w:b w:val="0"/>
          <w:sz w:val="21"/>
        </w:rPr>
        <w:t>容器默认 /dev/shm 只有 64 MB，Xinference 的 supervisor 子进程申请共享内存失败会直接退出，表现就是容器刚起来就 Exited。</w:t>
      </w:r>
    </w:p>
    <w:p>
      <w:pPr>
        <w:spacing w:before="160" w:after="40" w:line="336" w:lineRule="auto"/>
      </w:pPr>
      <w:r>
        <w:rPr>
          <w:rFonts w:ascii="黑体" w:hAnsi="黑体" w:eastAsia="黑体"/>
          <w:b/>
          <w:sz w:val="21"/>
        </w:rPr>
        <w:t>Q  健康检查那三个环境变量是什么？</w:t>
      </w:r>
    </w:p>
    <w:p>
      <w:pPr>
        <w:spacing w:after="40" w:line="372" w:lineRule="auto"/>
        <w:ind w:left="360"/>
      </w:pPr>
      <w:r>
        <w:rPr>
          <w:rFonts w:ascii="宋体" w:hAnsi="宋体" w:eastAsia="宋体"/>
          <w:b w:val="0"/>
          <w:sz w:val="21"/>
        </w:rPr>
        <w:t>重试次数、重试间隔、单次超时。默认 5×5=25 秒就判集群不可用，而冷启动要 33~44 秒，所以每次都差 8 秒被误杀。放宽到 60 次后一次通过，没有改镜像。</w:t>
      </w:r>
    </w:p>
    <w:p>
      <w:pPr>
        <w:spacing w:before="160" w:after="40" w:line="336" w:lineRule="auto"/>
      </w:pPr>
      <w:r>
        <w:rPr>
          <w:rFonts w:ascii="黑体" w:hAnsi="黑体" w:eastAsia="黑体"/>
          <w:b/>
          <w:sz w:val="21"/>
        </w:rPr>
        <w:t>Q  Dify 这 11 个容器分别是什么？</w:t>
      </w:r>
    </w:p>
    <w:p>
      <w:pPr>
        <w:spacing w:after="40" w:line="372" w:lineRule="auto"/>
        <w:ind w:left="360"/>
      </w:pPr>
      <w:r>
        <w:rPr>
          <w:rFonts w:ascii="宋体" w:hAnsi="宋体" w:eastAsia="宋体"/>
          <w:b w:val="0"/>
          <w:sz w:val="21"/>
        </w:rPr>
        <w:t>api（后端）、worker + worker_beat（异步任务）、web（前端）、db（PostgreSQL）、redis（缓存）、weaviate（向量库）、sandbox（代码沙箱）、plugin_daemon（插件）、ssrf_proxy（出网代理）、nginx（入口）。</w:t>
      </w:r>
    </w:p>
    <w:p>
      <w:pPr>
        <w:spacing w:before="160" w:after="40" w:line="336" w:lineRule="auto"/>
      </w:pPr>
      <w:r>
        <w:rPr>
          <w:rFonts w:ascii="黑体" w:hAnsi="黑体" w:eastAsia="黑体"/>
          <w:b/>
          <w:sz w:val="21"/>
        </w:rPr>
        <w:t>Q  Docker 起不来时为什么先 restart docker？</w:t>
      </w:r>
    </w:p>
    <w:p>
      <w:pPr>
        <w:spacing w:after="40" w:line="372" w:lineRule="auto"/>
        <w:ind w:left="360"/>
      </w:pPr>
      <w:r>
        <w:rPr>
          <w:rFonts w:ascii="宋体" w:hAnsi="宋体" w:eastAsia="宋体"/>
          <w:b w:val="0"/>
          <w:sz w:val="21"/>
        </w:rPr>
        <w:t>它会重建 iptables 的 DOCKER 链和网桥路由，能一次性修好「容器在跑但端口不通」这类问题。</w:t>
      </w:r>
    </w:p>
    <w:p>
      <w:pPr>
        <w:spacing w:before="160" w:after="40" w:line="336" w:lineRule="auto"/>
      </w:pPr>
      <w:r>
        <w:rPr>
          <w:rFonts w:ascii="黑体" w:hAnsi="黑体" w:eastAsia="黑体"/>
          <w:b/>
          <w:sz w:val="21"/>
        </w:rPr>
        <w:t>Q  为什么最后把 firewalld 停了？</w:t>
      </w:r>
    </w:p>
    <w:p>
      <w:pPr>
        <w:spacing w:after="40" w:line="372" w:lineRule="auto"/>
        <w:ind w:left="360"/>
      </w:pPr>
      <w:r>
        <w:rPr>
          <w:rFonts w:ascii="宋体" w:hAnsi="宋体" w:eastAsia="宋体"/>
          <w:b w:val="0"/>
          <w:sz w:val="21"/>
        </w:rPr>
        <w:t>firewalld 每次 reload 都会把 Docker 自己维护的链删掉，导致端口映射时通时不通。演示环境直接 disable，需要放行的端口用 iptables 持久化规则。</w:t>
      </w:r>
    </w:p>
    <w:p>
      <w:pPr>
        <w:spacing w:before="160" w:after="40" w:line="336" w:lineRule="auto"/>
      </w:pPr>
      <w:r>
        <w:rPr>
          <w:rFonts w:ascii="黑体" w:hAnsi="黑体" w:eastAsia="黑体"/>
          <w:b/>
          <w:sz w:val="21"/>
        </w:rPr>
        <w:t>Q  公网是怎么暴露出去的？</w:t>
      </w:r>
    </w:p>
    <w:p>
      <w:pPr>
        <w:spacing w:after="40" w:line="372" w:lineRule="auto"/>
        <w:ind w:left="360"/>
      </w:pPr>
      <w:r>
        <w:rPr>
          <w:rFonts w:ascii="宋体" w:hAnsi="宋体" w:eastAsia="宋体"/>
          <w:b w:val="0"/>
          <w:sz w:val="21"/>
        </w:rPr>
        <w:t>云服务器跑 frps 监听 7000，本地 frpc 把 80 端口映射过去。微信只接受 80/443，而 Dify 在内网，所以必须有一层转口。</w:t>
      </w:r>
    </w:p>
    <w:p>
      <w:pPr>
        <w:spacing w:before="160" w:after="40" w:line="336" w:lineRule="auto"/>
      </w:pPr>
      <w:r>
        <w:rPr>
          <w:rFonts w:ascii="黑体" w:hAnsi="黑体" w:eastAsia="黑体"/>
          <w:b/>
          <w:sz w:val="21"/>
        </w:rPr>
        <w:t>Q  机器重启后怎么自动恢复？</w:t>
      </w:r>
    </w:p>
    <w:p>
      <w:pPr>
        <w:spacing w:after="40" w:line="372" w:lineRule="auto"/>
        <w:ind w:left="360"/>
      </w:pPr>
      <w:r>
        <w:rPr>
          <w:rFonts w:ascii="宋体" w:hAnsi="宋体" w:eastAsia="宋体"/>
          <w:b w:val="0"/>
          <w:sz w:val="21"/>
        </w:rPr>
        <w:t>三层：容器用 restart=always 或 compose 的 restart 策略；Flask 与 frpc 用启动文件夹的 .cmd 拉起；Dify 用 docker compose up -d 一次性起齐。</w:t>
      </w:r>
    </w:p>
    <w:p>
      <w:pPr>
        <w:spacing w:before="280" w:after="120"/>
      </w:pPr>
      <w:r>
        <w:rPr>
          <w:rFonts w:ascii="黑体" w:hAnsi="黑体" w:eastAsia="黑体"/>
          <w:b/>
          <w:sz w:val="27"/>
        </w:rPr>
        <w:t>三、性能与优化</w:t>
      </w:r>
    </w:p>
    <w:p>
      <w:pPr>
        <w:spacing w:before="160" w:after="40" w:line="336" w:lineRule="auto"/>
      </w:pPr>
      <w:r>
        <w:rPr>
          <w:rFonts w:ascii="黑体" w:hAnsi="黑体" w:eastAsia="黑体"/>
          <w:b/>
          <w:sz w:val="21"/>
        </w:rPr>
        <w:t>Q  微信 5 秒是怎么分配的？</w:t>
      </w:r>
    </w:p>
    <w:p>
      <w:pPr>
        <w:spacing w:after="40" w:line="372" w:lineRule="auto"/>
        <w:ind w:left="360"/>
      </w:pPr>
      <w:r>
        <w:rPr>
          <w:rFonts w:ascii="宋体" w:hAnsi="宋体" w:eastAsia="宋体"/>
          <w:b w:val="0"/>
          <w:sz w:val="21"/>
        </w:rPr>
        <w:t>签名校验与解密 &lt;10 ms；Dify 工作流 1.4~3.0 秒（超时阈值 4.8 秒）；落库放后台线程 15~30 ms；留 0.2~0.5 秒给网络与序列化。</w:t>
      </w:r>
    </w:p>
    <w:p>
      <w:pPr>
        <w:spacing w:before="160" w:after="40" w:line="336" w:lineRule="auto"/>
      </w:pPr>
      <w:r>
        <w:rPr>
          <w:rFonts w:ascii="黑体" w:hAnsi="黑体" w:eastAsia="黑体"/>
          <w:b/>
          <w:sz w:val="21"/>
        </w:rPr>
        <w:t>Q  为什么要做预热？</w:t>
      </w:r>
    </w:p>
    <w:p>
      <w:pPr>
        <w:spacing w:after="40" w:line="372" w:lineRule="auto"/>
        <w:ind w:left="360"/>
      </w:pPr>
      <w:r>
        <w:rPr>
          <w:rFonts w:ascii="宋体" w:hAnsi="宋体" w:eastAsia="宋体"/>
          <w:b w:val="0"/>
          <w:sz w:val="21"/>
        </w:rPr>
        <w:t>首次请求实测 20.67 秒，是 worker 冷启 + 模型首 token。Flask 启动时发一次预热请求，把这段开销挪到启动阶段。</w:t>
      </w:r>
    </w:p>
    <w:p>
      <w:pPr>
        <w:spacing w:before="160" w:after="40" w:line="336" w:lineRule="auto"/>
      </w:pPr>
      <w:r>
        <w:rPr>
          <w:rFonts w:ascii="黑体" w:hAnsi="黑体" w:eastAsia="黑体"/>
          <w:b/>
          <w:sz w:val="21"/>
        </w:rPr>
        <w:t>Q  本地模型 0.62 秒，为什么还说它慢？</w:t>
      </w:r>
    </w:p>
    <w:p>
      <w:pPr>
        <w:spacing w:after="40" w:line="372" w:lineRule="auto"/>
        <w:ind w:left="360"/>
      </w:pPr>
      <w:r>
        <w:rPr>
          <w:rFonts w:ascii="宋体" w:hAnsi="宋体" w:eastAsia="宋体"/>
          <w:b w:val="0"/>
          <w:sz w:val="21"/>
        </w:rPr>
        <w:t>那是一次 80 token 的短回答。回答变长、上下文变多时线性增长；而且 1.5B 的答案质量不足以支撑客服场景。</w:t>
      </w:r>
    </w:p>
    <w:p>
      <w:pPr>
        <w:spacing w:before="160" w:after="40" w:line="336" w:lineRule="auto"/>
      </w:pPr>
      <w:r>
        <w:rPr>
          <w:rFonts w:ascii="黑体" w:hAnsi="黑体" w:eastAsia="黑体"/>
          <w:b/>
          <w:sz w:val="21"/>
        </w:rPr>
        <w:t>Q  延迟排查的顺序是什么？</w:t>
      </w:r>
    </w:p>
    <w:p>
      <w:pPr>
        <w:spacing w:after="40" w:line="372" w:lineRule="auto"/>
        <w:ind w:left="360"/>
      </w:pPr>
      <w:r>
        <w:rPr>
          <w:rFonts w:ascii="宋体" w:hAnsi="宋体" w:eastAsia="宋体"/>
          <w:b w:val="0"/>
          <w:sz w:val="21"/>
        </w:rPr>
        <w:t>先看宿主机频率（降频那次差了 9.6 倍），再看线程与批大小，然后才动量化与模型，最后才是改架构。</w:t>
      </w:r>
    </w:p>
    <w:p>
      <w:pPr>
        <w:spacing w:before="160" w:after="40" w:line="336" w:lineRule="auto"/>
      </w:pPr>
      <w:r>
        <w:rPr>
          <w:rFonts w:ascii="黑体" w:hAnsi="黑体" w:eastAsia="黑体"/>
          <w:b/>
          <w:sz w:val="21"/>
        </w:rPr>
        <w:t>Q  20 次压测是怎么做的？</w:t>
      </w:r>
    </w:p>
    <w:p>
      <w:pPr>
        <w:spacing w:after="40" w:line="372" w:lineRule="auto"/>
        <w:ind w:left="360"/>
      </w:pPr>
      <w:r>
        <w:rPr>
          <w:rFonts w:ascii="宋体" w:hAnsi="宋体" w:eastAsia="宋体"/>
          <w:b w:val="0"/>
          <w:sz w:val="21"/>
        </w:rPr>
        <w:t>固定问题、固定账号，脚本连续调用 Dify 接口并逐节点记录耗时，输出中位数与超时率，避免只看一次结果。</w:t>
      </w:r>
    </w:p>
    <w:p>
      <w:pPr>
        <w:spacing w:before="160" w:after="40" w:line="336" w:lineRule="auto"/>
      </w:pPr>
      <w:r>
        <w:rPr>
          <w:rFonts w:ascii="黑体" w:hAnsi="黑体" w:eastAsia="黑体"/>
          <w:b/>
          <w:sz w:val="21"/>
        </w:rPr>
        <w:t>Q  长尾抖动主要来自哪里？</w:t>
      </w:r>
    </w:p>
    <w:p>
      <w:pPr>
        <w:spacing w:after="40" w:line="372" w:lineRule="auto"/>
        <w:ind w:left="360"/>
      </w:pPr>
      <w:r>
        <w:rPr>
          <w:rFonts w:ascii="宋体" w:hAnsi="宋体" w:eastAsia="宋体"/>
          <w:b w:val="0"/>
          <w:sz w:val="21"/>
        </w:rPr>
        <w:t>两个来源：一是模型服务端 P95（换 qwen-plus 后消失），二是 Dify 插件闲置被卸载后重新加载（改 Flask 直连后绕开）。</w:t>
      </w:r>
    </w:p>
    <w:p>
      <w:pPr>
        <w:spacing w:before="280" w:after="120"/>
      </w:pPr>
      <w:r>
        <w:rPr>
          <w:rFonts w:ascii="黑体" w:hAnsi="黑体" w:eastAsia="黑体"/>
          <w:b/>
          <w:sz w:val="27"/>
        </w:rPr>
        <w:t>四、业务与算法</w:t>
      </w:r>
    </w:p>
    <w:p>
      <w:pPr>
        <w:spacing w:before="160" w:after="40" w:line="336" w:lineRule="auto"/>
      </w:pPr>
      <w:r>
        <w:rPr>
          <w:rFonts w:ascii="黑体" w:hAnsi="黑体" w:eastAsia="黑体"/>
          <w:b/>
          <w:sz w:val="21"/>
        </w:rPr>
        <w:t>Q  知识库是怎么切分的？</w:t>
      </w:r>
    </w:p>
    <w:p>
      <w:pPr>
        <w:spacing w:after="40" w:line="372" w:lineRule="auto"/>
        <w:ind w:left="360"/>
      </w:pPr>
      <w:r>
        <w:rPr>
          <w:rFonts w:ascii="宋体" w:hAnsi="宋体" w:eastAsia="宋体"/>
          <w:b w:val="0"/>
          <w:sz w:val="21"/>
        </w:rPr>
        <w:t>按 Markdown 标题切（分隔符 \n##），每段 500 字、重叠 50 字。这样「型号 + 参数 + 话术」各自成块，召回更准。</w:t>
      </w:r>
    </w:p>
    <w:p>
      <w:pPr>
        <w:spacing w:before="160" w:after="40" w:line="336" w:lineRule="auto"/>
      </w:pPr>
      <w:r>
        <w:rPr>
          <w:rFonts w:ascii="黑体" w:hAnsi="黑体" w:eastAsia="黑体"/>
          <w:b/>
          <w:sz w:val="21"/>
        </w:rPr>
        <w:t>Q  为什么 TopK 取 4？</w:t>
      </w:r>
    </w:p>
    <w:p>
      <w:pPr>
        <w:spacing w:after="40" w:line="372" w:lineRule="auto"/>
        <w:ind w:left="360"/>
      </w:pPr>
      <w:r>
        <w:rPr>
          <w:rFonts w:ascii="宋体" w:hAnsi="宋体" w:eastAsia="宋体"/>
          <w:b w:val="0"/>
          <w:sz w:val="21"/>
        </w:rPr>
        <w:t>取 1 时只命中型号对比段，缺失参数；取 4 能同时覆盖参数段与话术段，再大就会引入无关内容拉低答案精度。</w:t>
      </w:r>
    </w:p>
    <w:p>
      <w:pPr>
        <w:spacing w:before="160" w:after="40" w:line="336" w:lineRule="auto"/>
      </w:pPr>
      <w:r>
        <w:rPr>
          <w:rFonts w:ascii="黑体" w:hAnsi="黑体" w:eastAsia="黑体"/>
          <w:b/>
          <w:sz w:val="21"/>
        </w:rPr>
        <w:t>Q  提示词里 {{#context#}} 是什么坑？</w:t>
      </w:r>
    </w:p>
    <w:p>
      <w:pPr>
        <w:spacing w:after="40" w:line="372" w:lineRule="auto"/>
        <w:ind w:left="360"/>
      </w:pPr>
      <w:r>
        <w:rPr>
          <w:rFonts w:ascii="宋体" w:hAnsi="宋体" w:eastAsia="宋体"/>
          <w:b w:val="0"/>
          <w:sz w:val="21"/>
        </w:rPr>
        <w:t>Dify 的检索结果不会自动注入提示词，必须显式写这个占位符。不写的话检索白做，模型只能自由发挥。</w:t>
      </w:r>
    </w:p>
    <w:p>
      <w:pPr>
        <w:spacing w:before="160" w:after="40" w:line="336" w:lineRule="auto"/>
      </w:pPr>
      <w:r>
        <w:rPr>
          <w:rFonts w:ascii="黑体" w:hAnsi="黑体" w:eastAsia="黑体"/>
          <w:b/>
          <w:sz w:val="21"/>
        </w:rPr>
        <w:t>Q  情感分析为什么从 82.6% 负面改到 40.7%？</w:t>
      </w:r>
    </w:p>
    <w:p>
      <w:pPr>
        <w:spacing w:after="40" w:line="372" w:lineRule="auto"/>
        <w:ind w:left="360"/>
      </w:pPr>
      <w:r>
        <w:rPr>
          <w:rFonts w:ascii="宋体" w:hAnsi="宋体" w:eastAsia="宋体"/>
          <w:b w:val="0"/>
          <w:sz w:val="21"/>
        </w:rPr>
        <w:t>SnowNLP 用商品评论训练，对疑问句一律给极低分，而客服对话一半以上是问句。修正方案是先匹配强词、把疑问句归中性、只对剩余样本用模型并收紧阈值。</w:t>
      </w:r>
    </w:p>
    <w:p>
      <w:pPr>
        <w:spacing w:before="160" w:after="40" w:line="336" w:lineRule="auto"/>
      </w:pPr>
      <w:r>
        <w:rPr>
          <w:rFonts w:ascii="黑体" w:hAnsi="黑体" w:eastAsia="黑体"/>
          <w:b/>
          <w:sz w:val="21"/>
        </w:rPr>
        <w:t>Q  正面只有 1.12%，是不是算错了？</w:t>
      </w:r>
    </w:p>
    <w:p>
      <w:pPr>
        <w:spacing w:after="40" w:line="372" w:lineRule="auto"/>
        <w:ind w:left="360"/>
      </w:pPr>
      <w:r>
        <w:rPr>
          <w:rFonts w:ascii="宋体" w:hAnsi="宋体" w:eastAsia="宋体"/>
          <w:b w:val="0"/>
          <w:sz w:val="21"/>
        </w:rPr>
        <w:t>没有。全语料里「谢谢」「满意」等正向表达出现 0 次 —— 这个入口只承接售后咨询，用户不会在这里表达满意。这是语料属性，我如实写在报告里。</w:t>
      </w:r>
    </w:p>
    <w:p>
      <w:pPr>
        <w:spacing w:before="160" w:after="40" w:line="336" w:lineRule="auto"/>
      </w:pPr>
      <w:r>
        <w:rPr>
          <w:rFonts w:ascii="黑体" w:hAnsi="黑体" w:eastAsia="黑体"/>
          <w:b/>
          <w:sz w:val="21"/>
        </w:rPr>
        <w:t>Q  LDA 的主题数是怎么定的？</w:t>
      </w:r>
    </w:p>
    <w:p>
      <w:pPr>
        <w:spacing w:after="40" w:line="372" w:lineRule="auto"/>
        <w:ind w:left="360"/>
      </w:pPr>
      <w:r>
        <w:rPr>
          <w:rFonts w:ascii="宋体" w:hAnsi="宋体" w:eastAsia="宋体"/>
          <w:b w:val="0"/>
          <w:sz w:val="21"/>
        </w:rPr>
        <w:t>按一致性分数扫描，5 个主题时 0.437、交叉度低且能人工命名，更多主题会碎成同义簇。</w:t>
      </w:r>
    </w:p>
    <w:p>
      <w:pPr>
        <w:spacing w:before="160" w:after="40" w:line="336" w:lineRule="auto"/>
      </w:pPr>
      <w:r>
        <w:rPr>
          <w:rFonts w:ascii="黑体" w:hAnsi="黑体" w:eastAsia="黑体"/>
          <w:b/>
          <w:sz w:val="21"/>
        </w:rPr>
        <w:t>Q  敏感消息是怎么处理的？</w:t>
      </w:r>
    </w:p>
    <w:p>
      <w:pPr>
        <w:spacing w:after="40" w:line="372" w:lineRule="auto"/>
        <w:ind w:left="360"/>
      </w:pPr>
      <w:r>
        <w:rPr>
          <w:rFonts w:ascii="宋体" w:hAnsi="宋体" w:eastAsia="宋体"/>
          <w:b w:val="0"/>
          <w:sz w:val="21"/>
        </w:rPr>
        <w:t>规则拦截分三级：辱骂（L3）不调模型直接划边界；威胁投诉（L2）承认权利并索要订单号；一般不满（L1）放行给模型安抚。拦截同样写库，作为舆情样本。</w:t>
      </w:r>
    </w:p>
    <w:p>
      <w:pPr>
        <w:spacing w:before="160" w:after="40" w:line="336" w:lineRule="auto"/>
      </w:pPr>
      <w:r>
        <w:rPr>
          <w:rFonts w:ascii="黑体" w:hAnsi="黑体" w:eastAsia="黑体"/>
          <w:b/>
          <w:sz w:val="21"/>
        </w:rPr>
        <w:t>Q  大屏上为什么不显示年份？</w:t>
      </w:r>
    </w:p>
    <w:p>
      <w:pPr>
        <w:spacing w:after="40" w:line="372" w:lineRule="auto"/>
        <w:ind w:left="360"/>
      </w:pPr>
      <w:r>
        <w:rPr>
          <w:rFonts w:ascii="宋体" w:hAnsi="宋体" w:eastAsia="宋体"/>
          <w:b w:val="0"/>
          <w:sz w:val="21"/>
        </w:rPr>
        <w:t>按月聚合时把字段写成「1 月…12 月」，避免平台把它识别成日期字段自动补年份；趋势图的时间轴标注在副标题里说明。</w:t>
      </w:r>
    </w:p>
    <w:p>
      <w:pPr>
        <w:spacing w:before="280" w:after="120"/>
      </w:pPr>
      <w:r>
        <w:rPr>
          <w:rFonts w:ascii="黑体" w:hAnsi="黑体" w:eastAsia="黑体"/>
          <w:b/>
          <w:sz w:val="27"/>
        </w:rPr>
        <w:t>五、临场与其他</w:t>
      </w:r>
    </w:p>
    <w:p>
      <w:pPr>
        <w:spacing w:before="160" w:after="40" w:line="336" w:lineRule="auto"/>
      </w:pPr>
      <w:r>
        <w:rPr>
          <w:rFonts w:ascii="黑体" w:hAnsi="黑体" w:eastAsia="黑体"/>
          <w:b/>
          <w:sz w:val="21"/>
        </w:rPr>
        <w:t>Q  系统现在能跑吗？怎么演示？</w:t>
      </w:r>
    </w:p>
    <w:p>
      <w:pPr>
        <w:spacing w:after="40" w:line="372" w:lineRule="auto"/>
        <w:ind w:left="360"/>
      </w:pPr>
      <w:r>
        <w:rPr>
          <w:rFonts w:ascii="宋体" w:hAnsi="宋体" w:eastAsia="宋体"/>
          <w:b w:val="0"/>
          <w:sz w:val="21"/>
        </w:rPr>
        <w:t>能。演示五步：给公众号发「R40-A0额定功率多少」→ 秒回 2000W → 查库看新增记录 → 再发一条投诉类看拦截话术 → 打开大屏看趋势与情感分布。</w:t>
      </w:r>
    </w:p>
    <w:p>
      <w:pPr>
        <w:spacing w:before="160" w:after="40" w:line="336" w:lineRule="auto"/>
      </w:pPr>
      <w:r>
        <w:rPr>
          <w:rFonts w:ascii="黑体" w:hAnsi="黑体" w:eastAsia="黑体"/>
          <w:b/>
          <w:sz w:val="21"/>
        </w:rPr>
        <w:t>Q  断网了还能用吗？</w:t>
      </w:r>
    </w:p>
    <w:p>
      <w:pPr>
        <w:spacing w:after="40" w:line="372" w:lineRule="auto"/>
        <w:ind w:left="360"/>
      </w:pPr>
      <w:r>
        <w:rPr>
          <w:rFonts w:ascii="宋体" w:hAnsi="宋体" w:eastAsia="宋体"/>
          <w:b w:val="0"/>
          <w:sz w:val="21"/>
        </w:rPr>
        <w:t>本地模型可以继续推理，知识库与工作流在本地也行；但微信收发与云端模型 API 需要网络。</w:t>
      </w:r>
    </w:p>
    <w:p>
      <w:pPr>
        <w:spacing w:before="160" w:after="40" w:line="336" w:lineRule="auto"/>
      </w:pPr>
      <w:r>
        <w:rPr>
          <w:rFonts w:ascii="黑体" w:hAnsi="黑体" w:eastAsia="黑体"/>
          <w:b/>
          <w:sz w:val="21"/>
        </w:rPr>
        <w:t>Q  这个项目最大的技术难点是什么？</w:t>
      </w:r>
    </w:p>
    <w:p>
      <w:pPr>
        <w:spacing w:after="40" w:line="372" w:lineRule="auto"/>
        <w:ind w:left="360"/>
      </w:pPr>
      <w:r>
        <w:rPr>
          <w:rFonts w:ascii="宋体" w:hAnsi="宋体" w:eastAsia="宋体"/>
          <w:b w:val="0"/>
          <w:sz w:val="21"/>
        </w:rPr>
        <w:t>不是写工作流，而是三次被默认值坑：25 秒健康检查、64 MB 共享内存、空的 restart 策略。还有一次是宿主机降频，日志里完全看不出来。</w:t>
      </w:r>
    </w:p>
    <w:p>
      <w:pPr>
        <w:spacing w:before="160" w:after="40" w:line="336" w:lineRule="auto"/>
      </w:pPr>
      <w:r>
        <w:rPr>
          <w:rFonts w:ascii="黑体" w:hAnsi="黑体" w:eastAsia="黑体"/>
          <w:b/>
          <w:sz w:val="21"/>
        </w:rPr>
        <w:t>Q  如果重做一次，你会改什么？</w:t>
      </w:r>
    </w:p>
    <w:p>
      <w:pPr>
        <w:spacing w:after="40" w:line="372" w:lineRule="auto"/>
        <w:ind w:left="360"/>
      </w:pPr>
      <w:r>
        <w:rPr>
          <w:rFonts w:ascii="宋体" w:hAnsi="宋体" w:eastAsia="宋体"/>
          <w:b w:val="0"/>
          <w:sz w:val="21"/>
        </w:rPr>
        <w:t>上 GPU 跑 vLLM 提吞吐；把多轮上下文做起来；给关键链路加自动化回归，这些默认值问题本该被测试拦住而不是靠排查。</w:t>
      </w:r>
    </w:p>
    <w:p>
      <w:pPr>
        <w:spacing w:before="160" w:after="40" w:line="336" w:lineRule="auto"/>
      </w:pPr>
      <w:r>
        <w:rPr>
          <w:rFonts w:ascii="黑体" w:hAnsi="黑体" w:eastAsia="黑体"/>
          <w:b/>
          <w:sz w:val="21"/>
        </w:rPr>
        <w:t>Q  还有哪些没做完？</w:t>
      </w:r>
    </w:p>
    <w:p>
      <w:pPr>
        <w:spacing w:after="40" w:line="372" w:lineRule="auto"/>
        <w:ind w:left="360"/>
      </w:pPr>
      <w:r>
        <w:rPr>
          <w:rFonts w:ascii="宋体" w:hAnsi="宋体" w:eastAsia="宋体"/>
          <w:b w:val="0"/>
          <w:sz w:val="21"/>
        </w:rPr>
        <w:t>多轮记忆、语音消息（STT）、人工转接与工单联动、知识库的定时爬虫增量更新。</w:t>
      </w:r>
    </w:p>
    <w:p>
      <w:pPr>
        <w:spacing w:after="80" w:line="360" w:lineRule="auto"/>
        <w:ind w:left="360"/>
      </w:pPr>
      <w:r>
        <w:rPr>
          <w:rFonts w:ascii="宋体" w:hAnsi="宋体" w:eastAsia="宋体"/>
          <w:b w:val="0"/>
          <w:color w:val="884422"/>
          <w:sz w:val="19"/>
        </w:rPr>
        <w:t>答题技巧：先给结论（一句话），再给一个具体数字或现象作为证据，最后补一句代价或反思。老师追问细节时，优先回答「我是怎么验证的」，而不是「应该是」。</w:t>
      </w:r>
    </w:p>
    <w:sectPr w:rsidR="00FC693F" w:rsidRPr="0006063C" w:rsidSect="00034616">
      <w:pgSz w:w="11906" w:h="16838"/>
      <w:pgMar w:top="1247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