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Noto Sans CJK SC" w:hAnsi="Noto Sans CJK SC" w:eastAsia="Noto Sans CJK SC"/>
          <w:b/>
          <w:sz w:val="44"/>
        </w:rPr>
        <w:t>结构工程师项目评审 Skill / Agent 设计说明书</w:t>
      </w:r>
    </w:p>
    <w:p>
      <w:pPr>
        <w:jc w:val="center"/>
      </w:pPr>
      <w:r>
        <w:rPr>
          <w:rFonts w:ascii="Noto Sans CJK SC" w:hAnsi="Noto Sans CJK SC" w:eastAsia="Noto Sans CJK SC"/>
          <w:sz w:val="24"/>
        </w:rPr>
        <w:t>整合版：Skill 规则 + 平台界面 + 操作流程 + 追溯与知识沉淀</w:t>
      </w:r>
    </w:p>
    <w:tbl>
      <w:tblPr>
        <w:tblStyle w:val="TableGrid"/>
        <w:tblW w:type="auto" w:w="0"/>
        <w:jc w:val="center"/>
        <w:tblLook w:firstColumn="1" w:firstRow="1" w:lastColumn="0" w:lastRow="0" w:noHBand="0" w:noVBand="1" w:val="04A0"/>
      </w:tblPr>
      <w:tblGrid>
        <w:gridCol w:w="4986"/>
        <w:gridCol w:w="4986"/>
      </w:tblGrid>
      <w:tr>
        <w:tc>
          <w:tcPr>
            <w:tcW w:type="dxa" w:w="4986"/>
            <w:vAlign w:val="center"/>
            <w:shd w:fill="D9EAF7"/>
          </w:tcPr>
          <w:p>
            <w:r/>
            <w:r>
              <w:rPr>
                <w:rFonts w:ascii="Noto Sans CJK SC" w:hAnsi="Noto Sans CJK SC" w:eastAsia="Noto Sans CJK SC"/>
                <w:b/>
                <w:sz w:val="18"/>
              </w:rPr>
              <w:t>项目</w:t>
            </w:r>
          </w:p>
        </w:tc>
        <w:tc>
          <w:tcPr>
            <w:tcW w:type="dxa" w:w="4986"/>
            <w:vAlign w:val="center"/>
            <w:shd w:fill="D9EAF7"/>
          </w:tcPr>
          <w:p>
            <w:r/>
            <w:r>
              <w:rPr>
                <w:rFonts w:ascii="Noto Sans CJK SC" w:hAnsi="Noto Sans CJK SC" w:eastAsia="Noto Sans CJK SC"/>
                <w:b/>
                <w:sz w:val="18"/>
              </w:rPr>
              <w:t>内容</w:t>
            </w:r>
          </w:p>
        </w:tc>
      </w:tr>
      <w:tr>
        <w:tc>
          <w:tcPr>
            <w:tcW w:type="dxa" w:w="4986"/>
            <w:vAlign w:val="center"/>
          </w:tcPr>
          <w:p>
            <w:r/>
            <w:r>
              <w:rPr>
                <w:rFonts w:ascii="Noto Sans CJK SC" w:hAnsi="Noto Sans CJK SC" w:eastAsia="Noto Sans CJK SC"/>
                <w:b w:val="0"/>
                <w:sz w:val="18"/>
              </w:rPr>
              <w:t>文档版本</w:t>
            </w:r>
          </w:p>
        </w:tc>
        <w:tc>
          <w:tcPr>
            <w:tcW w:type="dxa" w:w="4986"/>
            <w:vAlign w:val="center"/>
          </w:tcPr>
          <w:p>
            <w:r/>
            <w:r>
              <w:rPr>
                <w:rFonts w:ascii="Noto Sans CJK SC" w:hAnsi="Noto Sans CJK SC" w:eastAsia="Noto Sans CJK SC"/>
                <w:b w:val="0"/>
                <w:sz w:val="18"/>
              </w:rPr>
              <w:t>V1.0 整合版</w:t>
            </w:r>
          </w:p>
        </w:tc>
      </w:tr>
      <w:tr>
        <w:tc>
          <w:tcPr>
            <w:tcW w:type="dxa" w:w="4986"/>
            <w:vAlign w:val="center"/>
          </w:tcPr>
          <w:p>
            <w:r/>
            <w:r>
              <w:rPr>
                <w:rFonts w:ascii="Noto Sans CJK SC" w:hAnsi="Noto Sans CJK SC" w:eastAsia="Noto Sans CJK SC"/>
                <w:b w:val="0"/>
                <w:sz w:val="18"/>
              </w:rPr>
              <w:t>适用对象</w:t>
            </w:r>
          </w:p>
        </w:tc>
        <w:tc>
          <w:tcPr>
            <w:tcW w:type="dxa" w:w="4986"/>
            <w:vAlign w:val="center"/>
          </w:tcPr>
          <w:p>
            <w:r/>
            <w:r>
              <w:rPr>
                <w:rFonts w:ascii="Noto Sans CJK SC" w:hAnsi="Noto Sans CJK SC" w:eastAsia="Noto Sans CJK SC"/>
                <w:b w:val="0"/>
                <w:sz w:val="18"/>
              </w:rPr>
              <w:t>机械结构工程师、项目经理、质量/法规/测试/模具相关评审人员</w:t>
            </w:r>
          </w:p>
        </w:tc>
      </w:tr>
      <w:tr>
        <w:tc>
          <w:tcPr>
            <w:tcW w:type="dxa" w:w="4986"/>
            <w:vAlign w:val="center"/>
          </w:tcPr>
          <w:p>
            <w:r/>
            <w:r>
              <w:rPr>
                <w:rFonts w:ascii="Noto Sans CJK SC" w:hAnsi="Noto Sans CJK SC" w:eastAsia="Noto Sans CJK SC"/>
                <w:b w:val="0"/>
                <w:sz w:val="18"/>
              </w:rPr>
              <w:t>适用产品</w:t>
            </w:r>
          </w:p>
        </w:tc>
        <w:tc>
          <w:tcPr>
            <w:tcW w:type="dxa" w:w="4986"/>
            <w:vAlign w:val="center"/>
          </w:tcPr>
          <w:p>
            <w:r/>
            <w:r>
              <w:rPr>
                <w:rFonts w:ascii="Noto Sans CJK SC" w:hAnsi="Noto Sans CJK SC" w:eastAsia="Noto Sans CJK SC"/>
                <w:b w:val="0"/>
                <w:sz w:val="18"/>
              </w:rPr>
              <w:t>二类医疗器械、电子产品及其结构件项目</w:t>
            </w:r>
          </w:p>
        </w:tc>
      </w:tr>
      <w:tr>
        <w:tc>
          <w:tcPr>
            <w:tcW w:type="dxa" w:w="4986"/>
            <w:vAlign w:val="center"/>
          </w:tcPr>
          <w:p>
            <w:r/>
            <w:r>
              <w:rPr>
                <w:rFonts w:ascii="Noto Sans CJK SC" w:hAnsi="Noto Sans CJK SC" w:eastAsia="Noto Sans CJK SC"/>
                <w:b w:val="0"/>
                <w:sz w:val="18"/>
              </w:rPr>
              <w:t>核心目标</w:t>
            </w:r>
          </w:p>
        </w:tc>
        <w:tc>
          <w:tcPr>
            <w:tcW w:type="dxa" w:w="4986"/>
            <w:vAlign w:val="center"/>
          </w:tcPr>
          <w:p>
            <w:r/>
            <w:r>
              <w:rPr>
                <w:rFonts w:ascii="Noto Sans CJK SC" w:hAnsi="Noto Sans CJK SC" w:eastAsia="Noto Sans CJK SC"/>
                <w:b w:val="0"/>
                <w:sz w:val="18"/>
              </w:rPr>
              <w:t>基于项目资料包完成资料审查、阶段评审、结构风险识别、DFM 解析、ECO 评审、测试闭环检查与经验沉淀</w:t>
            </w:r>
          </w:p>
        </w:tc>
      </w:tr>
      <w:tr>
        <w:tc>
          <w:tcPr>
            <w:tcW w:type="dxa" w:w="4986"/>
            <w:vAlign w:val="center"/>
          </w:tcPr>
          <w:p>
            <w:r/>
            <w:r>
              <w:rPr>
                <w:rFonts w:ascii="Noto Sans CJK SC" w:hAnsi="Noto Sans CJK SC" w:eastAsia="Noto Sans CJK SC"/>
                <w:b w:val="0"/>
                <w:sz w:val="18"/>
              </w:rPr>
              <w:t>生成日期</w:t>
            </w:r>
          </w:p>
        </w:tc>
        <w:tc>
          <w:tcPr>
            <w:tcW w:type="dxa" w:w="4986"/>
            <w:vAlign w:val="center"/>
          </w:tcPr>
          <w:p>
            <w:r/>
            <w:r>
              <w:rPr>
                <w:rFonts w:ascii="Noto Sans CJK SC" w:hAnsi="Noto Sans CJK SC" w:eastAsia="Noto Sans CJK SC"/>
                <w:b w:val="0"/>
                <w:sz w:val="18"/>
              </w:rPr>
              <w:t>2026-06-03</w:t>
            </w:r>
          </w:p>
        </w:tc>
      </w:tr>
    </w:tbl>
    <w:p/>
    <w:p>
      <w:pPr>
        <w:pStyle w:val="Heading1"/>
      </w:pPr>
      <w:r>
        <w:rPr>
          <w:rFonts w:ascii="Noto Sans CJK SC" w:hAnsi="Noto Sans CJK SC" w:eastAsia="Noto Sans CJK SC"/>
        </w:rPr>
        <w:t>0. 文档使用说明</w:t>
      </w:r>
    </w:p>
    <w:p>
      <w:r>
        <w:rPr>
          <w:rFonts w:ascii="Noto Sans CJK SC" w:hAnsi="Noto Sans CJK SC" w:eastAsia="Noto Sans CJK SC"/>
          <w:sz w:val="21"/>
        </w:rPr>
        <w:t>本说明书用于定义“结构工程师项目评审 Skill / Agent”的工作规则、平台界面、用户操作流程、输入输出规范、异常处理、追溯机制和知识沉淀机制。</w:t>
      </w:r>
    </w:p>
    <w:p>
      <w:r>
        <w:rPr>
          <w:rFonts w:ascii="Noto Sans CJK SC" w:hAnsi="Noto Sans CJK SC" w:eastAsia="Noto Sans CJK SC"/>
          <w:sz w:val="21"/>
        </w:rPr>
        <w:t>第一阶段建议先做 Skill，用于验证 AI 是否能稳定执行资料识别、阶段判断、风险提取、DFM 解析、ECO 审查和闭环检查；第二阶段再升级为平台 Agent，并逐步接入 PLM、BOM、QMS、测试数据库或项目管理系统。</w:t>
      </w:r>
    </w:p>
    <w:p>
      <w:r>
        <w:rPr>
          <w:rFonts w:ascii="Noto Sans CJK SC" w:hAnsi="Noto Sans CJK SC" w:eastAsia="Noto Sans CJK SC"/>
          <w:sz w:val="21"/>
        </w:rPr>
        <w:t>本助手不替代结构工程师、质量、法规、测试、模具或项目管理人员的最终判断。AI 输出应作为辅助审查结果，关键结论必须经过人工确认。</w:t>
      </w:r>
    </w:p>
    <w:p>
      <w:pPr>
        <w:pStyle w:val="Heading1"/>
      </w:pPr>
      <w:r>
        <w:rPr>
          <w:rFonts w:ascii="Noto Sans CJK SC" w:hAnsi="Noto Sans CJK SC" w:eastAsia="Noto Sans CJK SC"/>
        </w:rPr>
        <w:t>1. Skill 定位</w:t>
      </w:r>
    </w:p>
    <w:p>
      <w:r>
        <w:rPr>
          <w:rFonts w:ascii="Noto Sans CJK SC" w:hAnsi="Noto Sans CJK SC" w:eastAsia="Noto Sans CJK SC"/>
          <w:sz w:val="21"/>
        </w:rPr>
        <w:t>本 Skill 面向机械结构工程师在二类医疗器械、电子产品项目中的日常研发工作流。</w:t>
      </w:r>
    </w:p>
    <w:p>
      <w:r>
        <w:rPr>
          <w:rFonts w:ascii="Noto Sans CJK SC" w:hAnsi="Noto Sans CJK SC" w:eastAsia="Noto Sans CJK SC"/>
          <w:sz w:val="21"/>
        </w:rPr>
        <w:t>它不是替代结构工程师做最终设计判断，也不是假装完全看懂 3D/CAD 模型，而是基于用户上传的项目资料包，按照结构工程师职责和项目阶段流程，完成以下工作：</w:t>
      </w:r>
    </w:p>
    <w:p>
      <w:pPr>
        <w:pStyle w:val="ListNumber"/>
      </w:pPr>
      <w:r>
        <w:rPr>
          <w:rFonts w:ascii="Noto Sans CJK SC" w:hAnsi="Noto Sans CJK SC" w:eastAsia="Noto Sans CJK SC"/>
        </w:rPr>
        <w:t>审查项目资料是否齐套、命名和版本是否规范。</w:t>
      </w:r>
    </w:p>
    <w:p>
      <w:pPr>
        <w:pStyle w:val="ListNumber"/>
      </w:pPr>
      <w:r>
        <w:rPr>
          <w:rFonts w:ascii="Noto Sans CJK SC" w:hAnsi="Noto Sans CJK SC" w:eastAsia="Noto Sans CJK SC"/>
        </w:rPr>
        <w:t>判断当前项目所处阶段。</w:t>
      </w:r>
    </w:p>
    <w:p>
      <w:pPr>
        <w:pStyle w:val="ListNumber"/>
      </w:pPr>
      <w:r>
        <w:rPr>
          <w:rFonts w:ascii="Noto Sans CJK SC" w:hAnsi="Noto Sans CJK SC" w:eastAsia="Noto Sans CJK SC"/>
        </w:rPr>
        <w:t>检查当前阶段是否满足结构工程师进入下一步工作的基本条件。</w:t>
      </w:r>
    </w:p>
    <w:p>
      <w:pPr>
        <w:pStyle w:val="ListNumber"/>
      </w:pPr>
      <w:r>
        <w:rPr>
          <w:rFonts w:ascii="Noto Sans CJK SC" w:hAnsi="Noto Sans CJK SC" w:eastAsia="Noto Sans CJK SC"/>
        </w:rPr>
        <w:t>从已有 PPT、PDF、Word、Excel、图片等资料中自动提取结构信息、DFM 问题、ECO 变更、测试问题和会议行动项。</w:t>
      </w:r>
    </w:p>
    <w:p>
      <w:pPr>
        <w:pStyle w:val="ListNumber"/>
      </w:pPr>
      <w:r>
        <w:rPr>
          <w:rFonts w:ascii="Noto Sans CJK SC" w:hAnsi="Noto Sans CJK SC" w:eastAsia="Noto Sans CJK SC"/>
        </w:rPr>
        <w:t>区分资料明确说明、AI 推测、无法判断三类信息。</w:t>
      </w:r>
    </w:p>
    <w:p>
      <w:pPr>
        <w:pStyle w:val="ListNumber"/>
      </w:pPr>
      <w:r>
        <w:rPr>
          <w:rFonts w:ascii="Noto Sans CJK SC" w:hAnsi="Noto Sans CJK SC" w:eastAsia="Noto Sans CJK SC"/>
        </w:rPr>
        <w:t>输出结构风险、DFM 风险、ECO 影响、测试闭环状态和下一步行动建议。</w:t>
      </w:r>
    </w:p>
    <w:p>
      <w:pPr>
        <w:pStyle w:val="ListNumber"/>
      </w:pPr>
      <w:r>
        <w:rPr>
          <w:rFonts w:ascii="Noto Sans CJK SC" w:hAnsi="Noto Sans CJK SC" w:eastAsia="Noto Sans CJK SC"/>
        </w:rPr>
        <w:t>只向用户追问影响判断的关键缺口，避免让用户为了 AI 重新整理大量资料。</w:t>
      </w:r>
    </w:p>
    <w:p>
      <w:pPr>
        <w:pStyle w:val="Heading1"/>
      </w:pPr>
      <w:r>
        <w:rPr>
          <w:rFonts w:ascii="Noto Sans CJK SC" w:hAnsi="Noto Sans CJK SC" w:eastAsia="Noto Sans CJK SC"/>
        </w:rPr>
        <w:t>2. 使用原则</w:t>
      </w:r>
    </w:p>
    <w:p>
      <w:pPr>
        <w:pStyle w:val="Heading2"/>
      </w:pPr>
      <w:r>
        <w:rPr>
          <w:rFonts w:ascii="Noto Sans CJK SC" w:hAnsi="Noto Sans CJK SC" w:eastAsia="Noto Sans CJK SC"/>
        </w:rPr>
        <w:t>2.1 不让用户给 AI 打工</w:t>
      </w:r>
    </w:p>
    <w:p>
      <w:r>
        <w:rPr>
          <w:rFonts w:ascii="Noto Sans CJK SC" w:hAnsi="Noto Sans CJK SC" w:eastAsia="Noto Sans CJK SC"/>
          <w:sz w:val="21"/>
        </w:rPr>
        <w:t>Skill 的第一原则是减少结构工程师资料整理负担。用户上传项目资料包后，AI 应先基于现有资料自动识别和整理信息，而不是要求用户手动填写完整表格。</w:t>
      </w:r>
    </w:p>
    <w:p>
      <w:pPr>
        <w:pStyle w:val="ListBullet"/>
      </w:pPr>
      <w:r>
        <w:rPr>
          <w:rFonts w:ascii="Noto Sans CJK SC" w:hAnsi="Noto Sans CJK SC" w:eastAsia="Noto Sans CJK SC"/>
        </w:rPr>
        <w:t>用户上传项目资料包。</w:t>
      </w:r>
    </w:p>
    <w:p>
      <w:pPr>
        <w:pStyle w:val="ListBullet"/>
      </w:pPr>
      <w:r>
        <w:rPr>
          <w:rFonts w:ascii="Noto Sans CJK SC" w:hAnsi="Noto Sans CJK SC" w:eastAsia="Noto Sans CJK SC"/>
        </w:rPr>
        <w:t>AI 自动识别文件夹、文件类型和文件内容。</w:t>
      </w:r>
    </w:p>
    <w:p>
      <w:pPr>
        <w:pStyle w:val="ListBullet"/>
      </w:pPr>
      <w:r>
        <w:rPr>
          <w:rFonts w:ascii="Noto Sans CJK SC" w:hAnsi="Noto Sans CJK SC" w:eastAsia="Noto Sans CJK SC"/>
        </w:rPr>
        <w:t>AI 输出已理解信息、缺失信息、不确定信息。</w:t>
      </w:r>
    </w:p>
    <w:p>
      <w:pPr>
        <w:pStyle w:val="ListBullet"/>
      </w:pPr>
      <w:r>
        <w:rPr>
          <w:rFonts w:ascii="Noto Sans CJK SC" w:hAnsi="Noto Sans CJK SC" w:eastAsia="Noto Sans CJK SC"/>
        </w:rPr>
        <w:t>用户只补充 5 到 10 个关键问题。</w:t>
      </w:r>
    </w:p>
    <w:p>
      <w:pPr>
        <w:pStyle w:val="ListBullet"/>
      </w:pPr>
      <w:r>
        <w:rPr>
          <w:rFonts w:ascii="Noto Sans CJK SC" w:hAnsi="Noto Sans CJK SC" w:eastAsia="Noto Sans CJK SC"/>
        </w:rPr>
        <w:t>AI 再进行阶段评审、风险评审、DFM/ECO/测试闭环审查。</w:t>
      </w:r>
    </w:p>
    <w:p>
      <w:pPr>
        <w:pStyle w:val="Heading2"/>
      </w:pPr>
      <w:r>
        <w:rPr>
          <w:rFonts w:ascii="Noto Sans CJK SC" w:hAnsi="Noto Sans CJK SC" w:eastAsia="Noto Sans CJK SC"/>
        </w:rPr>
        <w:t>2.2 不假装看懂 3D</w:t>
      </w:r>
    </w:p>
    <w:p>
      <w:r>
        <w:rPr>
          <w:rFonts w:ascii="Noto Sans CJK SC" w:hAnsi="Noto Sans CJK SC" w:eastAsia="Noto Sans CJK SC"/>
          <w:sz w:val="21"/>
        </w:rPr>
        <w:t>AI 不应宣称已经完成真实 3D 干涉检查、复杂模具结构判断或强度仿真判断。</w:t>
      </w:r>
    </w:p>
    <w:p>
      <w:pPr>
        <w:pStyle w:val="ListBullet"/>
      </w:pPr>
      <w:r>
        <w:rPr>
          <w:rFonts w:ascii="Noto Sans CJK SC" w:hAnsi="Noto Sans CJK SC" w:eastAsia="Noto Sans CJK SC"/>
        </w:rPr>
        <w:t>资料中明确说明的信息。</w:t>
      </w:r>
    </w:p>
    <w:p>
      <w:pPr>
        <w:pStyle w:val="ListBullet"/>
      </w:pPr>
      <w:r>
        <w:rPr>
          <w:rFonts w:ascii="Noto Sans CJK SC" w:hAnsi="Noto Sans CJK SC" w:eastAsia="Noto Sans CJK SC"/>
        </w:rPr>
        <w:t>根据上下文合理推断的信息。</w:t>
      </w:r>
    </w:p>
    <w:p>
      <w:pPr>
        <w:pStyle w:val="ListBullet"/>
      </w:pPr>
      <w:r>
        <w:rPr>
          <w:rFonts w:ascii="Noto Sans CJK SC" w:hAnsi="Noto Sans CJK SC" w:eastAsia="Noto Sans CJK SC"/>
        </w:rPr>
        <w:t>无法判断、需要用户补充或人工确认的信息。</w:t>
      </w:r>
    </w:p>
    <w:p>
      <w:r>
        <w:rPr>
          <w:rFonts w:ascii="Noto Sans CJK SC" w:hAnsi="Noto Sans CJK SC" w:eastAsia="Noto Sans CJK SC"/>
          <w:sz w:val="21"/>
        </w:rPr>
        <w:t>对无法判断的内容，必须标记为“需确认”，不得编造。</w:t>
      </w:r>
    </w:p>
    <w:p>
      <w:pPr>
        <w:pStyle w:val="Heading2"/>
      </w:pPr>
      <w:r>
        <w:rPr>
          <w:rFonts w:ascii="Noto Sans CJK SC" w:hAnsi="Noto Sans CJK SC" w:eastAsia="Noto Sans CJK SC"/>
        </w:rPr>
        <w:t>2.3 先审查资料，再审查设计</w:t>
      </w:r>
    </w:p>
    <w:p>
      <w:pPr>
        <w:pStyle w:val="ListNumber"/>
      </w:pPr>
      <w:r>
        <w:rPr>
          <w:rFonts w:ascii="Noto Sans CJK SC" w:hAnsi="Noto Sans CJK SC" w:eastAsia="Noto Sans CJK SC"/>
        </w:rPr>
        <w:t>文件结构审查。</w:t>
      </w:r>
    </w:p>
    <w:p>
      <w:pPr>
        <w:pStyle w:val="ListNumber"/>
      </w:pPr>
      <w:r>
        <w:rPr>
          <w:rFonts w:ascii="Noto Sans CJK SC" w:hAnsi="Noto Sans CJK SC" w:eastAsia="Noto Sans CJK SC"/>
        </w:rPr>
        <w:t>项目阶段识别。</w:t>
      </w:r>
    </w:p>
    <w:p>
      <w:pPr>
        <w:pStyle w:val="ListNumber"/>
      </w:pPr>
      <w:r>
        <w:rPr>
          <w:rFonts w:ascii="Noto Sans CJK SC" w:hAnsi="Noto Sans CJK SC" w:eastAsia="Noto Sans CJK SC"/>
        </w:rPr>
        <w:t>当前阶段资料完整性审查。</w:t>
      </w:r>
    </w:p>
    <w:p>
      <w:pPr>
        <w:pStyle w:val="ListNumber"/>
      </w:pPr>
      <w:r>
        <w:rPr>
          <w:rFonts w:ascii="Noto Sans CJK SC" w:hAnsi="Noto Sans CJK SC" w:eastAsia="Noto Sans CJK SC"/>
        </w:rPr>
        <w:t>AI 已理解信息总结。</w:t>
      </w:r>
    </w:p>
    <w:p>
      <w:pPr>
        <w:pStyle w:val="ListNumber"/>
      </w:pPr>
      <w:r>
        <w:rPr>
          <w:rFonts w:ascii="Noto Sans CJK SC" w:hAnsi="Noto Sans CJK SC" w:eastAsia="Noto Sans CJK SC"/>
        </w:rPr>
        <w:t>缺失信息和不确定信息提示。</w:t>
      </w:r>
    </w:p>
    <w:p>
      <w:pPr>
        <w:pStyle w:val="ListNumber"/>
      </w:pPr>
      <w:r>
        <w:rPr>
          <w:rFonts w:ascii="Noto Sans CJK SC" w:hAnsi="Noto Sans CJK SC" w:eastAsia="Noto Sans CJK SC"/>
        </w:rPr>
        <w:t>阶段准入/退出审查。</w:t>
      </w:r>
    </w:p>
    <w:p>
      <w:pPr>
        <w:pStyle w:val="ListNumber"/>
      </w:pPr>
      <w:r>
        <w:rPr>
          <w:rFonts w:ascii="Noto Sans CJK SC" w:hAnsi="Noto Sans CJK SC" w:eastAsia="Noto Sans CJK SC"/>
        </w:rPr>
        <w:t>结构专项风险审查。</w:t>
      </w:r>
    </w:p>
    <w:p>
      <w:pPr>
        <w:pStyle w:val="ListNumber"/>
      </w:pPr>
      <w:r>
        <w:rPr>
          <w:rFonts w:ascii="Noto Sans CJK SC" w:hAnsi="Noto Sans CJK SC" w:eastAsia="Noto Sans CJK SC"/>
        </w:rPr>
        <w:t>DFM/ECO/测试闭环审查。</w:t>
      </w:r>
    </w:p>
    <w:p>
      <w:pPr>
        <w:pStyle w:val="ListNumber"/>
      </w:pPr>
      <w:r>
        <w:rPr>
          <w:rFonts w:ascii="Noto Sans CJK SC" w:hAnsi="Noto Sans CJK SC" w:eastAsia="Noto Sans CJK SC"/>
        </w:rPr>
        <w:t>下一步行动建议。</w:t>
      </w:r>
    </w:p>
    <w:p>
      <w:pPr>
        <w:pStyle w:val="Heading1"/>
      </w:pPr>
      <w:r>
        <w:rPr>
          <w:rFonts w:ascii="Noto Sans CJK SC" w:hAnsi="Noto Sans CJK SC" w:eastAsia="Noto Sans CJK SC"/>
        </w:rPr>
        <w:t>3. 推荐项目文件夹结构</w:t>
      </w:r>
    </w:p>
    <w:p>
      <w:r>
        <w:rPr>
          <w:rFonts w:ascii="Noto Sans CJK SC" w:hAnsi="Noto Sans CJK SC" w:eastAsia="Noto Sans CJK SC"/>
          <w:sz w:val="21"/>
        </w:rPr>
        <w:t>用户可将项目资料按以下固定结构保存，并压缩后上传。平台也应支持一次上传多个项目总文件夹。</w:t>
      </w:r>
    </w:p>
    <w:p>
      <w:pPr>
        <w:pStyle w:val="CodeBlock"/>
      </w:pPr>
      <w:r>
        <w:rPr>
          <w:rFonts w:ascii="Consolas" w:hAnsi="Consolas" w:eastAsia="Noto Sans CJK SC"/>
          <w:sz w:val="17"/>
        </w:rPr>
        <w:t>项目名称_结构资料包/</w:t>
        <w:br/>
        <w:t>├── 00_项目基础信息/</w:t>
        <w:br/>
        <w:t>│   ├── 项目基本信息表.xlsx</w:t>
        <w:br/>
        <w:t>│   ├── 产品定义说明.docx</w:t>
        <w:br/>
        <w:t>│   └── 项目计划表.xlsx</w:t>
        <w:br/>
        <w:t>├── 01_需求受付/</w:t>
        <w:br/>
        <w:t>│   ├── PRD.docx</w:t>
        <w:br/>
        <w:t>│   ├── 用户需求说明.docx</w:t>
        <w:br/>
        <w:t>│   ├── 可靠性需求.xlsx</w:t>
        <w:br/>
        <w:t>│   ├── 法规需求清单.xlsx</w:t>
        <w:br/>
        <w:t>│   └── 清洁消毒需求.docx</w:t>
        <w:br/>
        <w:t>├── 02_ID设计/</w:t>
        <w:br/>
        <w:t>│   ├── ID效果图.pptx</w:t>
        <w:br/>
        <w:t>│   ├── ID三视图.pdf</w:t>
        <w:br/>
        <w:t>│   ├── 外观尺寸图.pdf</w:t>
        <w:br/>
        <w:t>│   ├── CMF方案.pptx</w:t>
        <w:br/>
        <w:t>│   └── ID评审记录.docx</w:t>
        <w:br/>
        <w:t>├── 03_结构方案/</w:t>
        <w:br/>
        <w:t>│   ├── 结构方案说明.pptx</w:t>
        <w:br/>
        <w:t>│   ├── 爆炸图/</w:t>
        <w:br/>
        <w:t>│   ├── 关键截面图/</w:t>
        <w:br/>
        <w:t>│   ├── 初版BOM.xlsx</w:t>
        <w:br/>
        <w:t>│   └── 结构风险清单.xlsx</w:t>
        <w:br/>
        <w:t>├── 04_详细设计/</w:t>
        <w:br/>
        <w:t>│   ├── 2D图纸包.pdf</w:t>
        <w:br/>
        <w:t>│   ├── 关键尺寸清单.xlsx</w:t>
        <w:br/>
        <w:t>│   ├── 公差分析.xlsx</w:t>
        <w:br/>
        <w:t>│   ├── 详细BOM.xlsx</w:t>
        <w:br/>
        <w:t>│   └── 材料规格书/</w:t>
        <w:br/>
        <w:t>├── 05_DFM/</w:t>
        <w:br/>
        <w:t>│   ├── 供应商DFM报告.pptx</w:t>
        <w:br/>
        <w:t>│   ├── DFM问题清单.xlsx</w:t>
        <w:br/>
        <w:t>│   ├── DFM会议纪要.docx</w:t>
        <w:br/>
        <w:t>│   └── 改图记录.docx</w:t>
        <w:br/>
        <w:t>├── 06_模具试模/</w:t>
        <w:br/>
        <w:t>│   ├── 模具方案评审.pptx</w:t>
        <w:br/>
        <w:t>│   ├── T0试模报告.docx</w:t>
        <w:br/>
        <w:t>│   ├── T1试模报告.docx</w:t>
        <w:br/>
        <w:t>│   ├── 尺寸报告.xlsx</w:t>
        <w:br/>
        <w:t>│   └── 试模问题清单.xlsx</w:t>
        <w:br/>
        <w:t>├── 07_EVT_DVT_PVT/</w:t>
        <w:br/>
        <w:t>│   ├── EVT问题清单.xlsx</w:t>
        <w:br/>
        <w:t>│   ├── DVT测试报告/</w:t>
        <w:br/>
        <w:t>│   ├── PVT试产报告.docx</w:t>
        <w:br/>
        <w:t>│   └── 阶段评审报告.pptx</w:t>
        <w:br/>
        <w:t>├── 08_ECO_ECN/</w:t>
        <w:br/>
        <w:t>│   ├── ECO申请单.docx</w:t>
        <w:br/>
        <w:t>│   ├── ECN通知单.docx</w:t>
        <w:br/>
        <w:t>│   ├── 变更前后对比.pptx</w:t>
        <w:br/>
        <w:t>│   ├── 变更影响分析.xlsx</w:t>
        <w:br/>
        <w:t>│   ├── 验证计划.docx</w:t>
        <w:br/>
        <w:t>│   └── 会签记录.pdf</w:t>
        <w:br/>
        <w:t>├── 09_测试验证/</w:t>
        <w:br/>
        <w:t>│   ├── 跌落测试报告.pdf</w:t>
        <w:br/>
        <w:t>│   ├── 振动测试报告.pdf</w:t>
        <w:br/>
        <w:t>│   ├── 按键寿命报告.pdf</w:t>
        <w:br/>
        <w:t>│   ├── 插拔寿命报告.pdf</w:t>
        <w:br/>
        <w:t>│   ├── 清洁消毒测试报告.pdf</w:t>
        <w:br/>
        <w:t>│   └── 包装运输测试报告.pdf</w:t>
        <w:br/>
        <w:t>├── 10_供应商沟通/</w:t>
        <w:br/>
        <w:t>│   ├── 供应商问题反馈.xlsx</w:t>
        <w:br/>
        <w:t>│   ├── 供应商邮件记录.docx</w:t>
        <w:br/>
        <w:t>│   ├── 供应商改善报告.pdf</w:t>
        <w:br/>
        <w:t>│   └── 模具厂回复.pptx</w:t>
        <w:br/>
        <w:t>├── 11_会议纪要/</w:t>
        <w:br/>
        <w:t>│   ├── 结构评审会议纪要.docx</w:t>
        <w:br/>
        <w:t>│   ├── DFM会议纪要.docx</w:t>
        <w:br/>
        <w:t>│   ├── ECO评审纪要.docx</w:t>
        <w:br/>
        <w:t>│   └── 行动项清单.xlsx</w:t>
        <w:br/>
        <w:t>└── 12_最终归档/</w:t>
        <w:br/>
        <w:t xml:space="preserve">    ├── 最终BOM.xlsx</w:t>
        <w:br/>
        <w:t xml:space="preserve">    ├── 最终图纸包.pdf</w:t>
        <w:br/>
        <w:t xml:space="preserve">    ├── DFM关闭清单.xlsx</w:t>
        <w:br/>
        <w:t xml:space="preserve">    ├── ECO关闭清单.xlsx</w:t>
        <w:br/>
        <w:t xml:space="preserve">    ├── 问题关闭清单.xlsx</w:t>
        <w:br/>
        <w:t xml:space="preserve">    └── 设计经验总结.docx</w:t>
      </w:r>
    </w:p>
    <w:p>
      <w:pPr>
        <w:pStyle w:val="Heading1"/>
      </w:pPr>
      <w:r>
        <w:rPr>
          <w:rFonts w:ascii="Noto Sans CJK SC" w:hAnsi="Noto Sans CJK SC" w:eastAsia="Noto Sans CJK SC"/>
        </w:rPr>
        <w:t>4. 阶段识别规则</w:t>
      </w:r>
    </w:p>
    <w:tbl>
      <w:tblPr>
        <w:tblStyle w:val="TableGrid"/>
        <w:tblW w:type="auto" w:w="0"/>
        <w:jc w:val="center"/>
        <w:tblLook w:firstColumn="1" w:firstRow="1" w:lastColumn="0" w:lastRow="0" w:noHBand="0" w:noVBand="1" w:val="04A0"/>
      </w:tblPr>
      <w:tblGrid>
        <w:gridCol w:w="3324"/>
        <w:gridCol w:w="3324"/>
        <w:gridCol w:w="3324"/>
      </w:tblGrid>
      <w:tr>
        <w:tc>
          <w:tcPr>
            <w:tcW w:type="dxa" w:w="1701"/>
            <w:vAlign w:val="center"/>
            <w:shd w:fill="D9EAF7"/>
          </w:tcPr>
          <w:p>
            <w:r/>
            <w:r>
              <w:rPr>
                <w:rFonts w:ascii="Noto Sans CJK SC" w:hAnsi="Noto Sans CJK SC" w:eastAsia="Noto Sans CJK SC"/>
                <w:b/>
                <w:sz w:val="18"/>
              </w:rPr>
              <w:t>阶段</w:t>
            </w:r>
          </w:p>
        </w:tc>
        <w:tc>
          <w:tcPr>
            <w:tcW w:type="dxa" w:w="3969"/>
            <w:vAlign w:val="center"/>
            <w:shd w:fill="D9EAF7"/>
          </w:tcPr>
          <w:p>
            <w:r/>
            <w:r>
              <w:rPr>
                <w:rFonts w:ascii="Noto Sans CJK SC" w:hAnsi="Noto Sans CJK SC" w:eastAsia="Noto Sans CJK SC"/>
                <w:b/>
                <w:sz w:val="18"/>
              </w:rPr>
              <w:t>识别依据</w:t>
            </w:r>
          </w:p>
        </w:tc>
        <w:tc>
          <w:tcPr>
            <w:tcW w:type="dxa" w:w="3402"/>
            <w:vAlign w:val="center"/>
            <w:shd w:fill="D9EAF7"/>
          </w:tcPr>
          <w:p>
            <w:r/>
            <w:r>
              <w:rPr>
                <w:rFonts w:ascii="Noto Sans CJK SC" w:hAnsi="Noto Sans CJK SC" w:eastAsia="Noto Sans CJK SC"/>
                <w:b/>
                <w:sz w:val="18"/>
              </w:rPr>
              <w:t>重点判断</w:t>
            </w:r>
          </w:p>
        </w:tc>
      </w:tr>
      <w:tr>
        <w:tc>
          <w:tcPr>
            <w:tcW w:type="dxa" w:w="1701"/>
            <w:vAlign w:val="center"/>
          </w:tcPr>
          <w:p>
            <w:r/>
            <w:r>
              <w:rPr>
                <w:rFonts w:ascii="Noto Sans CJK SC" w:hAnsi="Noto Sans CJK SC" w:eastAsia="Noto Sans CJK SC"/>
                <w:b w:val="0"/>
                <w:sz w:val="18"/>
              </w:rPr>
              <w:t>需求受付</w:t>
            </w:r>
          </w:p>
        </w:tc>
        <w:tc>
          <w:tcPr>
            <w:tcW w:type="dxa" w:w="3969"/>
            <w:vAlign w:val="center"/>
          </w:tcPr>
          <w:p>
            <w:r/>
            <w:r>
              <w:rPr>
                <w:rFonts w:ascii="Noto Sans CJK SC" w:hAnsi="Noto Sans CJK SC" w:eastAsia="Noto Sans CJK SC"/>
                <w:b w:val="0"/>
                <w:sz w:val="18"/>
              </w:rPr>
              <w:t>PRD、用户需求、法规需求、可靠性需求、清洁消毒需求、产品定义说明</w:t>
            </w:r>
          </w:p>
        </w:tc>
        <w:tc>
          <w:tcPr>
            <w:tcW w:type="dxa" w:w="3402"/>
            <w:vAlign w:val="center"/>
          </w:tcPr>
          <w:p>
            <w:r/>
            <w:r>
              <w:rPr>
                <w:rFonts w:ascii="Noto Sans CJK SC" w:hAnsi="Noto Sans CJK SC" w:eastAsia="Noto Sans CJK SC"/>
                <w:b w:val="0"/>
                <w:sz w:val="18"/>
              </w:rPr>
              <w:t>需求是否足以转化为结构设计输入</w:t>
            </w:r>
          </w:p>
        </w:tc>
      </w:tr>
      <w:tr>
        <w:tc>
          <w:tcPr>
            <w:tcW w:type="dxa" w:w="1701"/>
            <w:vAlign w:val="center"/>
          </w:tcPr>
          <w:p>
            <w:r/>
            <w:r>
              <w:rPr>
                <w:rFonts w:ascii="Noto Sans CJK SC" w:hAnsi="Noto Sans CJK SC" w:eastAsia="Noto Sans CJK SC"/>
                <w:b w:val="0"/>
                <w:sz w:val="18"/>
              </w:rPr>
              <w:t>ID 设计</w:t>
            </w:r>
          </w:p>
        </w:tc>
        <w:tc>
          <w:tcPr>
            <w:tcW w:type="dxa" w:w="3969"/>
            <w:vAlign w:val="center"/>
          </w:tcPr>
          <w:p>
            <w:r/>
            <w:r>
              <w:rPr>
                <w:rFonts w:ascii="Noto Sans CJK SC" w:hAnsi="Noto Sans CJK SC" w:eastAsia="Noto Sans CJK SC"/>
                <w:b w:val="0"/>
                <w:sz w:val="18"/>
              </w:rPr>
              <w:t>ID 效果图、三视图、外观尺寸图、CMF 方案、ID 评审记录</w:t>
            </w:r>
          </w:p>
        </w:tc>
        <w:tc>
          <w:tcPr>
            <w:tcW w:type="dxa" w:w="3402"/>
            <w:vAlign w:val="center"/>
          </w:tcPr>
          <w:p>
            <w:r/>
            <w:r>
              <w:rPr>
                <w:rFonts w:ascii="Noto Sans CJK SC" w:hAnsi="Noto Sans CJK SC" w:eastAsia="Noto Sans CJK SC"/>
                <w:b w:val="0"/>
                <w:sz w:val="18"/>
              </w:rPr>
              <w:t>ID 是否具备结构可实现性评审条件</w:t>
            </w:r>
          </w:p>
        </w:tc>
      </w:tr>
      <w:tr>
        <w:tc>
          <w:tcPr>
            <w:tcW w:type="dxa" w:w="1701"/>
            <w:vAlign w:val="center"/>
          </w:tcPr>
          <w:p>
            <w:r/>
            <w:r>
              <w:rPr>
                <w:rFonts w:ascii="Noto Sans CJK SC" w:hAnsi="Noto Sans CJK SC" w:eastAsia="Noto Sans CJK SC"/>
                <w:b w:val="0"/>
                <w:sz w:val="18"/>
              </w:rPr>
              <w:t>结构方案</w:t>
            </w:r>
          </w:p>
        </w:tc>
        <w:tc>
          <w:tcPr>
            <w:tcW w:type="dxa" w:w="3969"/>
            <w:vAlign w:val="center"/>
          </w:tcPr>
          <w:p>
            <w:r/>
            <w:r>
              <w:rPr>
                <w:rFonts w:ascii="Noto Sans CJK SC" w:hAnsi="Noto Sans CJK SC" w:eastAsia="Noto Sans CJK SC"/>
                <w:b w:val="0"/>
                <w:sz w:val="18"/>
              </w:rPr>
              <w:t>结构方案 PPT、爆炸图、关键截面图、初版 BOM、结构风险清单</w:t>
            </w:r>
          </w:p>
        </w:tc>
        <w:tc>
          <w:tcPr>
            <w:tcW w:type="dxa" w:w="3402"/>
            <w:vAlign w:val="center"/>
          </w:tcPr>
          <w:p>
            <w:r/>
            <w:r>
              <w:rPr>
                <w:rFonts w:ascii="Noto Sans CJK SC" w:hAnsi="Noto Sans CJK SC" w:eastAsia="Noto Sans CJK SC"/>
                <w:b w:val="0"/>
                <w:sz w:val="18"/>
              </w:rPr>
              <w:t>方案表达是否完整，是否具备进入详细设计或评审的条件</w:t>
            </w:r>
          </w:p>
        </w:tc>
      </w:tr>
      <w:tr>
        <w:tc>
          <w:tcPr>
            <w:tcW w:type="dxa" w:w="1701"/>
            <w:vAlign w:val="center"/>
          </w:tcPr>
          <w:p>
            <w:r/>
            <w:r>
              <w:rPr>
                <w:rFonts w:ascii="Noto Sans CJK SC" w:hAnsi="Noto Sans CJK SC" w:eastAsia="Noto Sans CJK SC"/>
                <w:b w:val="0"/>
                <w:sz w:val="18"/>
              </w:rPr>
              <w:t>详细设计</w:t>
            </w:r>
          </w:p>
        </w:tc>
        <w:tc>
          <w:tcPr>
            <w:tcW w:type="dxa" w:w="3969"/>
            <w:vAlign w:val="center"/>
          </w:tcPr>
          <w:p>
            <w:r/>
            <w:r>
              <w:rPr>
                <w:rFonts w:ascii="Noto Sans CJK SC" w:hAnsi="Noto Sans CJK SC" w:eastAsia="Noto Sans CJK SC"/>
                <w:b w:val="0"/>
                <w:sz w:val="18"/>
              </w:rPr>
              <w:t>2D 图纸包、关键尺寸清单、公差分析、详细 BOM、材料规格书</w:t>
            </w:r>
          </w:p>
        </w:tc>
        <w:tc>
          <w:tcPr>
            <w:tcW w:type="dxa" w:w="3402"/>
            <w:vAlign w:val="center"/>
          </w:tcPr>
          <w:p>
            <w:r/>
            <w:r>
              <w:rPr>
                <w:rFonts w:ascii="Noto Sans CJK SC" w:hAnsi="Noto Sans CJK SC" w:eastAsia="Noto Sans CJK SC"/>
                <w:b w:val="0"/>
                <w:sz w:val="18"/>
              </w:rPr>
              <w:t>图纸、BOM、材料、版本、关键尺寸是否完整一致</w:t>
            </w:r>
          </w:p>
        </w:tc>
      </w:tr>
      <w:tr>
        <w:tc>
          <w:tcPr>
            <w:tcW w:type="dxa" w:w="1701"/>
            <w:vAlign w:val="center"/>
          </w:tcPr>
          <w:p>
            <w:r/>
            <w:r>
              <w:rPr>
                <w:rFonts w:ascii="Noto Sans CJK SC" w:hAnsi="Noto Sans CJK SC" w:eastAsia="Noto Sans CJK SC"/>
                <w:b w:val="0"/>
                <w:sz w:val="18"/>
              </w:rPr>
              <w:t>DFM</w:t>
            </w:r>
          </w:p>
        </w:tc>
        <w:tc>
          <w:tcPr>
            <w:tcW w:type="dxa" w:w="3969"/>
            <w:vAlign w:val="center"/>
          </w:tcPr>
          <w:p>
            <w:r/>
            <w:r>
              <w:rPr>
                <w:rFonts w:ascii="Noto Sans CJK SC" w:hAnsi="Noto Sans CJK SC" w:eastAsia="Noto Sans CJK SC"/>
                <w:b w:val="0"/>
                <w:sz w:val="18"/>
              </w:rPr>
              <w:t>供应商 DFM 报告、DFM 问题清单、DFM 会议纪要、改图记录</w:t>
            </w:r>
          </w:p>
        </w:tc>
        <w:tc>
          <w:tcPr>
            <w:tcW w:type="dxa" w:w="3402"/>
            <w:vAlign w:val="center"/>
          </w:tcPr>
          <w:p>
            <w:r/>
            <w:r>
              <w:rPr>
                <w:rFonts w:ascii="Noto Sans CJK SC" w:hAnsi="Noto Sans CJK SC" w:eastAsia="Noto Sans CJK SC"/>
                <w:b w:val="0"/>
                <w:sz w:val="18"/>
              </w:rPr>
              <w:t>DFM 问题是否被提取、分类、确认和闭环</w:t>
            </w:r>
          </w:p>
        </w:tc>
      </w:tr>
      <w:tr>
        <w:tc>
          <w:tcPr>
            <w:tcW w:type="dxa" w:w="1701"/>
            <w:vAlign w:val="center"/>
          </w:tcPr>
          <w:p>
            <w:r/>
            <w:r>
              <w:rPr>
                <w:rFonts w:ascii="Noto Sans CJK SC" w:hAnsi="Noto Sans CJK SC" w:eastAsia="Noto Sans CJK SC"/>
                <w:b w:val="0"/>
                <w:sz w:val="18"/>
              </w:rPr>
              <w:t>模具试模</w:t>
            </w:r>
          </w:p>
        </w:tc>
        <w:tc>
          <w:tcPr>
            <w:tcW w:type="dxa" w:w="3969"/>
            <w:vAlign w:val="center"/>
          </w:tcPr>
          <w:p>
            <w:r/>
            <w:r>
              <w:rPr>
                <w:rFonts w:ascii="Noto Sans CJK SC" w:hAnsi="Noto Sans CJK SC" w:eastAsia="Noto Sans CJK SC"/>
                <w:b w:val="0"/>
                <w:sz w:val="18"/>
              </w:rPr>
              <w:t>模具方案评审、T0/T1/T2 试模报告、尺寸报告、试模问题清单</w:t>
            </w:r>
          </w:p>
        </w:tc>
        <w:tc>
          <w:tcPr>
            <w:tcW w:type="dxa" w:w="3402"/>
            <w:vAlign w:val="center"/>
          </w:tcPr>
          <w:p>
            <w:r/>
            <w:r>
              <w:rPr>
                <w:rFonts w:ascii="Noto Sans CJK SC" w:hAnsi="Noto Sans CJK SC" w:eastAsia="Noto Sans CJK SC"/>
                <w:b w:val="0"/>
                <w:sz w:val="18"/>
              </w:rPr>
              <w:t>试模问题是否与 DFM 和结构设计问题闭环</w:t>
            </w:r>
          </w:p>
        </w:tc>
      </w:tr>
      <w:tr>
        <w:tc>
          <w:tcPr>
            <w:tcW w:type="dxa" w:w="1701"/>
            <w:vAlign w:val="center"/>
          </w:tcPr>
          <w:p>
            <w:r/>
            <w:r>
              <w:rPr>
                <w:rFonts w:ascii="Noto Sans CJK SC" w:hAnsi="Noto Sans CJK SC" w:eastAsia="Noto Sans CJK SC"/>
                <w:b w:val="0"/>
                <w:sz w:val="18"/>
              </w:rPr>
              <w:t>EVT/DVT/PVT</w:t>
            </w:r>
          </w:p>
        </w:tc>
        <w:tc>
          <w:tcPr>
            <w:tcW w:type="dxa" w:w="3969"/>
            <w:vAlign w:val="center"/>
          </w:tcPr>
          <w:p>
            <w:r/>
            <w:r>
              <w:rPr>
                <w:rFonts w:ascii="Noto Sans CJK SC" w:hAnsi="Noto Sans CJK SC" w:eastAsia="Noto Sans CJK SC"/>
                <w:b w:val="0"/>
                <w:sz w:val="18"/>
              </w:rPr>
              <w:t>EVT 问题清单、DVT 测试报告、PVT 试产报告、阶段评审报告</w:t>
            </w:r>
          </w:p>
        </w:tc>
        <w:tc>
          <w:tcPr>
            <w:tcW w:type="dxa" w:w="3402"/>
            <w:vAlign w:val="center"/>
          </w:tcPr>
          <w:p>
            <w:r/>
            <w:r>
              <w:rPr>
                <w:rFonts w:ascii="Noto Sans CJK SC" w:hAnsi="Noto Sans CJK SC" w:eastAsia="Noto Sans CJK SC"/>
                <w:b w:val="0"/>
                <w:sz w:val="18"/>
              </w:rPr>
              <w:t>测试失败项、试产问题、结构风险是否关闭，是否允许进入下一阶段</w:t>
            </w:r>
          </w:p>
        </w:tc>
      </w:tr>
      <w:tr>
        <w:tc>
          <w:tcPr>
            <w:tcW w:type="dxa" w:w="1701"/>
            <w:vAlign w:val="center"/>
          </w:tcPr>
          <w:p>
            <w:r/>
            <w:r>
              <w:rPr>
                <w:rFonts w:ascii="Noto Sans CJK SC" w:hAnsi="Noto Sans CJK SC" w:eastAsia="Noto Sans CJK SC"/>
                <w:b w:val="0"/>
                <w:sz w:val="18"/>
              </w:rPr>
              <w:t>ECO/ECN</w:t>
            </w:r>
          </w:p>
        </w:tc>
        <w:tc>
          <w:tcPr>
            <w:tcW w:type="dxa" w:w="3969"/>
            <w:vAlign w:val="center"/>
          </w:tcPr>
          <w:p>
            <w:r/>
            <w:r>
              <w:rPr>
                <w:rFonts w:ascii="Noto Sans CJK SC" w:hAnsi="Noto Sans CJK SC" w:eastAsia="Noto Sans CJK SC"/>
                <w:b w:val="0"/>
                <w:sz w:val="18"/>
              </w:rPr>
              <w:t>ECO 申请单、ECN 通知单、变更前后对比、变更影响分析、验证计划、会签记录</w:t>
            </w:r>
          </w:p>
        </w:tc>
        <w:tc>
          <w:tcPr>
            <w:tcW w:type="dxa" w:w="3402"/>
            <w:vAlign w:val="center"/>
          </w:tcPr>
          <w:p>
            <w:r/>
            <w:r>
              <w:rPr>
                <w:rFonts w:ascii="Noto Sans CJK SC" w:hAnsi="Noto Sans CJK SC" w:eastAsia="Noto Sans CJK SC"/>
                <w:b w:val="0"/>
                <w:sz w:val="18"/>
              </w:rPr>
              <w:t>变更理由、影响范围、验证计划、文件更新和会签是否充分</w:t>
            </w:r>
          </w:p>
        </w:tc>
      </w:tr>
      <w:tr>
        <w:tc>
          <w:tcPr>
            <w:tcW w:type="dxa" w:w="1701"/>
            <w:vAlign w:val="center"/>
          </w:tcPr>
          <w:p>
            <w:r/>
            <w:r>
              <w:rPr>
                <w:rFonts w:ascii="Noto Sans CJK SC" w:hAnsi="Noto Sans CJK SC" w:eastAsia="Noto Sans CJK SC"/>
                <w:b w:val="0"/>
                <w:sz w:val="18"/>
              </w:rPr>
              <w:t>项目归档</w:t>
            </w:r>
          </w:p>
        </w:tc>
        <w:tc>
          <w:tcPr>
            <w:tcW w:type="dxa" w:w="3969"/>
            <w:vAlign w:val="center"/>
          </w:tcPr>
          <w:p>
            <w:r/>
            <w:r>
              <w:rPr>
                <w:rFonts w:ascii="Noto Sans CJK SC" w:hAnsi="Noto Sans CJK SC" w:eastAsia="Noto Sans CJK SC"/>
                <w:b w:val="0"/>
                <w:sz w:val="18"/>
              </w:rPr>
              <w:t>最终 BOM、最终图纸包、DFM 关闭清单、ECO 关闭清单、问题关闭清单、设计经验总结</w:t>
            </w:r>
          </w:p>
        </w:tc>
        <w:tc>
          <w:tcPr>
            <w:tcW w:type="dxa" w:w="3402"/>
            <w:vAlign w:val="center"/>
          </w:tcPr>
          <w:p>
            <w:r/>
            <w:r>
              <w:rPr>
                <w:rFonts w:ascii="Noto Sans CJK SC" w:hAnsi="Noto Sans CJK SC" w:eastAsia="Noto Sans CJK SC"/>
                <w:b w:val="0"/>
                <w:sz w:val="18"/>
              </w:rPr>
              <w:t>项目资料是否完整归档，经验是否沉淀</w:t>
            </w:r>
          </w:p>
        </w:tc>
      </w:tr>
    </w:tbl>
    <w:p/>
    <w:p>
      <w:pPr>
        <w:pStyle w:val="Heading1"/>
      </w:pPr>
      <w:r>
        <w:rPr>
          <w:rFonts w:ascii="Noto Sans CJK SC" w:hAnsi="Noto Sans CJK SC" w:eastAsia="Noto Sans CJK SC"/>
        </w:rPr>
        <w:t>5. 各阶段最小资料集</w:t>
      </w:r>
    </w:p>
    <w:tbl>
      <w:tblPr>
        <w:tblStyle w:val="TableGrid"/>
        <w:tblW w:type="auto" w:w="0"/>
        <w:jc w:val="center"/>
        <w:tblLook w:firstColumn="1" w:firstRow="1" w:lastColumn="0" w:lastRow="0" w:noHBand="0" w:noVBand="1" w:val="04A0"/>
      </w:tblPr>
      <w:tblGrid>
        <w:gridCol w:w="4986"/>
        <w:gridCol w:w="4986"/>
      </w:tblGrid>
      <w:tr>
        <w:tc>
          <w:tcPr>
            <w:tcW w:type="dxa" w:w="1701"/>
            <w:vAlign w:val="center"/>
            <w:shd w:fill="D9EAF7"/>
          </w:tcPr>
          <w:p>
            <w:r/>
            <w:r>
              <w:rPr>
                <w:rFonts w:ascii="Noto Sans CJK SC" w:hAnsi="Noto Sans CJK SC" w:eastAsia="Noto Sans CJK SC"/>
                <w:b/>
                <w:sz w:val="18"/>
              </w:rPr>
              <w:t>阶段</w:t>
            </w:r>
          </w:p>
        </w:tc>
        <w:tc>
          <w:tcPr>
            <w:tcW w:type="dxa" w:w="7370"/>
            <w:vAlign w:val="center"/>
            <w:shd w:fill="D9EAF7"/>
          </w:tcPr>
          <w:p>
            <w:r/>
            <w:r>
              <w:rPr>
                <w:rFonts w:ascii="Noto Sans CJK SC" w:hAnsi="Noto Sans CJK SC" w:eastAsia="Noto Sans CJK SC"/>
                <w:b/>
                <w:sz w:val="18"/>
              </w:rPr>
              <w:t>最小资料集</w:t>
            </w:r>
          </w:p>
        </w:tc>
      </w:tr>
      <w:tr>
        <w:tc>
          <w:tcPr>
            <w:tcW w:type="dxa" w:w="1701"/>
            <w:vAlign w:val="center"/>
          </w:tcPr>
          <w:p>
            <w:r/>
            <w:r>
              <w:rPr>
                <w:rFonts w:ascii="Noto Sans CJK SC" w:hAnsi="Noto Sans CJK SC" w:eastAsia="Noto Sans CJK SC"/>
                <w:b w:val="0"/>
                <w:sz w:val="18"/>
              </w:rPr>
              <w:t>需求受付</w:t>
            </w:r>
          </w:p>
        </w:tc>
        <w:tc>
          <w:tcPr>
            <w:tcW w:type="dxa" w:w="7370"/>
            <w:vAlign w:val="center"/>
          </w:tcPr>
          <w:p>
            <w:r/>
            <w:r>
              <w:rPr>
                <w:rFonts w:ascii="Noto Sans CJK SC" w:hAnsi="Noto Sans CJK SC" w:eastAsia="Noto Sans CJK SC"/>
                <w:b w:val="0"/>
                <w:sz w:val="18"/>
              </w:rPr>
              <w:t>PRD 或产品定义说明；使用场景说明；可靠性需求；法规或医疗器械相关要求；清洁消毒或环境适应性要求</w:t>
            </w:r>
          </w:p>
        </w:tc>
      </w:tr>
      <w:tr>
        <w:tc>
          <w:tcPr>
            <w:tcW w:type="dxa" w:w="1701"/>
            <w:vAlign w:val="center"/>
          </w:tcPr>
          <w:p>
            <w:r/>
            <w:r>
              <w:rPr>
                <w:rFonts w:ascii="Noto Sans CJK SC" w:hAnsi="Noto Sans CJK SC" w:eastAsia="Noto Sans CJK SC"/>
                <w:b w:val="0"/>
                <w:sz w:val="18"/>
              </w:rPr>
              <w:t>ID 设计</w:t>
            </w:r>
          </w:p>
        </w:tc>
        <w:tc>
          <w:tcPr>
            <w:tcW w:type="dxa" w:w="7370"/>
            <w:vAlign w:val="center"/>
          </w:tcPr>
          <w:p>
            <w:r/>
            <w:r>
              <w:rPr>
                <w:rFonts w:ascii="Noto Sans CJK SC" w:hAnsi="Noto Sans CJK SC" w:eastAsia="Noto Sans CJK SC"/>
                <w:b w:val="0"/>
                <w:sz w:val="18"/>
              </w:rPr>
              <w:t>ID 效果图；三视图或外观尺寸图；接口/按键/屏幕/指示灯位置说明；CMF 或材料工艺初步方案；ID 评审结论或待确认问题</w:t>
            </w:r>
          </w:p>
        </w:tc>
      </w:tr>
      <w:tr>
        <w:tc>
          <w:tcPr>
            <w:tcW w:type="dxa" w:w="1701"/>
            <w:vAlign w:val="center"/>
          </w:tcPr>
          <w:p>
            <w:r/>
            <w:r>
              <w:rPr>
                <w:rFonts w:ascii="Noto Sans CJK SC" w:hAnsi="Noto Sans CJK SC" w:eastAsia="Noto Sans CJK SC"/>
                <w:b w:val="0"/>
                <w:sz w:val="18"/>
              </w:rPr>
              <w:t>结构方案</w:t>
            </w:r>
          </w:p>
        </w:tc>
        <w:tc>
          <w:tcPr>
            <w:tcW w:type="dxa" w:w="7370"/>
            <w:vAlign w:val="center"/>
          </w:tcPr>
          <w:p>
            <w:r/>
            <w:r>
              <w:rPr>
                <w:rFonts w:ascii="Noto Sans CJK SC" w:hAnsi="Noto Sans CJK SC" w:eastAsia="Noto Sans CJK SC"/>
                <w:b w:val="0"/>
                <w:sz w:val="18"/>
              </w:rPr>
              <w:t>结构方案 PPT；爆炸图或主要结构组成图；关键截面图；初版 BOM；初步风险清单或评审记录</w:t>
            </w:r>
          </w:p>
        </w:tc>
      </w:tr>
      <w:tr>
        <w:tc>
          <w:tcPr>
            <w:tcW w:type="dxa" w:w="1701"/>
            <w:vAlign w:val="center"/>
          </w:tcPr>
          <w:p>
            <w:r/>
            <w:r>
              <w:rPr>
                <w:rFonts w:ascii="Noto Sans CJK SC" w:hAnsi="Noto Sans CJK SC" w:eastAsia="Noto Sans CJK SC"/>
                <w:b w:val="0"/>
                <w:sz w:val="18"/>
              </w:rPr>
              <w:t>详细设计</w:t>
            </w:r>
          </w:p>
        </w:tc>
        <w:tc>
          <w:tcPr>
            <w:tcW w:type="dxa" w:w="7370"/>
            <w:vAlign w:val="center"/>
          </w:tcPr>
          <w:p>
            <w:r/>
            <w:r>
              <w:rPr>
                <w:rFonts w:ascii="Noto Sans CJK SC" w:hAnsi="Noto Sans CJK SC" w:eastAsia="Noto Sans CJK SC"/>
                <w:b w:val="0"/>
                <w:sz w:val="18"/>
              </w:rPr>
              <w:t>2D 图纸包；详细 BOM；关键尺寸清单；材料规格书；公差或装配间隙分析</w:t>
            </w:r>
          </w:p>
        </w:tc>
      </w:tr>
      <w:tr>
        <w:tc>
          <w:tcPr>
            <w:tcW w:type="dxa" w:w="1701"/>
            <w:vAlign w:val="center"/>
          </w:tcPr>
          <w:p>
            <w:r/>
            <w:r>
              <w:rPr>
                <w:rFonts w:ascii="Noto Sans CJK SC" w:hAnsi="Noto Sans CJK SC" w:eastAsia="Noto Sans CJK SC"/>
                <w:b w:val="0"/>
                <w:sz w:val="18"/>
              </w:rPr>
              <w:t>DFM</w:t>
            </w:r>
          </w:p>
        </w:tc>
        <w:tc>
          <w:tcPr>
            <w:tcW w:type="dxa" w:w="7370"/>
            <w:vAlign w:val="center"/>
          </w:tcPr>
          <w:p>
            <w:r/>
            <w:r>
              <w:rPr>
                <w:rFonts w:ascii="Noto Sans CJK SC" w:hAnsi="Noto Sans CJK SC" w:eastAsia="Noto Sans CJK SC"/>
                <w:b w:val="0"/>
                <w:sz w:val="18"/>
              </w:rPr>
              <w:t>供应商 DFM 报告；对应结构方案或图纸版本；DFM 问题清单或会议纪要；改图记录</w:t>
            </w:r>
          </w:p>
        </w:tc>
      </w:tr>
      <w:tr>
        <w:tc>
          <w:tcPr>
            <w:tcW w:type="dxa" w:w="1701"/>
            <w:vAlign w:val="center"/>
          </w:tcPr>
          <w:p>
            <w:r/>
            <w:r>
              <w:rPr>
                <w:rFonts w:ascii="Noto Sans CJK SC" w:hAnsi="Noto Sans CJK SC" w:eastAsia="Noto Sans CJK SC"/>
                <w:b w:val="0"/>
                <w:sz w:val="18"/>
              </w:rPr>
              <w:t>ECO</w:t>
            </w:r>
          </w:p>
        </w:tc>
        <w:tc>
          <w:tcPr>
            <w:tcW w:type="dxa" w:w="7370"/>
            <w:vAlign w:val="center"/>
          </w:tcPr>
          <w:p>
            <w:r/>
            <w:r>
              <w:rPr>
                <w:rFonts w:ascii="Noto Sans CJK SC" w:hAnsi="Noto Sans CJK SC" w:eastAsia="Noto Sans CJK SC"/>
                <w:b w:val="0"/>
                <w:sz w:val="18"/>
              </w:rPr>
              <w:t>ECO 申请单或变更说明；变更前后对比；受影响零件/BOM/图纸版本；变更原因；验证计划或验证结论</w:t>
            </w:r>
          </w:p>
        </w:tc>
      </w:tr>
      <w:tr>
        <w:tc>
          <w:tcPr>
            <w:tcW w:type="dxa" w:w="1701"/>
            <w:vAlign w:val="center"/>
          </w:tcPr>
          <w:p>
            <w:r/>
            <w:r>
              <w:rPr>
                <w:rFonts w:ascii="Noto Sans CJK SC" w:hAnsi="Noto Sans CJK SC" w:eastAsia="Noto Sans CJK SC"/>
                <w:b w:val="0"/>
                <w:sz w:val="18"/>
              </w:rPr>
              <w:t>归档</w:t>
            </w:r>
          </w:p>
        </w:tc>
        <w:tc>
          <w:tcPr>
            <w:tcW w:type="dxa" w:w="7370"/>
            <w:vAlign w:val="center"/>
          </w:tcPr>
          <w:p>
            <w:r/>
            <w:r>
              <w:rPr>
                <w:rFonts w:ascii="Noto Sans CJK SC" w:hAnsi="Noto Sans CJK SC" w:eastAsia="Noto Sans CJK SC"/>
                <w:b w:val="0"/>
                <w:sz w:val="18"/>
              </w:rPr>
              <w:t>最终 BOM；最终图纸包；DFM 关闭清单；ECO 关闭清单；测试验证报告；问题关闭清单；经验总结</w:t>
            </w:r>
          </w:p>
        </w:tc>
      </w:tr>
    </w:tbl>
    <w:p/>
    <w:p>
      <w:pPr>
        <w:pStyle w:val="Heading1"/>
      </w:pPr>
      <w:r>
        <w:rPr>
          <w:rFonts w:ascii="Noto Sans CJK SC" w:hAnsi="Noto Sans CJK SC" w:eastAsia="Noto Sans CJK SC"/>
        </w:rPr>
        <w:t>6. 文件审查规则</w:t>
      </w:r>
    </w:p>
    <w:p>
      <w:pPr>
        <w:pStyle w:val="Heading2"/>
      </w:pPr>
      <w:r>
        <w:rPr>
          <w:rFonts w:ascii="Noto Sans CJK SC" w:hAnsi="Noto Sans CJK SC" w:eastAsia="Noto Sans CJK SC"/>
        </w:rPr>
        <w:t>6.1 文件夹完整性</w:t>
      </w:r>
    </w:p>
    <w:p>
      <w:r>
        <w:rPr>
          <w:rFonts w:ascii="Noto Sans CJK SC" w:hAnsi="Noto Sans CJK SC" w:eastAsia="Noto Sans CJK SC"/>
          <w:sz w:val="21"/>
        </w:rPr>
        <w:t>检查是否存在当前阶段应有的文件夹和文件。输出已识别文件夹、缺失文件夹和当前阶段关键缺失资料。</w:t>
      </w:r>
    </w:p>
    <w:p>
      <w:pPr>
        <w:pStyle w:val="Heading2"/>
      </w:pPr>
      <w:r>
        <w:rPr>
          <w:rFonts w:ascii="Noto Sans CJK SC" w:hAnsi="Noto Sans CJK SC" w:eastAsia="Noto Sans CJK SC"/>
        </w:rPr>
        <w:t>6.2 文件命名规范</w:t>
      </w:r>
    </w:p>
    <w:p>
      <w:r>
        <w:rPr>
          <w:rFonts w:ascii="Noto Sans CJK SC" w:hAnsi="Noto Sans CJK SC" w:eastAsia="Noto Sans CJK SC"/>
          <w:sz w:val="21"/>
        </w:rPr>
        <w:t>建议文件名包含：项目名称、阶段、资料类型、版本号、日期、状态。</w:t>
      </w:r>
    </w:p>
    <w:p>
      <w:pPr>
        <w:pStyle w:val="CodeBlock"/>
      </w:pPr>
      <w:r>
        <w:rPr>
          <w:rFonts w:ascii="Consolas" w:hAnsi="Consolas" w:eastAsia="Noto Sans CJK SC"/>
          <w:sz w:val="17"/>
        </w:rPr>
        <w:t>项目名称_阶段_资料类型_版本号_日期_状态.文件后缀</w:t>
      </w:r>
    </w:p>
    <w:p>
      <w:pPr>
        <w:pStyle w:val="Heading2"/>
      </w:pPr>
      <w:r>
        <w:rPr>
          <w:rFonts w:ascii="Noto Sans CJK SC" w:hAnsi="Noto Sans CJK SC" w:eastAsia="Noto Sans CJK SC"/>
        </w:rPr>
        <w:t>6.3 版本一致性</w:t>
      </w:r>
    </w:p>
    <w:p>
      <w:pPr>
        <w:pStyle w:val="ListBullet"/>
      </w:pPr>
      <w:r>
        <w:rPr>
          <w:rFonts w:ascii="Noto Sans CJK SC" w:hAnsi="Noto Sans CJK SC" w:eastAsia="Noto Sans CJK SC"/>
        </w:rPr>
        <w:t>BOM 版本与图纸版本是否一致。</w:t>
      </w:r>
    </w:p>
    <w:p>
      <w:pPr>
        <w:pStyle w:val="ListBullet"/>
      </w:pPr>
      <w:r>
        <w:rPr>
          <w:rFonts w:ascii="Noto Sans CJK SC" w:hAnsi="Noto Sans CJK SC" w:eastAsia="Noto Sans CJK SC"/>
        </w:rPr>
        <w:t>DFM 报告引用的图纸版本是否清楚。</w:t>
      </w:r>
    </w:p>
    <w:p>
      <w:pPr>
        <w:pStyle w:val="ListBullet"/>
      </w:pPr>
      <w:r>
        <w:rPr>
          <w:rFonts w:ascii="Noto Sans CJK SC" w:hAnsi="Noto Sans CJK SC" w:eastAsia="Noto Sans CJK SC"/>
        </w:rPr>
        <w:t>ECO 变更前后版本是否清楚。</w:t>
      </w:r>
    </w:p>
    <w:p>
      <w:pPr>
        <w:pStyle w:val="ListBullet"/>
      </w:pPr>
      <w:r>
        <w:rPr>
          <w:rFonts w:ascii="Noto Sans CJK SC" w:hAnsi="Noto Sans CJK SC" w:eastAsia="Noto Sans CJK SC"/>
        </w:rPr>
        <w:t>测试报告对应的样机版本是否清楚。</w:t>
      </w:r>
    </w:p>
    <w:p>
      <w:pPr>
        <w:pStyle w:val="ListBullet"/>
      </w:pPr>
      <w:r>
        <w:rPr>
          <w:rFonts w:ascii="Noto Sans CJK SC" w:hAnsi="Noto Sans CJK SC" w:eastAsia="Noto Sans CJK SC"/>
        </w:rPr>
        <w:t>会议纪要中的结论是否对应最新版本。</w:t>
      </w:r>
    </w:p>
    <w:p>
      <w:pPr>
        <w:pStyle w:val="Heading1"/>
      </w:pPr>
      <w:r>
        <w:rPr>
          <w:rFonts w:ascii="Noto Sans CJK SC" w:hAnsi="Noto Sans CJK SC" w:eastAsia="Noto Sans CJK SC"/>
        </w:rPr>
        <w:t>7. 结构工程师职责审查维度</w:t>
      </w:r>
    </w:p>
    <w:tbl>
      <w:tblPr>
        <w:tblStyle w:val="TableGrid"/>
        <w:tblW w:type="auto" w:w="0"/>
        <w:jc w:val="center"/>
        <w:tblLook w:firstColumn="1" w:firstRow="1" w:lastColumn="0" w:lastRow="0" w:noHBand="0" w:noVBand="1" w:val="04A0"/>
      </w:tblPr>
      <w:tblGrid>
        <w:gridCol w:w="4986"/>
        <w:gridCol w:w="4986"/>
      </w:tblGrid>
      <w:tr>
        <w:tc>
          <w:tcPr>
            <w:tcW w:type="dxa" w:w="2268"/>
            <w:vAlign w:val="center"/>
            <w:shd w:fill="D9EAF7"/>
          </w:tcPr>
          <w:p>
            <w:r/>
            <w:r>
              <w:rPr>
                <w:rFonts w:ascii="Noto Sans CJK SC" w:hAnsi="Noto Sans CJK SC" w:eastAsia="Noto Sans CJK SC"/>
                <w:b/>
                <w:sz w:val="18"/>
              </w:rPr>
              <w:t>审查维度</w:t>
            </w:r>
          </w:p>
        </w:tc>
        <w:tc>
          <w:tcPr>
            <w:tcW w:type="dxa" w:w="6803"/>
            <w:vAlign w:val="center"/>
            <w:shd w:fill="D9EAF7"/>
          </w:tcPr>
          <w:p>
            <w:r/>
            <w:r>
              <w:rPr>
                <w:rFonts w:ascii="Noto Sans CJK SC" w:hAnsi="Noto Sans CJK SC" w:eastAsia="Noto Sans CJK SC"/>
                <w:b/>
                <w:sz w:val="18"/>
              </w:rPr>
              <w:t>检查内容</w:t>
            </w:r>
          </w:p>
        </w:tc>
      </w:tr>
      <w:tr>
        <w:tc>
          <w:tcPr>
            <w:tcW w:type="dxa" w:w="2268"/>
            <w:vAlign w:val="center"/>
          </w:tcPr>
          <w:p>
            <w:r/>
            <w:r>
              <w:rPr>
                <w:rFonts w:ascii="Noto Sans CJK SC" w:hAnsi="Noto Sans CJK SC" w:eastAsia="Noto Sans CJK SC"/>
                <w:b w:val="0"/>
                <w:sz w:val="18"/>
              </w:rPr>
              <w:t>需求转结构输入</w:t>
            </w:r>
          </w:p>
        </w:tc>
        <w:tc>
          <w:tcPr>
            <w:tcW w:type="dxa" w:w="6803"/>
            <w:vAlign w:val="center"/>
          </w:tcPr>
          <w:p>
            <w:r/>
            <w:r>
              <w:rPr>
                <w:rFonts w:ascii="Noto Sans CJK SC" w:hAnsi="Noto Sans CJK SC" w:eastAsia="Noto Sans CJK SC"/>
                <w:b w:val="0"/>
                <w:sz w:val="18"/>
              </w:rPr>
              <w:t>外形尺寸、重量、使用场景、人机操作、接触部位、清洁消毒、防水防尘、跌落振动运输、接口按键屏幕传感器、成本与量产规模</w:t>
            </w:r>
          </w:p>
        </w:tc>
      </w:tr>
      <w:tr>
        <w:tc>
          <w:tcPr>
            <w:tcW w:type="dxa" w:w="2268"/>
            <w:vAlign w:val="center"/>
          </w:tcPr>
          <w:p>
            <w:r/>
            <w:r>
              <w:rPr>
                <w:rFonts w:ascii="Noto Sans CJK SC" w:hAnsi="Noto Sans CJK SC" w:eastAsia="Noto Sans CJK SC"/>
                <w:b w:val="0"/>
                <w:sz w:val="18"/>
              </w:rPr>
              <w:t>ID 可实现性</w:t>
            </w:r>
          </w:p>
        </w:tc>
        <w:tc>
          <w:tcPr>
            <w:tcW w:type="dxa" w:w="6803"/>
            <w:vAlign w:val="center"/>
          </w:tcPr>
          <w:p>
            <w:r/>
            <w:r>
              <w:rPr>
                <w:rFonts w:ascii="Noto Sans CJK SC" w:hAnsi="Noto Sans CJK SC" w:eastAsia="Noto Sans CJK SC"/>
                <w:b w:val="0"/>
                <w:sz w:val="18"/>
              </w:rPr>
              <w:t>三视图、外观尺寸、分型线、接口/按键/屏幕位置、CMF 制造风险、清洁死角、过薄/过尖/难加工结构</w:t>
            </w:r>
          </w:p>
        </w:tc>
      </w:tr>
      <w:tr>
        <w:tc>
          <w:tcPr>
            <w:tcW w:type="dxa" w:w="2268"/>
            <w:vAlign w:val="center"/>
          </w:tcPr>
          <w:p>
            <w:r/>
            <w:r>
              <w:rPr>
                <w:rFonts w:ascii="Noto Sans CJK SC" w:hAnsi="Noto Sans CJK SC" w:eastAsia="Noto Sans CJK SC"/>
                <w:b w:val="0"/>
                <w:sz w:val="18"/>
              </w:rPr>
              <w:t>结构方案</w:t>
            </w:r>
          </w:p>
        </w:tc>
        <w:tc>
          <w:tcPr>
            <w:tcW w:type="dxa" w:w="6803"/>
            <w:vAlign w:val="center"/>
          </w:tcPr>
          <w:p>
            <w:r/>
            <w:r>
              <w:rPr>
                <w:rFonts w:ascii="Noto Sans CJK SC" w:hAnsi="Noto Sans CJK SC" w:eastAsia="Noto Sans CJK SC"/>
                <w:b w:val="0"/>
                <w:sz w:val="18"/>
              </w:rPr>
              <w:t>外壳拆件、固定方式、PCBA 固定、电池固定、屏幕固定、按键结构、接口保护、密封结构、装配顺序、可维修性、跌落运输、DFM 初步风险</w:t>
            </w:r>
          </w:p>
        </w:tc>
      </w:tr>
      <w:tr>
        <w:tc>
          <w:tcPr>
            <w:tcW w:type="dxa" w:w="2268"/>
            <w:vAlign w:val="center"/>
          </w:tcPr>
          <w:p>
            <w:r/>
            <w:r>
              <w:rPr>
                <w:rFonts w:ascii="Noto Sans CJK SC" w:hAnsi="Noto Sans CJK SC" w:eastAsia="Noto Sans CJK SC"/>
                <w:b w:val="0"/>
                <w:sz w:val="18"/>
              </w:rPr>
              <w:t>详细设计</w:t>
            </w:r>
          </w:p>
        </w:tc>
        <w:tc>
          <w:tcPr>
            <w:tcW w:type="dxa" w:w="6803"/>
            <w:vAlign w:val="center"/>
          </w:tcPr>
          <w:p>
            <w:r/>
            <w:r>
              <w:rPr>
                <w:rFonts w:ascii="Noto Sans CJK SC" w:hAnsi="Noto Sans CJK SC" w:eastAsia="Noto Sans CJK SC"/>
                <w:b w:val="0"/>
                <w:sz w:val="18"/>
              </w:rPr>
              <w:t>图纸齐全性、关键尺寸、公差、材料、表面处理、技术要求、检验尺寸、图纸/BOM/3D 版本一致性</w:t>
            </w:r>
          </w:p>
        </w:tc>
      </w:tr>
      <w:tr>
        <w:tc>
          <w:tcPr>
            <w:tcW w:type="dxa" w:w="2268"/>
            <w:vAlign w:val="center"/>
          </w:tcPr>
          <w:p>
            <w:r/>
            <w:r>
              <w:rPr>
                <w:rFonts w:ascii="Noto Sans CJK SC" w:hAnsi="Noto Sans CJK SC" w:eastAsia="Noto Sans CJK SC"/>
                <w:b w:val="0"/>
                <w:sz w:val="18"/>
              </w:rPr>
              <w:t>医疗器械结构关注点</w:t>
            </w:r>
          </w:p>
        </w:tc>
        <w:tc>
          <w:tcPr>
            <w:tcW w:type="dxa" w:w="6803"/>
            <w:vAlign w:val="center"/>
          </w:tcPr>
          <w:p>
            <w:r/>
            <w:r>
              <w:rPr>
                <w:rFonts w:ascii="Noto Sans CJK SC" w:hAnsi="Noto Sans CJK SC" w:eastAsia="Noto Sans CJK SC"/>
                <w:b w:val="0"/>
                <w:sz w:val="18"/>
              </w:rPr>
              <w:t>清洁消毒兼容性、接触部位材料、缝隙死角积液、外壳破裂安全风险、标签铭牌追溯位置、包装运输、注册/风险管理/说明书/标签影响</w:t>
            </w:r>
          </w:p>
        </w:tc>
      </w:tr>
    </w:tbl>
    <w:p/>
    <w:p>
      <w:pPr>
        <w:pStyle w:val="Heading1"/>
      </w:pPr>
      <w:r>
        <w:rPr>
          <w:rFonts w:ascii="Noto Sans CJK SC" w:hAnsi="Noto Sans CJK SC" w:eastAsia="Noto Sans CJK SC"/>
        </w:rPr>
        <w:t>8. DFM 解析规则</w:t>
      </w:r>
    </w:p>
    <w:p>
      <w:r>
        <w:rPr>
          <w:rFonts w:ascii="Noto Sans CJK SC" w:hAnsi="Noto Sans CJK SC" w:eastAsia="Noto Sans CJK SC"/>
          <w:sz w:val="21"/>
        </w:rPr>
        <w:t>当资料包中包含 DFM PPT、PDF 或问题清单时，Skill 应执行 DFM 解析。</w:t>
      </w:r>
    </w:p>
    <w:p>
      <w:pPr>
        <w:pStyle w:val="Heading2"/>
      </w:pPr>
      <w:r>
        <w:rPr>
          <w:rFonts w:ascii="Noto Sans CJK SC" w:hAnsi="Noto Sans CJK SC" w:eastAsia="Noto Sans CJK SC"/>
        </w:rPr>
        <w:t>8.1 DFM 提取字段</w:t>
      </w:r>
    </w:p>
    <w:p>
      <w:pPr>
        <w:pStyle w:val="ListBullet"/>
      </w:pPr>
      <w:r>
        <w:rPr>
          <w:rFonts w:ascii="Noto Sans CJK SC" w:hAnsi="Noto Sans CJK SC" w:eastAsia="Noto Sans CJK SC"/>
        </w:rPr>
        <w:t>DFM 编号</w:t>
      </w:r>
    </w:p>
    <w:p>
      <w:pPr>
        <w:pStyle w:val="ListBullet"/>
      </w:pPr>
      <w:r>
        <w:rPr>
          <w:rFonts w:ascii="Noto Sans CJK SC" w:hAnsi="Noto Sans CJK SC" w:eastAsia="Noto Sans CJK SC"/>
        </w:rPr>
        <w:t>页码或来源文件</w:t>
      </w:r>
    </w:p>
    <w:p>
      <w:pPr>
        <w:pStyle w:val="ListBullet"/>
      </w:pPr>
      <w:r>
        <w:rPr>
          <w:rFonts w:ascii="Noto Sans CJK SC" w:hAnsi="Noto Sans CJK SC" w:eastAsia="Noto Sans CJK SC"/>
        </w:rPr>
        <w:t>零件名称</w:t>
      </w:r>
    </w:p>
    <w:p>
      <w:pPr>
        <w:pStyle w:val="ListBullet"/>
      </w:pPr>
      <w:r>
        <w:rPr>
          <w:rFonts w:ascii="Noto Sans CJK SC" w:hAnsi="Noto Sans CJK SC" w:eastAsia="Noto Sans CJK SC"/>
        </w:rPr>
        <w:t>问题位置</w:t>
      </w:r>
    </w:p>
    <w:p>
      <w:pPr>
        <w:pStyle w:val="ListBullet"/>
      </w:pPr>
      <w:r>
        <w:rPr>
          <w:rFonts w:ascii="Noto Sans CJK SC" w:hAnsi="Noto Sans CJK SC" w:eastAsia="Noto Sans CJK SC"/>
        </w:rPr>
        <w:t>问题类型</w:t>
      </w:r>
    </w:p>
    <w:p>
      <w:pPr>
        <w:pStyle w:val="ListBullet"/>
      </w:pPr>
      <w:r>
        <w:rPr>
          <w:rFonts w:ascii="Noto Sans CJK SC" w:hAnsi="Noto Sans CJK SC" w:eastAsia="Noto Sans CJK SC"/>
        </w:rPr>
        <w:t>供应商原始意见</w:t>
      </w:r>
    </w:p>
    <w:p>
      <w:pPr>
        <w:pStyle w:val="ListBullet"/>
      </w:pPr>
      <w:r>
        <w:rPr>
          <w:rFonts w:ascii="Noto Sans CJK SC" w:hAnsi="Noto Sans CJK SC" w:eastAsia="Noto Sans CJK SC"/>
        </w:rPr>
        <w:t>供应商建议</w:t>
      </w:r>
    </w:p>
    <w:p>
      <w:pPr>
        <w:pStyle w:val="ListBullet"/>
      </w:pPr>
      <w:r>
        <w:rPr>
          <w:rFonts w:ascii="Noto Sans CJK SC" w:hAnsi="Noto Sans CJK SC" w:eastAsia="Noto Sans CJK SC"/>
        </w:rPr>
        <w:t>AI 理解的结构风险</w:t>
      </w:r>
    </w:p>
    <w:p>
      <w:pPr>
        <w:pStyle w:val="ListBullet"/>
      </w:pPr>
      <w:r>
        <w:rPr>
          <w:rFonts w:ascii="Noto Sans CJK SC" w:hAnsi="Noto Sans CJK SC" w:eastAsia="Noto Sans CJK SC"/>
        </w:rPr>
        <w:t>影响范围</w:t>
      </w:r>
    </w:p>
    <w:p>
      <w:pPr>
        <w:pStyle w:val="ListBullet"/>
      </w:pPr>
      <w:r>
        <w:rPr>
          <w:rFonts w:ascii="Noto Sans CJK SC" w:hAnsi="Noto Sans CJK SC" w:eastAsia="Noto Sans CJK SC"/>
        </w:rPr>
        <w:t>风险等级</w:t>
      </w:r>
    </w:p>
    <w:p>
      <w:pPr>
        <w:pStyle w:val="ListBullet"/>
      </w:pPr>
      <w:r>
        <w:rPr>
          <w:rFonts w:ascii="Noto Sans CJK SC" w:hAnsi="Noto Sans CJK SC" w:eastAsia="Noto Sans CJK SC"/>
        </w:rPr>
        <w:t>置信度</w:t>
      </w:r>
    </w:p>
    <w:p>
      <w:pPr>
        <w:pStyle w:val="ListBullet"/>
      </w:pPr>
      <w:r>
        <w:rPr>
          <w:rFonts w:ascii="Noto Sans CJK SC" w:hAnsi="Noto Sans CJK SC" w:eastAsia="Noto Sans CJK SC"/>
        </w:rPr>
        <w:t>需人工确认问题</w:t>
      </w:r>
    </w:p>
    <w:p>
      <w:pPr>
        <w:pStyle w:val="ListBullet"/>
      </w:pPr>
      <w:r>
        <w:rPr>
          <w:rFonts w:ascii="Noto Sans CJK SC" w:hAnsi="Noto Sans CJK SC" w:eastAsia="Noto Sans CJK SC"/>
        </w:rPr>
        <w:t>当前状态</w:t>
      </w:r>
    </w:p>
    <w:p>
      <w:pPr>
        <w:pStyle w:val="Heading2"/>
      </w:pPr>
      <w:r>
        <w:rPr>
          <w:rFonts w:ascii="Noto Sans CJK SC" w:hAnsi="Noto Sans CJK SC" w:eastAsia="Noto Sans CJK SC"/>
        </w:rPr>
        <w:t>8.2 DFM 问题类型</w:t>
      </w:r>
    </w:p>
    <w:p>
      <w:pPr>
        <w:pStyle w:val="ListBullet"/>
      </w:pPr>
      <w:r>
        <w:rPr>
          <w:rFonts w:ascii="Noto Sans CJK SC" w:hAnsi="Noto Sans CJK SC" w:eastAsia="Noto Sans CJK SC"/>
        </w:rPr>
        <w:t>脱模风险</w:t>
      </w:r>
    </w:p>
    <w:p>
      <w:pPr>
        <w:pStyle w:val="ListBullet"/>
      </w:pPr>
      <w:r>
        <w:rPr>
          <w:rFonts w:ascii="Noto Sans CJK SC" w:hAnsi="Noto Sans CJK SC" w:eastAsia="Noto Sans CJK SC"/>
        </w:rPr>
        <w:t>缩水风险</w:t>
      </w:r>
    </w:p>
    <w:p>
      <w:pPr>
        <w:pStyle w:val="ListBullet"/>
      </w:pPr>
      <w:r>
        <w:rPr>
          <w:rFonts w:ascii="Noto Sans CJK SC" w:hAnsi="Noto Sans CJK SC" w:eastAsia="Noto Sans CJK SC"/>
        </w:rPr>
        <w:t>壁厚风险</w:t>
      </w:r>
    </w:p>
    <w:p>
      <w:pPr>
        <w:pStyle w:val="ListBullet"/>
      </w:pPr>
      <w:r>
        <w:rPr>
          <w:rFonts w:ascii="Noto Sans CJK SC" w:hAnsi="Noto Sans CJK SC" w:eastAsia="Noto Sans CJK SC"/>
        </w:rPr>
        <w:t>分型线风险</w:t>
      </w:r>
    </w:p>
    <w:p>
      <w:pPr>
        <w:pStyle w:val="ListBullet"/>
      </w:pPr>
      <w:r>
        <w:rPr>
          <w:rFonts w:ascii="Noto Sans CJK SC" w:hAnsi="Noto Sans CJK SC" w:eastAsia="Noto Sans CJK SC"/>
        </w:rPr>
        <w:t>顶针风险</w:t>
      </w:r>
    </w:p>
    <w:p>
      <w:pPr>
        <w:pStyle w:val="ListBullet"/>
      </w:pPr>
      <w:r>
        <w:rPr>
          <w:rFonts w:ascii="Noto Sans CJK SC" w:hAnsi="Noto Sans CJK SC" w:eastAsia="Noto Sans CJK SC"/>
        </w:rPr>
        <w:t>滑块/斜顶风险</w:t>
      </w:r>
    </w:p>
    <w:p>
      <w:pPr>
        <w:pStyle w:val="ListBullet"/>
      </w:pPr>
      <w:r>
        <w:rPr>
          <w:rFonts w:ascii="Noto Sans CJK SC" w:hAnsi="Noto Sans CJK SC" w:eastAsia="Noto Sans CJK SC"/>
        </w:rPr>
        <w:t>外观风险</w:t>
      </w:r>
    </w:p>
    <w:p>
      <w:pPr>
        <w:pStyle w:val="ListBullet"/>
      </w:pPr>
      <w:r>
        <w:rPr>
          <w:rFonts w:ascii="Noto Sans CJK SC" w:hAnsi="Noto Sans CJK SC" w:eastAsia="Noto Sans CJK SC"/>
        </w:rPr>
        <w:t>装配风险</w:t>
      </w:r>
    </w:p>
    <w:p>
      <w:pPr>
        <w:pStyle w:val="ListBullet"/>
      </w:pPr>
      <w:r>
        <w:rPr>
          <w:rFonts w:ascii="Noto Sans CJK SC" w:hAnsi="Noto Sans CJK SC" w:eastAsia="Noto Sans CJK SC"/>
        </w:rPr>
        <w:t>强度风险</w:t>
      </w:r>
    </w:p>
    <w:p>
      <w:pPr>
        <w:pStyle w:val="ListBullet"/>
      </w:pPr>
      <w:r>
        <w:rPr>
          <w:rFonts w:ascii="Noto Sans CJK SC" w:hAnsi="Noto Sans CJK SC" w:eastAsia="Noto Sans CJK SC"/>
        </w:rPr>
        <w:t>公差风险</w:t>
      </w:r>
    </w:p>
    <w:p>
      <w:pPr>
        <w:pStyle w:val="ListBullet"/>
      </w:pPr>
      <w:r>
        <w:rPr>
          <w:rFonts w:ascii="Noto Sans CJK SC" w:hAnsi="Noto Sans CJK SC" w:eastAsia="Noto Sans CJK SC"/>
        </w:rPr>
        <w:t>成本风险</w:t>
      </w:r>
    </w:p>
    <w:p>
      <w:pPr>
        <w:pStyle w:val="ListBullet"/>
      </w:pPr>
      <w:r>
        <w:rPr>
          <w:rFonts w:ascii="Noto Sans CJK SC" w:hAnsi="Noto Sans CJK SC" w:eastAsia="Noto Sans CJK SC"/>
        </w:rPr>
        <w:t>周期风险</w:t>
      </w:r>
    </w:p>
    <w:p>
      <w:pPr>
        <w:pStyle w:val="Heading2"/>
      </w:pPr>
      <w:r>
        <w:rPr>
          <w:rFonts w:ascii="Noto Sans CJK SC" w:hAnsi="Noto Sans CJK SC" w:eastAsia="Noto Sans CJK SC"/>
        </w:rPr>
        <w:t>8.3 DFM 输出</w:t>
      </w:r>
    </w:p>
    <w:p>
      <w:pPr>
        <w:pStyle w:val="ListBullet"/>
      </w:pPr>
      <w:r>
        <w:rPr>
          <w:rFonts w:ascii="Noto Sans CJK SC" w:hAnsi="Noto Sans CJK SC" w:eastAsia="Noto Sans CJK SC"/>
        </w:rPr>
        <w:t>DFM 问题总数</w:t>
      </w:r>
    </w:p>
    <w:p>
      <w:pPr>
        <w:pStyle w:val="ListBullet"/>
      </w:pPr>
      <w:r>
        <w:rPr>
          <w:rFonts w:ascii="Noto Sans CJK SC" w:hAnsi="Noto Sans CJK SC" w:eastAsia="Noto Sans CJK SC"/>
        </w:rPr>
        <w:t>高/中/低风险数量</w:t>
      </w:r>
    </w:p>
    <w:p>
      <w:pPr>
        <w:pStyle w:val="ListBullet"/>
      </w:pPr>
      <w:r>
        <w:rPr>
          <w:rFonts w:ascii="Noto Sans CJK SC" w:hAnsi="Noto Sans CJK SC" w:eastAsia="Noto Sans CJK SC"/>
        </w:rPr>
        <w:t>高频问题类型</w:t>
      </w:r>
    </w:p>
    <w:p>
      <w:pPr>
        <w:pStyle w:val="ListBullet"/>
      </w:pPr>
      <w:r>
        <w:rPr>
          <w:rFonts w:ascii="Noto Sans CJK SC" w:hAnsi="Noto Sans CJK SC" w:eastAsia="Noto Sans CJK SC"/>
        </w:rPr>
        <w:t>需结构工程师优先确认项</w:t>
      </w:r>
    </w:p>
    <w:p>
      <w:pPr>
        <w:pStyle w:val="ListBullet"/>
      </w:pPr>
      <w:r>
        <w:rPr>
          <w:rFonts w:ascii="Noto Sans CJK SC" w:hAnsi="Noto Sans CJK SC" w:eastAsia="Noto Sans CJK SC"/>
        </w:rPr>
        <w:t>需供应商补充说明项</w:t>
      </w:r>
    </w:p>
    <w:p>
      <w:pPr>
        <w:pStyle w:val="ListBullet"/>
      </w:pPr>
      <w:r>
        <w:rPr>
          <w:rFonts w:ascii="Noto Sans CJK SC" w:hAnsi="Noto Sans CJK SC" w:eastAsia="Noto Sans CJK SC"/>
        </w:rPr>
        <w:t>可能触发改图或 ECO 的问题</w:t>
      </w:r>
    </w:p>
    <w:p>
      <w:pPr>
        <w:pStyle w:val="ListBullet"/>
      </w:pPr>
      <w:r>
        <w:rPr>
          <w:rFonts w:ascii="Noto Sans CJK SC" w:hAnsi="Noto Sans CJK SC" w:eastAsia="Noto Sans CJK SC"/>
        </w:rPr>
        <w:t>DFM 会议讨论清单</w:t>
      </w:r>
    </w:p>
    <w:p>
      <w:pPr>
        <w:pStyle w:val="ListBullet"/>
      </w:pPr>
      <w:r>
        <w:rPr>
          <w:rFonts w:ascii="Noto Sans CJK SC" w:hAnsi="Noto Sans CJK SC" w:eastAsia="Noto Sans CJK SC"/>
        </w:rPr>
        <w:t>供应商回复建议</w:t>
      </w:r>
    </w:p>
    <w:p>
      <w:pPr>
        <w:pStyle w:val="Heading1"/>
      </w:pPr>
      <w:r>
        <w:rPr>
          <w:rFonts w:ascii="Noto Sans CJK SC" w:hAnsi="Noto Sans CJK SC" w:eastAsia="Noto Sans CJK SC"/>
        </w:rPr>
        <w:t>9. ECO/ECN 评审规则</w:t>
      </w:r>
    </w:p>
    <w:p>
      <w:pPr>
        <w:pStyle w:val="Heading2"/>
      </w:pPr>
      <w:r>
        <w:rPr>
          <w:rFonts w:ascii="Noto Sans CJK SC" w:hAnsi="Noto Sans CJK SC" w:eastAsia="Noto Sans CJK SC"/>
        </w:rPr>
        <w:t>9.1 ECO 必查内容</w:t>
      </w:r>
    </w:p>
    <w:p>
      <w:pPr>
        <w:pStyle w:val="ListBullet"/>
      </w:pPr>
      <w:r>
        <w:rPr>
          <w:rFonts w:ascii="Noto Sans CJK SC" w:hAnsi="Noto Sans CJK SC" w:eastAsia="Noto Sans CJK SC"/>
        </w:rPr>
        <w:t>变更原因是否清楚</w:t>
      </w:r>
    </w:p>
    <w:p>
      <w:pPr>
        <w:pStyle w:val="ListBullet"/>
      </w:pPr>
      <w:r>
        <w:rPr>
          <w:rFonts w:ascii="Noto Sans CJK SC" w:hAnsi="Noto Sans CJK SC" w:eastAsia="Noto Sans CJK SC"/>
        </w:rPr>
        <w:t>变更前后是否有对比</w:t>
      </w:r>
    </w:p>
    <w:p>
      <w:pPr>
        <w:pStyle w:val="ListBullet"/>
      </w:pPr>
      <w:r>
        <w:rPr>
          <w:rFonts w:ascii="Noto Sans CJK SC" w:hAnsi="Noto Sans CJK SC" w:eastAsia="Noto Sans CJK SC"/>
        </w:rPr>
        <w:t>受影响零件是否明确</w:t>
      </w:r>
    </w:p>
    <w:p>
      <w:pPr>
        <w:pStyle w:val="ListBullet"/>
      </w:pPr>
      <w:r>
        <w:rPr>
          <w:rFonts w:ascii="Noto Sans CJK SC" w:hAnsi="Noto Sans CJK SC" w:eastAsia="Noto Sans CJK SC"/>
        </w:rPr>
        <w:t>图纸版本变化是否明确</w:t>
      </w:r>
    </w:p>
    <w:p>
      <w:pPr>
        <w:pStyle w:val="ListBullet"/>
      </w:pPr>
      <w:r>
        <w:rPr>
          <w:rFonts w:ascii="Noto Sans CJK SC" w:hAnsi="Noto Sans CJK SC" w:eastAsia="Noto Sans CJK SC"/>
        </w:rPr>
        <w:t>BOM 是否变化</w:t>
      </w:r>
    </w:p>
    <w:p>
      <w:pPr>
        <w:pStyle w:val="ListBullet"/>
      </w:pPr>
      <w:r>
        <w:rPr>
          <w:rFonts w:ascii="Noto Sans CJK SC" w:hAnsi="Noto Sans CJK SC" w:eastAsia="Noto Sans CJK SC"/>
        </w:rPr>
        <w:t>模具是否变化</w:t>
      </w:r>
    </w:p>
    <w:p>
      <w:pPr>
        <w:pStyle w:val="ListBullet"/>
      </w:pPr>
      <w:r>
        <w:rPr>
          <w:rFonts w:ascii="Noto Sans CJK SC" w:hAnsi="Noto Sans CJK SC" w:eastAsia="Noto Sans CJK SC"/>
        </w:rPr>
        <w:t>生产装配是否变化</w:t>
      </w:r>
    </w:p>
    <w:p>
      <w:pPr>
        <w:pStyle w:val="ListBullet"/>
      </w:pPr>
      <w:r>
        <w:rPr>
          <w:rFonts w:ascii="Noto Sans CJK SC" w:hAnsi="Noto Sans CJK SC" w:eastAsia="Noto Sans CJK SC"/>
        </w:rPr>
        <w:t>检验标准是否变化</w:t>
      </w:r>
    </w:p>
    <w:p>
      <w:pPr>
        <w:pStyle w:val="ListBullet"/>
      </w:pPr>
      <w:r>
        <w:rPr>
          <w:rFonts w:ascii="Noto Sans CJK SC" w:hAnsi="Noto Sans CJK SC" w:eastAsia="Noto Sans CJK SC"/>
        </w:rPr>
        <w:t>可靠性验证是否变化</w:t>
      </w:r>
    </w:p>
    <w:p>
      <w:pPr>
        <w:pStyle w:val="ListBullet"/>
      </w:pPr>
      <w:r>
        <w:rPr>
          <w:rFonts w:ascii="Noto Sans CJK SC" w:hAnsi="Noto Sans CJK SC" w:eastAsia="Noto Sans CJK SC"/>
        </w:rPr>
        <w:t>是否影响法规、注册、风险管理、说明书、标签或包装</w:t>
      </w:r>
    </w:p>
    <w:p>
      <w:pPr>
        <w:pStyle w:val="ListBullet"/>
      </w:pPr>
      <w:r>
        <w:rPr>
          <w:rFonts w:ascii="Noto Sans CJK SC" w:hAnsi="Noto Sans CJK SC" w:eastAsia="Noto Sans CJK SC"/>
        </w:rPr>
        <w:t>是否有旧料处理方案</w:t>
      </w:r>
    </w:p>
    <w:p>
      <w:pPr>
        <w:pStyle w:val="ListBullet"/>
      </w:pPr>
      <w:r>
        <w:rPr>
          <w:rFonts w:ascii="Noto Sans CJK SC" w:hAnsi="Noto Sans CJK SC" w:eastAsia="Noto Sans CJK SC"/>
        </w:rPr>
        <w:t>是否有新旧版本切换方案</w:t>
      </w:r>
    </w:p>
    <w:p>
      <w:pPr>
        <w:pStyle w:val="ListBullet"/>
      </w:pPr>
      <w:r>
        <w:rPr>
          <w:rFonts w:ascii="Noto Sans CJK SC" w:hAnsi="Noto Sans CJK SC" w:eastAsia="Noto Sans CJK SC"/>
        </w:rPr>
        <w:t>是否有会签记录</w:t>
      </w:r>
    </w:p>
    <w:p>
      <w:pPr>
        <w:pStyle w:val="Heading2"/>
      </w:pPr>
      <w:r>
        <w:rPr>
          <w:rFonts w:ascii="Noto Sans CJK SC" w:hAnsi="Noto Sans CJK SC" w:eastAsia="Noto Sans CJK SC"/>
        </w:rPr>
        <w:t>9.2 ECO 影响分类</w:t>
      </w:r>
    </w:p>
    <w:p>
      <w:pPr>
        <w:pStyle w:val="ListBullet"/>
      </w:pPr>
      <w:r>
        <w:rPr>
          <w:rFonts w:ascii="Noto Sans CJK SC" w:hAnsi="Noto Sans CJK SC" w:eastAsia="Noto Sans CJK SC"/>
        </w:rPr>
        <w:t>结构设计影响</w:t>
      </w:r>
    </w:p>
    <w:p>
      <w:pPr>
        <w:pStyle w:val="ListBullet"/>
      </w:pPr>
      <w:r>
        <w:rPr>
          <w:rFonts w:ascii="Noto Sans CJK SC" w:hAnsi="Noto Sans CJK SC" w:eastAsia="Noto Sans CJK SC"/>
        </w:rPr>
        <w:t>模具影响</w:t>
      </w:r>
    </w:p>
    <w:p>
      <w:pPr>
        <w:pStyle w:val="ListBullet"/>
      </w:pPr>
      <w:r>
        <w:rPr>
          <w:rFonts w:ascii="Noto Sans CJK SC" w:hAnsi="Noto Sans CJK SC" w:eastAsia="Noto Sans CJK SC"/>
        </w:rPr>
        <w:t>BOM/物料影响</w:t>
      </w:r>
    </w:p>
    <w:p>
      <w:pPr>
        <w:pStyle w:val="ListBullet"/>
      </w:pPr>
      <w:r>
        <w:rPr>
          <w:rFonts w:ascii="Noto Sans CJK SC" w:hAnsi="Noto Sans CJK SC" w:eastAsia="Noto Sans CJK SC"/>
        </w:rPr>
        <w:t>生产装配影响</w:t>
      </w:r>
    </w:p>
    <w:p>
      <w:pPr>
        <w:pStyle w:val="ListBullet"/>
      </w:pPr>
      <w:r>
        <w:rPr>
          <w:rFonts w:ascii="Noto Sans CJK SC" w:hAnsi="Noto Sans CJK SC" w:eastAsia="Noto Sans CJK SC"/>
        </w:rPr>
        <w:t>质量检验影响</w:t>
      </w:r>
    </w:p>
    <w:p>
      <w:pPr>
        <w:pStyle w:val="ListBullet"/>
      </w:pPr>
      <w:r>
        <w:rPr>
          <w:rFonts w:ascii="Noto Sans CJK SC" w:hAnsi="Noto Sans CJK SC" w:eastAsia="Noto Sans CJK SC"/>
        </w:rPr>
        <w:t>可靠性验证影响</w:t>
      </w:r>
    </w:p>
    <w:p>
      <w:pPr>
        <w:pStyle w:val="ListBullet"/>
      </w:pPr>
      <w:r>
        <w:rPr>
          <w:rFonts w:ascii="Noto Sans CJK SC" w:hAnsi="Noto Sans CJK SC" w:eastAsia="Noto Sans CJK SC"/>
        </w:rPr>
        <w:t>法规注册影响</w:t>
      </w:r>
    </w:p>
    <w:p>
      <w:pPr>
        <w:pStyle w:val="ListBullet"/>
      </w:pPr>
      <w:r>
        <w:rPr>
          <w:rFonts w:ascii="Noto Sans CJK SC" w:hAnsi="Noto Sans CJK SC" w:eastAsia="Noto Sans CJK SC"/>
        </w:rPr>
        <w:t>包装标签影响</w:t>
      </w:r>
    </w:p>
    <w:p>
      <w:pPr>
        <w:pStyle w:val="ListBullet"/>
      </w:pPr>
      <w:r>
        <w:rPr>
          <w:rFonts w:ascii="Noto Sans CJK SC" w:hAnsi="Noto Sans CJK SC" w:eastAsia="Noto Sans CJK SC"/>
        </w:rPr>
        <w:t>库存和供应链影响</w:t>
      </w:r>
    </w:p>
    <w:p>
      <w:pPr>
        <w:pStyle w:val="ListBullet"/>
      </w:pPr>
      <w:r>
        <w:rPr>
          <w:rFonts w:ascii="Noto Sans CJK SC" w:hAnsi="Noto Sans CJK SC" w:eastAsia="Noto Sans CJK SC"/>
        </w:rPr>
        <w:t>售后和已出货产品影响</w:t>
      </w:r>
    </w:p>
    <w:p>
      <w:pPr>
        <w:pStyle w:val="Heading2"/>
      </w:pPr>
      <w:r>
        <w:rPr>
          <w:rFonts w:ascii="Noto Sans CJK SC" w:hAnsi="Noto Sans CJK SC" w:eastAsia="Noto Sans CJK SC"/>
        </w:rPr>
        <w:t>9.3 ECO 输出</w:t>
      </w:r>
    </w:p>
    <w:p>
      <w:pPr>
        <w:pStyle w:val="ListBullet"/>
      </w:pPr>
      <w:r>
        <w:rPr>
          <w:rFonts w:ascii="Noto Sans CJK SC" w:hAnsi="Noto Sans CJK SC" w:eastAsia="Noto Sans CJK SC"/>
        </w:rPr>
        <w:t>变更摘要</w:t>
      </w:r>
    </w:p>
    <w:p>
      <w:pPr>
        <w:pStyle w:val="ListBullet"/>
      </w:pPr>
      <w:r>
        <w:rPr>
          <w:rFonts w:ascii="Noto Sans CJK SC" w:hAnsi="Noto Sans CJK SC" w:eastAsia="Noto Sans CJK SC"/>
        </w:rPr>
        <w:t>变更原因</w:t>
      </w:r>
    </w:p>
    <w:p>
      <w:pPr>
        <w:pStyle w:val="ListBullet"/>
      </w:pPr>
      <w:r>
        <w:rPr>
          <w:rFonts w:ascii="Noto Sans CJK SC" w:hAnsi="Noto Sans CJK SC" w:eastAsia="Noto Sans CJK SC"/>
        </w:rPr>
        <w:t>变更前后对比</w:t>
      </w:r>
    </w:p>
    <w:p>
      <w:pPr>
        <w:pStyle w:val="ListBullet"/>
      </w:pPr>
      <w:r>
        <w:rPr>
          <w:rFonts w:ascii="Noto Sans CJK SC" w:hAnsi="Noto Sans CJK SC" w:eastAsia="Noto Sans CJK SC"/>
        </w:rPr>
        <w:t>影响范围表</w:t>
      </w:r>
    </w:p>
    <w:p>
      <w:pPr>
        <w:pStyle w:val="ListBullet"/>
      </w:pPr>
      <w:r>
        <w:rPr>
          <w:rFonts w:ascii="Noto Sans CJK SC" w:hAnsi="Noto Sans CJK SC" w:eastAsia="Noto Sans CJK SC"/>
        </w:rPr>
        <w:t>风险评估</w:t>
      </w:r>
    </w:p>
    <w:p>
      <w:pPr>
        <w:pStyle w:val="ListBullet"/>
      </w:pPr>
      <w:r>
        <w:rPr>
          <w:rFonts w:ascii="Noto Sans CJK SC" w:hAnsi="Noto Sans CJK SC" w:eastAsia="Noto Sans CJK SC"/>
        </w:rPr>
        <w:t>验证建议</w:t>
      </w:r>
    </w:p>
    <w:p>
      <w:pPr>
        <w:pStyle w:val="ListBullet"/>
      </w:pPr>
      <w:r>
        <w:rPr>
          <w:rFonts w:ascii="Noto Sans CJK SC" w:hAnsi="Noto Sans CJK SC" w:eastAsia="Noto Sans CJK SC"/>
        </w:rPr>
        <w:t>文件更新清单</w:t>
      </w:r>
    </w:p>
    <w:p>
      <w:pPr>
        <w:pStyle w:val="ListBullet"/>
      </w:pPr>
      <w:r>
        <w:rPr>
          <w:rFonts w:ascii="Noto Sans CJK SC" w:hAnsi="Noto Sans CJK SC" w:eastAsia="Noto Sans CJK SC"/>
        </w:rPr>
        <w:t>会签部门建议</w:t>
      </w:r>
    </w:p>
    <w:p>
      <w:pPr>
        <w:pStyle w:val="ListBullet"/>
      </w:pPr>
      <w:r>
        <w:rPr>
          <w:rFonts w:ascii="Noto Sans CJK SC" w:hAnsi="Noto Sans CJK SC" w:eastAsia="Noto Sans CJK SC"/>
        </w:rPr>
        <w:t>旧料处理建议</w:t>
      </w:r>
    </w:p>
    <w:p>
      <w:pPr>
        <w:pStyle w:val="ListBullet"/>
      </w:pPr>
      <w:r>
        <w:rPr>
          <w:rFonts w:ascii="Noto Sans CJK SC" w:hAnsi="Noto Sans CJK SC" w:eastAsia="Noto Sans CJK SC"/>
        </w:rPr>
        <w:t>是否建议批准</w:t>
      </w:r>
    </w:p>
    <w:p>
      <w:pPr>
        <w:pStyle w:val="Heading1"/>
      </w:pPr>
      <w:r>
        <w:rPr>
          <w:rFonts w:ascii="Noto Sans CJK SC" w:hAnsi="Noto Sans CJK SC" w:eastAsia="Noto Sans CJK SC"/>
        </w:rPr>
        <w:t>10. 测试和问题闭环审查规则</w:t>
      </w:r>
    </w:p>
    <w:p>
      <w:pPr>
        <w:pStyle w:val="CodeBlock"/>
      </w:pPr>
      <w:r>
        <w:rPr>
          <w:rFonts w:ascii="Consolas" w:hAnsi="Consolas" w:eastAsia="Noto Sans CJK SC"/>
          <w:sz w:val="17"/>
        </w:rPr>
        <w:t>DFM问题 → 是否改图 → 是否试模确认 → 是否关闭</w:t>
        <w:br/>
        <w:t>测试失败 → 是否原因分析 → 是否结构变更/ECO → 是否复测通过</w:t>
        <w:br/>
        <w:t>ECO变更 → 是否会签 → 是否更新图纸/BOM/检验文件 → 是否完成验证</w:t>
        <w:br/>
        <w:t>会议行动项 → 是否有责任人 → 是否有截止日期 → 是否关闭</w:t>
      </w:r>
    </w:p>
    <w:p>
      <w:pPr>
        <w:pStyle w:val="ListBullet"/>
      </w:pPr>
      <w:r>
        <w:rPr>
          <w:rFonts w:ascii="Noto Sans CJK SC" w:hAnsi="Noto Sans CJK SC" w:eastAsia="Noto Sans CJK SC"/>
        </w:rPr>
        <w:t>未关闭 DFM 项</w:t>
      </w:r>
    </w:p>
    <w:p>
      <w:pPr>
        <w:pStyle w:val="ListBullet"/>
      </w:pPr>
      <w:r>
        <w:rPr>
          <w:rFonts w:ascii="Noto Sans CJK SC" w:hAnsi="Noto Sans CJK SC" w:eastAsia="Noto Sans CJK SC"/>
        </w:rPr>
        <w:t>未关闭 ECO 项</w:t>
      </w:r>
    </w:p>
    <w:p>
      <w:pPr>
        <w:pStyle w:val="ListBullet"/>
      </w:pPr>
      <w:r>
        <w:rPr>
          <w:rFonts w:ascii="Noto Sans CJK SC" w:hAnsi="Noto Sans CJK SC" w:eastAsia="Noto Sans CJK SC"/>
        </w:rPr>
        <w:t>未关闭测试问题</w:t>
      </w:r>
    </w:p>
    <w:p>
      <w:pPr>
        <w:pStyle w:val="ListBullet"/>
      </w:pPr>
      <w:r>
        <w:rPr>
          <w:rFonts w:ascii="Noto Sans CJK SC" w:hAnsi="Noto Sans CJK SC" w:eastAsia="Noto Sans CJK SC"/>
        </w:rPr>
        <w:t>未关闭会议行动项</w:t>
      </w:r>
    </w:p>
    <w:p>
      <w:pPr>
        <w:pStyle w:val="ListBullet"/>
      </w:pPr>
      <w:r>
        <w:rPr>
          <w:rFonts w:ascii="Noto Sans CJK SC" w:hAnsi="Noto Sans CJK SC" w:eastAsia="Noto Sans CJK SC"/>
        </w:rPr>
        <w:t>高风险未闭环事项</w:t>
      </w:r>
    </w:p>
    <w:p>
      <w:pPr>
        <w:pStyle w:val="ListBullet"/>
      </w:pPr>
      <w:r>
        <w:rPr>
          <w:rFonts w:ascii="Noto Sans CJK SC" w:hAnsi="Noto Sans CJK SC" w:eastAsia="Noto Sans CJK SC"/>
        </w:rPr>
        <w:t>建议优先处理顺序</w:t>
      </w:r>
    </w:p>
    <w:p>
      <w:pPr>
        <w:pStyle w:val="Heading1"/>
      </w:pPr>
      <w:r>
        <w:rPr>
          <w:rFonts w:ascii="Noto Sans CJK SC" w:hAnsi="Noto Sans CJK SC" w:eastAsia="Noto Sans CJK SC"/>
        </w:rPr>
        <w:t>11. 用户补充问题规则</w:t>
      </w:r>
    </w:p>
    <w:p>
      <w:r>
        <w:rPr>
          <w:rFonts w:ascii="Noto Sans CJK SC" w:hAnsi="Noto Sans CJK SC" w:eastAsia="Noto Sans CJK SC"/>
          <w:sz w:val="21"/>
        </w:rPr>
        <w:t>Skill 不应频繁要求用户补充大量信息。每次最多提出 5 到 10 个关键问题，只问会影响阶段判断、结构风险判断、DFM/ECO/测试闭环判断的问题。每个问题必须说明提问原因。</w:t>
      </w:r>
    </w:p>
    <w:tbl>
      <w:tblPr>
        <w:tblStyle w:val="TableGrid"/>
        <w:tblW w:type="auto" w:w="0"/>
        <w:jc w:val="center"/>
        <w:tblLook w:firstColumn="1" w:firstRow="1" w:lastColumn="0" w:lastRow="0" w:noHBand="0" w:noVBand="1" w:val="04A0"/>
      </w:tblPr>
      <w:tblGrid>
        <w:gridCol w:w="3324"/>
        <w:gridCol w:w="3324"/>
        <w:gridCol w:w="3324"/>
      </w:tblGrid>
      <w:tr>
        <w:tc>
          <w:tcPr>
            <w:tcW w:type="dxa" w:w="2835"/>
            <w:vAlign w:val="center"/>
            <w:shd w:fill="D9EAF7"/>
          </w:tcPr>
          <w:p>
            <w:r/>
            <w:r>
              <w:rPr>
                <w:rFonts w:ascii="Noto Sans CJK SC" w:hAnsi="Noto Sans CJK SC" w:eastAsia="Noto Sans CJK SC"/>
                <w:b/>
                <w:sz w:val="18"/>
              </w:rPr>
              <w:t>补充问题</w:t>
            </w:r>
          </w:p>
        </w:tc>
        <w:tc>
          <w:tcPr>
            <w:tcW w:type="dxa" w:w="3969"/>
            <w:vAlign w:val="center"/>
            <w:shd w:fill="D9EAF7"/>
          </w:tcPr>
          <w:p>
            <w:r/>
            <w:r>
              <w:rPr>
                <w:rFonts w:ascii="Noto Sans CJK SC" w:hAnsi="Noto Sans CJK SC" w:eastAsia="Noto Sans CJK SC"/>
                <w:b/>
                <w:sz w:val="18"/>
              </w:rPr>
              <w:t>为什么需要补充</w:t>
            </w:r>
          </w:p>
        </w:tc>
        <w:tc>
          <w:tcPr>
            <w:tcW w:type="dxa" w:w="2268"/>
            <w:vAlign w:val="center"/>
            <w:shd w:fill="D9EAF7"/>
          </w:tcPr>
          <w:p>
            <w:r/>
            <w:r>
              <w:rPr>
                <w:rFonts w:ascii="Noto Sans CJK SC" w:hAnsi="Noto Sans CJK SC" w:eastAsia="Noto Sans CJK SC"/>
                <w:b/>
                <w:sz w:val="18"/>
              </w:rPr>
              <w:t>影响</w:t>
            </w:r>
          </w:p>
        </w:tc>
      </w:tr>
      <w:tr>
        <w:tc>
          <w:tcPr>
            <w:tcW w:type="dxa" w:w="2835"/>
            <w:vAlign w:val="center"/>
          </w:tcPr>
          <w:p>
            <w:r/>
            <w:r>
              <w:rPr>
                <w:rFonts w:ascii="Noto Sans CJK SC" w:hAnsi="Noto Sans CJK SC" w:eastAsia="Noto Sans CJK SC"/>
                <w:b w:val="0"/>
                <w:sz w:val="18"/>
              </w:rPr>
              <w:t>当前项目阶段是 EVT、DVT、PVT 还是量产？</w:t>
            </w:r>
          </w:p>
        </w:tc>
        <w:tc>
          <w:tcPr>
            <w:tcW w:type="dxa" w:w="3969"/>
            <w:vAlign w:val="center"/>
          </w:tcPr>
          <w:p>
            <w:r/>
            <w:r>
              <w:rPr>
                <w:rFonts w:ascii="Noto Sans CJK SC" w:hAnsi="Noto Sans CJK SC" w:eastAsia="Noto Sans CJK SC"/>
                <w:b w:val="0"/>
                <w:sz w:val="18"/>
              </w:rPr>
              <w:t>阶段不同会影响 ECO 验证范围和是否需要完整回归测试。</w:t>
            </w:r>
          </w:p>
        </w:tc>
        <w:tc>
          <w:tcPr>
            <w:tcW w:type="dxa" w:w="2268"/>
            <w:vAlign w:val="center"/>
          </w:tcPr>
          <w:p>
            <w:r/>
            <w:r>
              <w:rPr>
                <w:rFonts w:ascii="Noto Sans CJK SC" w:hAnsi="Noto Sans CJK SC" w:eastAsia="Noto Sans CJK SC"/>
                <w:b w:val="0"/>
                <w:sz w:val="18"/>
              </w:rPr>
              <w:t>ECO 审查深度、验证计划</w:t>
            </w:r>
          </w:p>
        </w:tc>
      </w:tr>
      <w:tr>
        <w:tc>
          <w:tcPr>
            <w:tcW w:type="dxa" w:w="2835"/>
            <w:vAlign w:val="center"/>
          </w:tcPr>
          <w:p>
            <w:r/>
            <w:r>
              <w:rPr>
                <w:rFonts w:ascii="Noto Sans CJK SC" w:hAnsi="Noto Sans CJK SC" w:eastAsia="Noto Sans CJK SC"/>
                <w:b w:val="0"/>
                <w:sz w:val="18"/>
              </w:rPr>
              <w:t>产品是否有酒精擦拭或其他清洁消毒要求？</w:t>
            </w:r>
          </w:p>
        </w:tc>
        <w:tc>
          <w:tcPr>
            <w:tcW w:type="dxa" w:w="3969"/>
            <w:vAlign w:val="center"/>
          </w:tcPr>
          <w:p>
            <w:r/>
            <w:r>
              <w:rPr>
                <w:rFonts w:ascii="Noto Sans CJK SC" w:hAnsi="Noto Sans CJK SC" w:eastAsia="Noto Sans CJK SC"/>
                <w:b w:val="0"/>
                <w:sz w:val="18"/>
              </w:rPr>
              <w:t>这会影响材料、缝隙设计、标签耐久性和可靠性验证。</w:t>
            </w:r>
          </w:p>
        </w:tc>
        <w:tc>
          <w:tcPr>
            <w:tcW w:type="dxa" w:w="2268"/>
            <w:vAlign w:val="center"/>
          </w:tcPr>
          <w:p>
            <w:r/>
            <w:r>
              <w:rPr>
                <w:rFonts w:ascii="Noto Sans CJK SC" w:hAnsi="Noto Sans CJK SC" w:eastAsia="Noto Sans CJK SC"/>
                <w:b w:val="0"/>
                <w:sz w:val="18"/>
              </w:rPr>
              <w:t>材料、结构、测试、法规</w:t>
            </w:r>
          </w:p>
        </w:tc>
      </w:tr>
      <w:tr>
        <w:tc>
          <w:tcPr>
            <w:tcW w:type="dxa" w:w="2835"/>
            <w:vAlign w:val="center"/>
          </w:tcPr>
          <w:p>
            <w:r/>
            <w:r>
              <w:rPr>
                <w:rFonts w:ascii="Noto Sans CJK SC" w:hAnsi="Noto Sans CJK SC" w:eastAsia="Noto Sans CJK SC"/>
                <w:b w:val="0"/>
                <w:sz w:val="18"/>
              </w:rPr>
              <w:t>DFM-003 是否已接受供应商建议？</w:t>
            </w:r>
          </w:p>
        </w:tc>
        <w:tc>
          <w:tcPr>
            <w:tcW w:type="dxa" w:w="3969"/>
            <w:vAlign w:val="center"/>
          </w:tcPr>
          <w:p>
            <w:r/>
            <w:r>
              <w:rPr>
                <w:rFonts w:ascii="Noto Sans CJK SC" w:hAnsi="Noto Sans CJK SC" w:eastAsia="Noto Sans CJK SC"/>
                <w:b w:val="0"/>
                <w:sz w:val="18"/>
              </w:rPr>
              <w:t>该问题涉及外观面分型线，可能影响 ID 和模具方案。</w:t>
            </w:r>
          </w:p>
        </w:tc>
        <w:tc>
          <w:tcPr>
            <w:tcW w:type="dxa" w:w="2268"/>
            <w:vAlign w:val="center"/>
          </w:tcPr>
          <w:p>
            <w:r/>
            <w:r>
              <w:rPr>
                <w:rFonts w:ascii="Noto Sans CJK SC" w:hAnsi="Noto Sans CJK SC" w:eastAsia="Noto Sans CJK SC"/>
                <w:b w:val="0"/>
                <w:sz w:val="18"/>
              </w:rPr>
              <w:t>DFM 闭环、外观、模具</w:t>
            </w:r>
          </w:p>
        </w:tc>
      </w:tr>
    </w:tbl>
    <w:p/>
    <w:p>
      <w:pPr>
        <w:pStyle w:val="Heading1"/>
      </w:pPr>
      <w:r>
        <w:rPr>
          <w:rFonts w:ascii="Noto Sans CJK SC" w:hAnsi="Noto Sans CJK SC" w:eastAsia="Noto Sans CJK SC"/>
        </w:rPr>
        <w:t>12. 置信度和信息来源规则</w:t>
      </w:r>
    </w:p>
    <w:tbl>
      <w:tblPr>
        <w:tblStyle w:val="TableGrid"/>
        <w:tblW w:type="auto" w:w="0"/>
        <w:jc w:val="center"/>
        <w:tblLook w:firstColumn="1" w:firstRow="1" w:lastColumn="0" w:lastRow="0" w:noHBand="0" w:noVBand="1" w:val="04A0"/>
      </w:tblPr>
      <w:tblGrid>
        <w:gridCol w:w="4986"/>
        <w:gridCol w:w="4986"/>
      </w:tblGrid>
      <w:tr>
        <w:tc>
          <w:tcPr>
            <w:tcW w:type="dxa" w:w="2835"/>
            <w:vAlign w:val="center"/>
            <w:shd w:fill="D9EAF7"/>
          </w:tcPr>
          <w:p>
            <w:r/>
            <w:r>
              <w:rPr>
                <w:rFonts w:ascii="Noto Sans CJK SC" w:hAnsi="Noto Sans CJK SC" w:eastAsia="Noto Sans CJK SC"/>
                <w:b/>
                <w:sz w:val="18"/>
              </w:rPr>
              <w:t>信息来源</w:t>
            </w:r>
          </w:p>
        </w:tc>
        <w:tc>
          <w:tcPr>
            <w:tcW w:type="dxa" w:w="6236"/>
            <w:vAlign w:val="center"/>
            <w:shd w:fill="D9EAF7"/>
          </w:tcPr>
          <w:p>
            <w:r/>
            <w:r>
              <w:rPr>
                <w:rFonts w:ascii="Noto Sans CJK SC" w:hAnsi="Noto Sans CJK SC" w:eastAsia="Noto Sans CJK SC"/>
                <w:b/>
                <w:sz w:val="18"/>
              </w:rPr>
              <w:t>说明</w:t>
            </w:r>
          </w:p>
        </w:tc>
      </w:tr>
      <w:tr>
        <w:tc>
          <w:tcPr>
            <w:tcW w:type="dxa" w:w="2835"/>
            <w:vAlign w:val="center"/>
          </w:tcPr>
          <w:p>
            <w:r/>
            <w:r>
              <w:rPr>
                <w:rFonts w:ascii="Noto Sans CJK SC" w:hAnsi="Noto Sans CJK SC" w:eastAsia="Noto Sans CJK SC"/>
                <w:b w:val="0"/>
                <w:sz w:val="18"/>
              </w:rPr>
              <w:t>资料明确说明</w:t>
            </w:r>
          </w:p>
        </w:tc>
        <w:tc>
          <w:tcPr>
            <w:tcW w:type="dxa" w:w="6236"/>
            <w:vAlign w:val="center"/>
          </w:tcPr>
          <w:p>
            <w:r/>
            <w:r>
              <w:rPr>
                <w:rFonts w:ascii="Noto Sans CJK SC" w:hAnsi="Noto Sans CJK SC" w:eastAsia="Noto Sans CJK SC"/>
                <w:b w:val="0"/>
                <w:sz w:val="18"/>
              </w:rPr>
              <w:t>资料中直接写明，或多个文件一致。</w:t>
            </w:r>
          </w:p>
        </w:tc>
      </w:tr>
      <w:tr>
        <w:tc>
          <w:tcPr>
            <w:tcW w:type="dxa" w:w="2835"/>
            <w:vAlign w:val="center"/>
          </w:tcPr>
          <w:p>
            <w:r/>
            <w:r>
              <w:rPr>
                <w:rFonts w:ascii="Noto Sans CJK SC" w:hAnsi="Noto Sans CJK SC" w:eastAsia="Noto Sans CJK SC"/>
                <w:b w:val="0"/>
                <w:sz w:val="18"/>
              </w:rPr>
              <w:t>根据文件名或上下文推断</w:t>
            </w:r>
          </w:p>
        </w:tc>
        <w:tc>
          <w:tcPr>
            <w:tcW w:type="dxa" w:w="6236"/>
            <w:vAlign w:val="center"/>
          </w:tcPr>
          <w:p>
            <w:r/>
            <w:r>
              <w:rPr>
                <w:rFonts w:ascii="Noto Sans CJK SC" w:hAnsi="Noto Sans CJK SC" w:eastAsia="Noto Sans CJK SC"/>
                <w:b w:val="0"/>
                <w:sz w:val="18"/>
              </w:rPr>
              <w:t>资料间接体现，但缺少完整说明。</w:t>
            </w:r>
          </w:p>
        </w:tc>
      </w:tr>
      <w:tr>
        <w:tc>
          <w:tcPr>
            <w:tcW w:type="dxa" w:w="2835"/>
            <w:vAlign w:val="center"/>
          </w:tcPr>
          <w:p>
            <w:r/>
            <w:r>
              <w:rPr>
                <w:rFonts w:ascii="Noto Sans CJK SC" w:hAnsi="Noto Sans CJK SC" w:eastAsia="Noto Sans CJK SC"/>
                <w:b w:val="0"/>
                <w:sz w:val="18"/>
              </w:rPr>
              <w:t>图片/截图中疑似可见</w:t>
            </w:r>
          </w:p>
        </w:tc>
        <w:tc>
          <w:tcPr>
            <w:tcW w:type="dxa" w:w="6236"/>
            <w:vAlign w:val="center"/>
          </w:tcPr>
          <w:p>
            <w:r/>
            <w:r>
              <w:rPr>
                <w:rFonts w:ascii="Noto Sans CJK SC" w:hAnsi="Noto Sans CJK SC" w:eastAsia="Noto Sans CJK SC"/>
                <w:b w:val="0"/>
                <w:sz w:val="18"/>
              </w:rPr>
              <w:t>仅根据图片、文件名或上下文推测。</w:t>
            </w:r>
          </w:p>
        </w:tc>
      </w:tr>
      <w:tr>
        <w:tc>
          <w:tcPr>
            <w:tcW w:type="dxa" w:w="2835"/>
            <w:vAlign w:val="center"/>
          </w:tcPr>
          <w:p>
            <w:r/>
            <w:r>
              <w:rPr>
                <w:rFonts w:ascii="Noto Sans CJK SC" w:hAnsi="Noto Sans CJK SC" w:eastAsia="Noto Sans CJK SC"/>
                <w:b w:val="0"/>
                <w:sz w:val="18"/>
              </w:rPr>
              <w:t>未识别，需用户确认</w:t>
            </w:r>
          </w:p>
        </w:tc>
        <w:tc>
          <w:tcPr>
            <w:tcW w:type="dxa" w:w="6236"/>
            <w:vAlign w:val="center"/>
          </w:tcPr>
          <w:p>
            <w:r/>
            <w:r>
              <w:rPr>
                <w:rFonts w:ascii="Noto Sans CJK SC" w:hAnsi="Noto Sans CJK SC" w:eastAsia="Noto Sans CJK SC"/>
                <w:b w:val="0"/>
                <w:sz w:val="18"/>
              </w:rPr>
              <w:t>无法判断，需补充资料或人工确认。</w:t>
            </w:r>
          </w:p>
        </w:tc>
      </w:tr>
    </w:tbl>
    <w:p/>
    <w:tbl>
      <w:tblPr>
        <w:tblStyle w:val="TableGrid"/>
        <w:tblW w:type="auto" w:w="0"/>
        <w:jc w:val="center"/>
        <w:tblLook w:firstColumn="1" w:firstRow="1" w:lastColumn="0" w:lastRow="0" w:noHBand="0" w:noVBand="1" w:val="04A0"/>
      </w:tblPr>
      <w:tblGrid>
        <w:gridCol w:w="4986"/>
        <w:gridCol w:w="4986"/>
      </w:tblGrid>
      <w:tr>
        <w:tc>
          <w:tcPr>
            <w:tcW w:type="dxa" w:w="1701"/>
            <w:vAlign w:val="center"/>
            <w:shd w:fill="D9EAF7"/>
          </w:tcPr>
          <w:p>
            <w:r/>
            <w:r>
              <w:rPr>
                <w:rFonts w:ascii="Noto Sans CJK SC" w:hAnsi="Noto Sans CJK SC" w:eastAsia="Noto Sans CJK SC"/>
                <w:b/>
                <w:sz w:val="18"/>
              </w:rPr>
              <w:t>置信度</w:t>
            </w:r>
          </w:p>
        </w:tc>
        <w:tc>
          <w:tcPr>
            <w:tcW w:type="dxa" w:w="7370"/>
            <w:vAlign w:val="center"/>
            <w:shd w:fill="D9EAF7"/>
          </w:tcPr>
          <w:p>
            <w:r/>
            <w:r>
              <w:rPr>
                <w:rFonts w:ascii="Noto Sans CJK SC" w:hAnsi="Noto Sans CJK SC" w:eastAsia="Noto Sans CJK SC"/>
                <w:b/>
                <w:sz w:val="18"/>
              </w:rPr>
              <w:t>定义</w:t>
            </w:r>
          </w:p>
        </w:tc>
      </w:tr>
      <w:tr>
        <w:tc>
          <w:tcPr>
            <w:tcW w:type="dxa" w:w="1701"/>
            <w:vAlign w:val="center"/>
          </w:tcPr>
          <w:p>
            <w:r/>
            <w:r>
              <w:rPr>
                <w:rFonts w:ascii="Noto Sans CJK SC" w:hAnsi="Noto Sans CJK SC" w:eastAsia="Noto Sans CJK SC"/>
                <w:b w:val="0"/>
                <w:sz w:val="18"/>
              </w:rPr>
              <w:t>高</w:t>
            </w:r>
          </w:p>
        </w:tc>
        <w:tc>
          <w:tcPr>
            <w:tcW w:type="dxa" w:w="7370"/>
            <w:vAlign w:val="center"/>
          </w:tcPr>
          <w:p>
            <w:r/>
            <w:r>
              <w:rPr>
                <w:rFonts w:ascii="Noto Sans CJK SC" w:hAnsi="Noto Sans CJK SC" w:eastAsia="Noto Sans CJK SC"/>
                <w:b w:val="0"/>
                <w:sz w:val="18"/>
              </w:rPr>
              <w:t>资料中明确写明，或多个文件一致。</w:t>
            </w:r>
          </w:p>
        </w:tc>
      </w:tr>
      <w:tr>
        <w:tc>
          <w:tcPr>
            <w:tcW w:type="dxa" w:w="1701"/>
            <w:vAlign w:val="center"/>
          </w:tcPr>
          <w:p>
            <w:r/>
            <w:r>
              <w:rPr>
                <w:rFonts w:ascii="Noto Sans CJK SC" w:hAnsi="Noto Sans CJK SC" w:eastAsia="Noto Sans CJK SC"/>
                <w:b w:val="0"/>
                <w:sz w:val="18"/>
              </w:rPr>
              <w:t>中</w:t>
            </w:r>
          </w:p>
        </w:tc>
        <w:tc>
          <w:tcPr>
            <w:tcW w:type="dxa" w:w="7370"/>
            <w:vAlign w:val="center"/>
          </w:tcPr>
          <w:p>
            <w:r/>
            <w:r>
              <w:rPr>
                <w:rFonts w:ascii="Noto Sans CJK SC" w:hAnsi="Noto Sans CJK SC" w:eastAsia="Noto Sans CJK SC"/>
                <w:b w:val="0"/>
                <w:sz w:val="18"/>
              </w:rPr>
              <w:t>资料中间接体现，但缺少完整说明。</w:t>
            </w:r>
          </w:p>
        </w:tc>
      </w:tr>
      <w:tr>
        <w:tc>
          <w:tcPr>
            <w:tcW w:type="dxa" w:w="1701"/>
            <w:vAlign w:val="center"/>
          </w:tcPr>
          <w:p>
            <w:r/>
            <w:r>
              <w:rPr>
                <w:rFonts w:ascii="Noto Sans CJK SC" w:hAnsi="Noto Sans CJK SC" w:eastAsia="Noto Sans CJK SC"/>
                <w:b w:val="0"/>
                <w:sz w:val="18"/>
              </w:rPr>
              <w:t>低</w:t>
            </w:r>
          </w:p>
        </w:tc>
        <w:tc>
          <w:tcPr>
            <w:tcW w:type="dxa" w:w="7370"/>
            <w:vAlign w:val="center"/>
          </w:tcPr>
          <w:p>
            <w:r/>
            <w:r>
              <w:rPr>
                <w:rFonts w:ascii="Noto Sans CJK SC" w:hAnsi="Noto Sans CJK SC" w:eastAsia="Noto Sans CJK SC"/>
                <w:b w:val="0"/>
                <w:sz w:val="18"/>
              </w:rPr>
              <w:t>仅根据图片、文件名或上下文推测。</w:t>
            </w:r>
          </w:p>
        </w:tc>
      </w:tr>
      <w:tr>
        <w:tc>
          <w:tcPr>
            <w:tcW w:type="dxa" w:w="1701"/>
            <w:vAlign w:val="center"/>
          </w:tcPr>
          <w:p>
            <w:r/>
            <w:r>
              <w:rPr>
                <w:rFonts w:ascii="Noto Sans CJK SC" w:hAnsi="Noto Sans CJK SC" w:eastAsia="Noto Sans CJK SC"/>
                <w:b w:val="0"/>
                <w:sz w:val="18"/>
              </w:rPr>
              <w:t>未知</w:t>
            </w:r>
          </w:p>
        </w:tc>
        <w:tc>
          <w:tcPr>
            <w:tcW w:type="dxa" w:w="7370"/>
            <w:vAlign w:val="center"/>
          </w:tcPr>
          <w:p>
            <w:r/>
            <w:r>
              <w:rPr>
                <w:rFonts w:ascii="Noto Sans CJK SC" w:hAnsi="Noto Sans CJK SC" w:eastAsia="Noto Sans CJK SC"/>
                <w:b w:val="0"/>
                <w:sz w:val="18"/>
              </w:rPr>
              <w:t>无法判断。</w:t>
            </w:r>
          </w:p>
        </w:tc>
      </w:tr>
    </w:tbl>
    <w:p/>
    <w:p>
      <w:r>
        <w:rPr>
          <w:rFonts w:ascii="Noto Sans CJK SC" w:hAnsi="Noto Sans CJK SC" w:eastAsia="Noto Sans CJK SC"/>
          <w:sz w:val="21"/>
        </w:rPr>
        <w:t>禁止行为：编造资料中没有的尺寸、材料、测试结果或结论；将推测当成事实；宣称已完成 CAD 干涉检查、强度仿真或模流分析；直接替代质量、法规、注册部门做最终结论。</w:t>
      </w:r>
    </w:p>
    <w:p>
      <w:pPr>
        <w:pStyle w:val="Heading1"/>
      </w:pPr>
      <w:r>
        <w:rPr>
          <w:rFonts w:ascii="Noto Sans CJK SC" w:hAnsi="Noto Sans CJK SC" w:eastAsia="Noto Sans CJK SC"/>
        </w:rPr>
        <w:t>13. 固定输出模板</w:t>
      </w:r>
    </w:p>
    <w:p>
      <w:pPr>
        <w:pStyle w:val="CodeBlock"/>
      </w:pPr>
      <w:r>
        <w:rPr>
          <w:rFonts w:ascii="Consolas" w:hAnsi="Consolas" w:eastAsia="Noto Sans CJK SC"/>
          <w:sz w:val="17"/>
        </w:rPr>
        <w:t># 结构项目资料审查报告</w:t>
        <w:br/>
        <w:br/>
        <w:t>## 1. 项目阶段识别</w:t>
        <w:br/>
        <w:t>- AI 判断阶段：</w:t>
        <w:br/>
        <w:t>- 判断依据：</w:t>
        <w:br/>
        <w:t>- 置信度：</w:t>
        <w:br/>
        <w:br/>
        <w:t>## 2. 文件完整性审查</w:t>
        <w:br/>
        <w:t>- 已识别关键文件：</w:t>
        <w:br/>
        <w:t>- 缺失文件：</w:t>
        <w:br/>
        <w:t>- 命名问题：</w:t>
        <w:br/>
        <w:t>- 版本问题：</w:t>
        <w:br/>
        <w:t>- 重复或疑似过期文件：</w:t>
        <w:br/>
        <w:br/>
        <w:t>## 3. AI 已理解的结构信息</w:t>
        <w:br/>
        <w:t>- 产品组成：</w:t>
        <w:br/>
        <w:t>- 主要结构件：</w:t>
        <w:br/>
        <w:t>- 固定方式：</w:t>
        <w:br/>
        <w:t>- 材料/工艺：</w:t>
        <w:br/>
        <w:t>- 装配方式：</w:t>
        <w:br/>
        <w:t>- 可靠性/法规要求：</w:t>
        <w:br/>
        <w:t>- 不确定信息：</w:t>
        <w:br/>
        <w:br/>
        <w:t>## 4. 当前阶段准入/退出审查</w:t>
        <w:br/>
        <w:t>- 已满足项：</w:t>
        <w:br/>
        <w:t>- 未满足项：</w:t>
        <w:br/>
        <w:t>- 待确认项：</w:t>
        <w:br/>
        <w:t>- 是否建议进入下一阶段：</w:t>
        <w:br/>
        <w:br/>
        <w:t>## 5. 结构风险清单</w:t>
        <w:br/>
        <w:t>| 风险编号 | 风险描述 | 风险等级 | 来源 | 置信度 | 建议动作 |</w:t>
        <w:br/>
        <w:br/>
        <w:t>## 6. DFM/ECO/测试闭环状态</w:t>
        <w:br/>
        <w:t>- DFM 未关闭项：</w:t>
        <w:br/>
        <w:t>- ECO 未关闭项：</w:t>
        <w:br/>
        <w:t>- 测试未关闭项：</w:t>
        <w:br/>
        <w:t>- 会议行动项未关闭项：</w:t>
        <w:br/>
        <w:br/>
        <w:t>## 7. 需要用户补充的信息</w:t>
        <w:br/>
        <w:t>| 问题 | 为什么需要补充 | 影响 |</w:t>
        <w:br/>
        <w:br/>
        <w:t>## 8. 下一步建议</w:t>
        <w:br/>
        <w:t>- 建议补充资料：</w:t>
        <w:br/>
        <w:t>- 建议召开评审：</w:t>
        <w:br/>
        <w:t>- 建议优先关闭问题：</w:t>
        <w:br/>
        <w:t>- 建议更新文件：</w:t>
      </w:r>
    </w:p>
    <w:p>
      <w:pPr>
        <w:pStyle w:val="Heading1"/>
      </w:pPr>
      <w:r>
        <w:rPr>
          <w:rFonts w:ascii="Noto Sans CJK SC" w:hAnsi="Noto Sans CJK SC" w:eastAsia="Noto Sans CJK SC"/>
        </w:rPr>
        <w:t>14. Skill 可触发场景</w:t>
      </w:r>
    </w:p>
    <w:p>
      <w:pPr>
        <w:pStyle w:val="ListBullet"/>
      </w:pPr>
      <w:r>
        <w:rPr>
          <w:rFonts w:ascii="Noto Sans CJK SC" w:hAnsi="Noto Sans CJK SC" w:eastAsia="Noto Sans CJK SC"/>
        </w:rPr>
        <w:t>上传项目资料包，希望进行结构项目评审。</w:t>
      </w:r>
    </w:p>
    <w:p>
      <w:pPr>
        <w:pStyle w:val="ListBullet"/>
      </w:pPr>
      <w:r>
        <w:rPr>
          <w:rFonts w:ascii="Noto Sans CJK SC" w:hAnsi="Noto Sans CJK SC" w:eastAsia="Noto Sans CJK SC"/>
        </w:rPr>
        <w:t>上传结构方案 PPT，希望检查是否满足评审条件。</w:t>
      </w:r>
    </w:p>
    <w:p>
      <w:pPr>
        <w:pStyle w:val="ListBullet"/>
      </w:pPr>
      <w:r>
        <w:rPr>
          <w:rFonts w:ascii="Noto Sans CJK SC" w:hAnsi="Noto Sans CJK SC" w:eastAsia="Noto Sans CJK SC"/>
        </w:rPr>
        <w:t>上传 DFM PPT，希望提取 DFM 问题和风险。</w:t>
      </w:r>
    </w:p>
    <w:p>
      <w:pPr>
        <w:pStyle w:val="ListBullet"/>
      </w:pPr>
      <w:r>
        <w:rPr>
          <w:rFonts w:ascii="Noto Sans CJK SC" w:hAnsi="Noto Sans CJK SC" w:eastAsia="Noto Sans CJK SC"/>
        </w:rPr>
        <w:t>上传 ECO/ECN 资料，希望进行变更影响分析。</w:t>
      </w:r>
    </w:p>
    <w:p>
      <w:pPr>
        <w:pStyle w:val="ListBullet"/>
      </w:pPr>
      <w:r>
        <w:rPr>
          <w:rFonts w:ascii="Noto Sans CJK SC" w:hAnsi="Noto Sans CJK SC" w:eastAsia="Noto Sans CJK SC"/>
        </w:rPr>
        <w:t>上传测试报告或问题清单，希望判断结构问题是否闭环。</w:t>
      </w:r>
    </w:p>
    <w:p>
      <w:pPr>
        <w:pStyle w:val="ListBullet"/>
      </w:pPr>
      <w:r>
        <w:rPr>
          <w:rFonts w:ascii="Noto Sans CJK SC" w:hAnsi="Noto Sans CJK SC" w:eastAsia="Noto Sans CJK SC"/>
        </w:rPr>
        <w:t>上传项目归档资料，希望检查资料完整性和经验沉淀。</w:t>
      </w:r>
    </w:p>
    <w:p>
      <w:pPr>
        <w:pStyle w:val="ListBullet"/>
      </w:pPr>
      <w:r>
        <w:rPr>
          <w:rFonts w:ascii="Noto Sans CJK SC" w:hAnsi="Noto Sans CJK SC" w:eastAsia="Noto Sans CJK SC"/>
        </w:rPr>
        <w:t>希望按结构工程师职责检查某个项目阶段是否可以进入下一阶段。</w:t>
      </w:r>
    </w:p>
    <w:p>
      <w:pPr>
        <w:pStyle w:val="Heading1"/>
      </w:pPr>
      <w:r>
        <w:rPr>
          <w:rFonts w:ascii="Noto Sans CJK SC" w:hAnsi="Noto Sans CJK SC" w:eastAsia="Noto Sans CJK SC"/>
        </w:rPr>
        <w:t>15. 第一版 Skill 建议范围</w:t>
      </w:r>
    </w:p>
    <w:tbl>
      <w:tblPr>
        <w:tblStyle w:val="TableGrid"/>
        <w:tblW w:type="auto" w:w="0"/>
        <w:jc w:val="center"/>
        <w:tblLook w:firstColumn="1" w:firstRow="1" w:lastColumn="0" w:lastRow="0" w:noHBand="0" w:noVBand="1" w:val="04A0"/>
      </w:tblPr>
      <w:tblGrid>
        <w:gridCol w:w="4986"/>
        <w:gridCol w:w="4986"/>
      </w:tblGrid>
      <w:tr>
        <w:tc>
          <w:tcPr>
            <w:tcW w:type="dxa" w:w="4535"/>
            <w:vAlign w:val="center"/>
            <w:shd w:fill="D9EAF7"/>
          </w:tcPr>
          <w:p>
            <w:r/>
            <w:r>
              <w:rPr>
                <w:rFonts w:ascii="Noto Sans CJK SC" w:hAnsi="Noto Sans CJK SC" w:eastAsia="Noto Sans CJK SC"/>
                <w:b/>
                <w:sz w:val="18"/>
              </w:rPr>
              <w:t>第一版覆盖</w:t>
            </w:r>
          </w:p>
        </w:tc>
        <w:tc>
          <w:tcPr>
            <w:tcW w:type="dxa" w:w="4535"/>
            <w:vAlign w:val="center"/>
            <w:shd w:fill="D9EAF7"/>
          </w:tcPr>
          <w:p>
            <w:r/>
            <w:r>
              <w:rPr>
                <w:rFonts w:ascii="Noto Sans CJK SC" w:hAnsi="Noto Sans CJK SC" w:eastAsia="Noto Sans CJK SC"/>
                <w:b/>
                <w:sz w:val="18"/>
              </w:rPr>
              <w:t>暂不覆盖</w:t>
            </w:r>
          </w:p>
        </w:tc>
      </w:tr>
      <w:tr>
        <w:tc>
          <w:tcPr>
            <w:tcW w:type="dxa" w:w="4535"/>
            <w:vAlign w:val="center"/>
          </w:tcPr>
          <w:p>
            <w:r/>
            <w:r>
              <w:rPr>
                <w:rFonts w:ascii="Noto Sans CJK SC" w:hAnsi="Noto Sans CJK SC" w:eastAsia="Noto Sans CJK SC"/>
                <w:b w:val="0"/>
                <w:sz w:val="18"/>
              </w:rPr>
              <w:t>项目文件夹结构审查；当前阶段识别；资料完整性检查；结构方案 PPT 预审；DFM PPT 问题提取；ECO 影响分析；测试/会议/问题闭环检查；固定格式审查报告输出</w:t>
            </w:r>
          </w:p>
        </w:tc>
        <w:tc>
          <w:tcPr>
            <w:tcW w:type="dxa" w:w="4535"/>
            <w:vAlign w:val="center"/>
          </w:tcPr>
          <w:p>
            <w:r/>
            <w:r>
              <w:rPr>
                <w:rFonts w:ascii="Noto Sans CJK SC" w:hAnsi="Noto Sans CJK SC" w:eastAsia="Noto Sans CJK SC"/>
                <w:b w:val="0"/>
                <w:sz w:val="18"/>
              </w:rPr>
              <w:t>自动读取 CAD 原生 3D 文件；真实干涉检查；强度仿真；模流分析；自动连接 PLM、ERP、QMS 系统</w:t>
            </w:r>
          </w:p>
        </w:tc>
      </w:tr>
    </w:tbl>
    <w:p/>
    <w:p>
      <w:pPr>
        <w:pStyle w:val="Heading1"/>
      </w:pPr>
      <w:r>
        <w:rPr>
          <w:rFonts w:ascii="Noto Sans CJK SC" w:hAnsi="Noto Sans CJK SC" w:eastAsia="Noto Sans CJK SC"/>
        </w:rPr>
        <w:t>16. 后续升级方向</w:t>
      </w:r>
    </w:p>
    <w:tbl>
      <w:tblPr>
        <w:tblStyle w:val="TableGrid"/>
        <w:tblW w:type="auto" w:w="0"/>
        <w:jc w:val="center"/>
        <w:tblLook w:firstColumn="1" w:firstRow="1" w:lastColumn="0" w:lastRow="0" w:noHBand="0" w:noVBand="1" w:val="04A0"/>
      </w:tblPr>
      <w:tblGrid>
        <w:gridCol w:w="4986"/>
        <w:gridCol w:w="4986"/>
      </w:tblGrid>
      <w:tr>
        <w:tc>
          <w:tcPr>
            <w:tcW w:type="dxa" w:w="1701"/>
            <w:vAlign w:val="center"/>
            <w:shd w:fill="D9EAF7"/>
          </w:tcPr>
          <w:p>
            <w:r/>
            <w:r>
              <w:rPr>
                <w:rFonts w:ascii="Noto Sans CJK SC" w:hAnsi="Noto Sans CJK SC" w:eastAsia="Noto Sans CJK SC"/>
                <w:b/>
                <w:sz w:val="18"/>
              </w:rPr>
              <w:t>版本</w:t>
            </w:r>
          </w:p>
        </w:tc>
        <w:tc>
          <w:tcPr>
            <w:tcW w:type="dxa" w:w="7370"/>
            <w:vAlign w:val="center"/>
            <w:shd w:fill="D9EAF7"/>
          </w:tcPr>
          <w:p>
            <w:r/>
            <w:r>
              <w:rPr>
                <w:rFonts w:ascii="Noto Sans CJK SC" w:hAnsi="Noto Sans CJK SC" w:eastAsia="Noto Sans CJK SC"/>
                <w:b/>
                <w:sz w:val="18"/>
              </w:rPr>
              <w:t>升级方向</w:t>
            </w:r>
          </w:p>
        </w:tc>
      </w:tr>
      <w:tr>
        <w:tc>
          <w:tcPr>
            <w:tcW w:type="dxa" w:w="1701"/>
            <w:vAlign w:val="center"/>
          </w:tcPr>
          <w:p>
            <w:r/>
            <w:r>
              <w:rPr>
                <w:rFonts w:ascii="Noto Sans CJK SC" w:hAnsi="Noto Sans CJK SC" w:eastAsia="Noto Sans CJK SC"/>
                <w:b w:val="0"/>
                <w:sz w:val="18"/>
              </w:rPr>
              <w:t>第二版</w:t>
            </w:r>
          </w:p>
        </w:tc>
        <w:tc>
          <w:tcPr>
            <w:tcW w:type="dxa" w:w="7370"/>
            <w:vAlign w:val="center"/>
          </w:tcPr>
          <w:p>
            <w:r/>
            <w:r>
              <w:rPr>
                <w:rFonts w:ascii="Noto Sans CJK SC" w:hAnsi="Noto Sans CJK SC" w:eastAsia="Noto Sans CJK SC"/>
                <w:b w:val="0"/>
                <w:sz w:val="18"/>
              </w:rPr>
              <w:t>自动生成 DFM 问题 Excel 台账、ECO 影响分析表、结构评审会议纪要、供应商回复邮件、项目风险周报。</w:t>
            </w:r>
          </w:p>
        </w:tc>
      </w:tr>
      <w:tr>
        <w:tc>
          <w:tcPr>
            <w:tcW w:type="dxa" w:w="1701"/>
            <w:vAlign w:val="center"/>
          </w:tcPr>
          <w:p>
            <w:r/>
            <w:r>
              <w:rPr>
                <w:rFonts w:ascii="Noto Sans CJK SC" w:hAnsi="Noto Sans CJK SC" w:eastAsia="Noto Sans CJK SC"/>
                <w:b w:val="0"/>
                <w:sz w:val="18"/>
              </w:rPr>
              <w:t>第三版</w:t>
            </w:r>
          </w:p>
        </w:tc>
        <w:tc>
          <w:tcPr>
            <w:tcW w:type="dxa" w:w="7370"/>
            <w:vAlign w:val="center"/>
          </w:tcPr>
          <w:p>
            <w:r/>
            <w:r>
              <w:rPr>
                <w:rFonts w:ascii="Noto Sans CJK SC" w:hAnsi="Noto Sans CJK SC" w:eastAsia="Noto Sans CJK SC"/>
                <w:b w:val="0"/>
                <w:sz w:val="18"/>
              </w:rPr>
              <w:t>接入 PLM、BOM 系统、QMS、测试数据库、项目管理系统、文档管理系统。</w:t>
            </w:r>
          </w:p>
        </w:tc>
      </w:tr>
      <w:tr>
        <w:tc>
          <w:tcPr>
            <w:tcW w:type="dxa" w:w="1701"/>
            <w:vAlign w:val="center"/>
          </w:tcPr>
          <w:p>
            <w:r/>
            <w:r>
              <w:rPr>
                <w:rFonts w:ascii="Noto Sans CJK SC" w:hAnsi="Noto Sans CJK SC" w:eastAsia="Noto Sans CJK SC"/>
                <w:b w:val="0"/>
                <w:sz w:val="18"/>
              </w:rPr>
              <w:t>第四版</w:t>
            </w:r>
          </w:p>
        </w:tc>
        <w:tc>
          <w:tcPr>
            <w:tcW w:type="dxa" w:w="7370"/>
            <w:vAlign w:val="center"/>
          </w:tcPr>
          <w:p>
            <w:r/>
            <w:r>
              <w:rPr>
                <w:rFonts w:ascii="Noto Sans CJK SC" w:hAnsi="Noto Sans CJK SC" w:eastAsia="Noto Sans CJK SC"/>
                <w:b w:val="0"/>
                <w:sz w:val="18"/>
              </w:rPr>
              <w:t>形成公司级知识库：结构设计规范问答、历史 DFM 问题检索、历史 ECO 原因分析、失效案例检索、新项目风险自动提醒。</w:t>
            </w:r>
          </w:p>
        </w:tc>
      </w:tr>
    </w:tbl>
    <w:p/>
    <w:p>
      <w:pPr>
        <w:pStyle w:val="Heading1"/>
      </w:pPr>
      <w:r>
        <w:rPr>
          <w:rFonts w:ascii="Noto Sans CJK SC" w:hAnsi="Noto Sans CJK SC" w:eastAsia="Noto Sans CJK SC"/>
        </w:rPr>
        <w:t>17. 平台界面与用户操作说明</w:t>
      </w:r>
    </w:p>
    <w:p>
      <w:pPr>
        <w:pStyle w:val="Heading2"/>
      </w:pPr>
      <w:r>
        <w:rPr>
          <w:rFonts w:ascii="Noto Sans CJK SC" w:hAnsi="Noto Sans CJK SC" w:eastAsia="Noto Sans CJK SC"/>
        </w:rPr>
        <w:t>17.1 工具名称</w:t>
      </w:r>
    </w:p>
    <w:p>
      <w:r>
        <w:rPr>
          <w:rFonts w:ascii="Noto Sans CJK SC" w:hAnsi="Noto Sans CJK SC" w:eastAsia="Noto Sans CJK SC"/>
          <w:sz w:val="21"/>
        </w:rPr>
        <w:t>推荐名称：结构项目资料审查与风险评审助手。该名称比“结构工程师项目评审助手”覆盖范围更准确，因为未来会包括 DFM、ECO 和测试闭环。</w:t>
      </w:r>
    </w:p>
    <w:p>
      <w:pPr>
        <w:pStyle w:val="Heading2"/>
      </w:pPr>
      <w:r>
        <w:rPr>
          <w:rFonts w:ascii="Noto Sans CJK SC" w:hAnsi="Noto Sans CJK SC" w:eastAsia="Noto Sans CJK SC"/>
        </w:rPr>
        <w:t>17.2 功能简介</w:t>
      </w:r>
    </w:p>
    <w:p>
      <w:r>
        <w:rPr>
          <w:rFonts w:ascii="Noto Sans CJK SC" w:hAnsi="Noto Sans CJK SC" w:eastAsia="Noto Sans CJK SC"/>
          <w:sz w:val="21"/>
        </w:rPr>
        <w:t>上传结构项目资料包，自动识别项目阶段，审查资料完整性、结构风险、DFM 问题、ECO 影响和测试闭环状态，并输出补充问题和下一步建议。</w:t>
      </w:r>
    </w:p>
    <w:p>
      <w:pPr>
        <w:pStyle w:val="Heading2"/>
      </w:pPr>
      <w:r>
        <w:rPr>
          <w:rFonts w:ascii="Noto Sans CJK SC" w:hAnsi="Noto Sans CJK SC" w:eastAsia="Noto Sans CJK SC"/>
        </w:rPr>
        <w:t>17.3 适用用户</w:t>
      </w:r>
    </w:p>
    <w:p>
      <w:pPr>
        <w:pStyle w:val="ListBullet"/>
      </w:pPr>
      <w:r>
        <w:rPr>
          <w:rFonts w:ascii="Noto Sans CJK SC" w:hAnsi="Noto Sans CJK SC" w:eastAsia="Noto Sans CJK SC"/>
        </w:rPr>
        <w:t>机械结构工程师</w:t>
      </w:r>
    </w:p>
    <w:p>
      <w:pPr>
        <w:pStyle w:val="ListBullet"/>
      </w:pPr>
      <w:r>
        <w:rPr>
          <w:rFonts w:ascii="Noto Sans CJK SC" w:hAnsi="Noto Sans CJK SC" w:eastAsia="Noto Sans CJK SC"/>
        </w:rPr>
        <w:t>项目经理</w:t>
      </w:r>
    </w:p>
    <w:p>
      <w:pPr>
        <w:pStyle w:val="ListBullet"/>
      </w:pPr>
      <w:r>
        <w:rPr>
          <w:rFonts w:ascii="Noto Sans CJK SC" w:hAnsi="Noto Sans CJK SC" w:eastAsia="Noto Sans CJK SC"/>
        </w:rPr>
        <w:t>模具工程师</w:t>
      </w:r>
    </w:p>
    <w:p>
      <w:pPr>
        <w:pStyle w:val="ListBullet"/>
      </w:pPr>
      <w:r>
        <w:rPr>
          <w:rFonts w:ascii="Noto Sans CJK SC" w:hAnsi="Noto Sans CJK SC" w:eastAsia="Noto Sans CJK SC"/>
        </w:rPr>
        <w:t>质量工程师</w:t>
      </w:r>
    </w:p>
    <w:p>
      <w:pPr>
        <w:pStyle w:val="ListBullet"/>
      </w:pPr>
      <w:r>
        <w:rPr>
          <w:rFonts w:ascii="Noto Sans CJK SC" w:hAnsi="Noto Sans CJK SC" w:eastAsia="Noto Sans CJK SC"/>
        </w:rPr>
        <w:t>法规工程师</w:t>
      </w:r>
    </w:p>
    <w:p>
      <w:pPr>
        <w:pStyle w:val="ListBullet"/>
      </w:pPr>
      <w:r>
        <w:rPr>
          <w:rFonts w:ascii="Noto Sans CJK SC" w:hAnsi="Noto Sans CJK SC" w:eastAsia="Noto Sans CJK SC"/>
        </w:rPr>
        <w:t>测试工程师</w:t>
      </w:r>
    </w:p>
    <w:p>
      <w:pPr>
        <w:pStyle w:val="ListBullet"/>
      </w:pPr>
      <w:r>
        <w:rPr>
          <w:rFonts w:ascii="Noto Sans CJK SC" w:hAnsi="Noto Sans CJK SC" w:eastAsia="Noto Sans CJK SC"/>
        </w:rPr>
        <w:t>供应商质量或供应商管理相关人员</w:t>
      </w:r>
    </w:p>
    <w:p>
      <w:pPr>
        <w:pStyle w:val="Heading2"/>
      </w:pPr>
      <w:r>
        <w:rPr>
          <w:rFonts w:ascii="Noto Sans CJK SC" w:hAnsi="Noto Sans CJK SC" w:eastAsia="Noto Sans CJK SC"/>
        </w:rPr>
        <w:t>17.4 适用场景与入口功能</w:t>
      </w:r>
    </w:p>
    <w:tbl>
      <w:tblPr>
        <w:tblStyle w:val="TableGrid"/>
        <w:tblW w:type="auto" w:w="0"/>
        <w:jc w:val="center"/>
        <w:tblLook w:firstColumn="1" w:firstRow="1" w:lastColumn="0" w:lastRow="0" w:noHBand="0" w:noVBand="1" w:val="04A0"/>
      </w:tblPr>
      <w:tblGrid>
        <w:gridCol w:w="3324"/>
        <w:gridCol w:w="3324"/>
        <w:gridCol w:w="3324"/>
      </w:tblGrid>
      <w:tr>
        <w:tc>
          <w:tcPr>
            <w:tcW w:type="dxa" w:w="1984"/>
            <w:vAlign w:val="center"/>
            <w:shd w:fill="D9EAF7"/>
          </w:tcPr>
          <w:p>
            <w:r/>
            <w:r>
              <w:rPr>
                <w:rFonts w:ascii="Noto Sans CJK SC" w:hAnsi="Noto Sans CJK SC" w:eastAsia="Noto Sans CJK SC"/>
                <w:b/>
                <w:sz w:val="18"/>
              </w:rPr>
              <w:t>入口功能</w:t>
            </w:r>
          </w:p>
        </w:tc>
        <w:tc>
          <w:tcPr>
            <w:tcW w:type="dxa" w:w="5102"/>
            <w:vAlign w:val="center"/>
            <w:shd w:fill="D9EAF7"/>
          </w:tcPr>
          <w:p>
            <w:r/>
            <w:r>
              <w:rPr>
                <w:rFonts w:ascii="Noto Sans CJK SC" w:hAnsi="Noto Sans CJK SC" w:eastAsia="Noto Sans CJK SC"/>
                <w:b/>
                <w:sz w:val="18"/>
              </w:rPr>
              <w:t>适用场景</w:t>
            </w:r>
          </w:p>
        </w:tc>
        <w:tc>
          <w:tcPr>
            <w:tcW w:type="dxa" w:w="1984"/>
            <w:vAlign w:val="center"/>
            <w:shd w:fill="D9EAF7"/>
          </w:tcPr>
          <w:p>
            <w:r/>
            <w:r>
              <w:rPr>
                <w:rFonts w:ascii="Noto Sans CJK SC" w:hAnsi="Noto Sans CJK SC" w:eastAsia="Noto Sans CJK SC"/>
                <w:b/>
                <w:sz w:val="18"/>
              </w:rPr>
              <w:t>按钮名称建议</w:t>
            </w:r>
          </w:p>
        </w:tc>
      </w:tr>
      <w:tr>
        <w:tc>
          <w:tcPr>
            <w:tcW w:type="dxa" w:w="1984"/>
            <w:vAlign w:val="center"/>
          </w:tcPr>
          <w:p>
            <w:r/>
            <w:r>
              <w:rPr>
                <w:rFonts w:ascii="Noto Sans CJK SC" w:hAnsi="Noto Sans CJK SC" w:eastAsia="Noto Sans CJK SC"/>
                <w:b w:val="0"/>
                <w:sz w:val="18"/>
              </w:rPr>
              <w:t>项目资料包审查</w:t>
            </w:r>
          </w:p>
        </w:tc>
        <w:tc>
          <w:tcPr>
            <w:tcW w:type="dxa" w:w="5102"/>
            <w:vAlign w:val="center"/>
          </w:tcPr>
          <w:p>
            <w:r/>
            <w:r>
              <w:rPr>
                <w:rFonts w:ascii="Noto Sans CJK SC" w:hAnsi="Noto Sans CJK SC" w:eastAsia="Noto Sans CJK SC"/>
                <w:b w:val="0"/>
                <w:sz w:val="18"/>
              </w:rPr>
              <w:t>上传完整项目资料包，AI 自动识别阶段并做综合审查。</w:t>
            </w:r>
          </w:p>
        </w:tc>
        <w:tc>
          <w:tcPr>
            <w:tcW w:type="dxa" w:w="1984"/>
            <w:vAlign w:val="center"/>
          </w:tcPr>
          <w:p>
            <w:r/>
            <w:r>
              <w:rPr>
                <w:rFonts w:ascii="Noto Sans CJK SC" w:hAnsi="Noto Sans CJK SC" w:eastAsia="Noto Sans CJK SC"/>
                <w:b w:val="0"/>
                <w:sz w:val="18"/>
              </w:rPr>
              <w:t>上传项目资料包并审查</w:t>
            </w:r>
          </w:p>
        </w:tc>
      </w:tr>
      <w:tr>
        <w:tc>
          <w:tcPr>
            <w:tcW w:type="dxa" w:w="1984"/>
            <w:vAlign w:val="center"/>
          </w:tcPr>
          <w:p>
            <w:r/>
            <w:r>
              <w:rPr>
                <w:rFonts w:ascii="Noto Sans CJK SC" w:hAnsi="Noto Sans CJK SC" w:eastAsia="Noto Sans CJK SC"/>
                <w:b w:val="0"/>
                <w:sz w:val="18"/>
              </w:rPr>
              <w:t>结构方案预审</w:t>
            </w:r>
          </w:p>
        </w:tc>
        <w:tc>
          <w:tcPr>
            <w:tcW w:type="dxa" w:w="5102"/>
            <w:vAlign w:val="center"/>
          </w:tcPr>
          <w:p>
            <w:r/>
            <w:r>
              <w:rPr>
                <w:rFonts w:ascii="Noto Sans CJK SC" w:hAnsi="Noto Sans CJK SC" w:eastAsia="Noto Sans CJK SC"/>
                <w:b w:val="0"/>
                <w:sz w:val="18"/>
              </w:rPr>
              <w:t>需求受付后、ID 评审后、结构方案评审前、详细设计前。</w:t>
            </w:r>
          </w:p>
        </w:tc>
        <w:tc>
          <w:tcPr>
            <w:tcW w:type="dxa" w:w="1984"/>
            <w:vAlign w:val="center"/>
          </w:tcPr>
          <w:p>
            <w:r/>
            <w:r>
              <w:rPr>
                <w:rFonts w:ascii="Noto Sans CJK SC" w:hAnsi="Noto Sans CJK SC" w:eastAsia="Noto Sans CJK SC"/>
                <w:b w:val="0"/>
                <w:sz w:val="18"/>
              </w:rPr>
              <w:t>结构方案预审</w:t>
            </w:r>
          </w:p>
        </w:tc>
      </w:tr>
      <w:tr>
        <w:tc>
          <w:tcPr>
            <w:tcW w:type="dxa" w:w="1984"/>
            <w:vAlign w:val="center"/>
          </w:tcPr>
          <w:p>
            <w:r/>
            <w:r>
              <w:rPr>
                <w:rFonts w:ascii="Noto Sans CJK SC" w:hAnsi="Noto Sans CJK SC" w:eastAsia="Noto Sans CJK SC"/>
                <w:b w:val="0"/>
                <w:sz w:val="18"/>
              </w:rPr>
              <w:t>DFM 解析</w:t>
            </w:r>
          </w:p>
        </w:tc>
        <w:tc>
          <w:tcPr>
            <w:tcW w:type="dxa" w:w="5102"/>
            <w:vAlign w:val="center"/>
          </w:tcPr>
          <w:p>
            <w:r/>
            <w:r>
              <w:rPr>
                <w:rFonts w:ascii="Noto Sans CJK SC" w:hAnsi="Noto Sans CJK SC" w:eastAsia="Noto Sans CJK SC"/>
                <w:b w:val="0"/>
                <w:sz w:val="18"/>
              </w:rPr>
              <w:t>模具厂发来 DFM 报告，需要整理问题清单或准备 DFM 会议。</w:t>
            </w:r>
          </w:p>
        </w:tc>
        <w:tc>
          <w:tcPr>
            <w:tcW w:type="dxa" w:w="1984"/>
            <w:vAlign w:val="center"/>
          </w:tcPr>
          <w:p>
            <w:r/>
            <w:r>
              <w:rPr>
                <w:rFonts w:ascii="Noto Sans CJK SC" w:hAnsi="Noto Sans CJK SC" w:eastAsia="Noto Sans CJK SC"/>
                <w:b w:val="0"/>
                <w:sz w:val="18"/>
              </w:rPr>
              <w:t>DFM 报告解析</w:t>
            </w:r>
          </w:p>
        </w:tc>
      </w:tr>
      <w:tr>
        <w:tc>
          <w:tcPr>
            <w:tcW w:type="dxa" w:w="1984"/>
            <w:vAlign w:val="center"/>
          </w:tcPr>
          <w:p>
            <w:r/>
            <w:r>
              <w:rPr>
                <w:rFonts w:ascii="Noto Sans CJK SC" w:hAnsi="Noto Sans CJK SC" w:eastAsia="Noto Sans CJK SC"/>
                <w:b w:val="0"/>
                <w:sz w:val="18"/>
              </w:rPr>
              <w:t>ECO/ECN 评审</w:t>
            </w:r>
          </w:p>
        </w:tc>
        <w:tc>
          <w:tcPr>
            <w:tcW w:type="dxa" w:w="5102"/>
            <w:vAlign w:val="center"/>
          </w:tcPr>
          <w:p>
            <w:r/>
            <w:r>
              <w:rPr>
                <w:rFonts w:ascii="Noto Sans CJK SC" w:hAnsi="Noto Sans CJK SC" w:eastAsia="Noto Sans CJK SC"/>
                <w:b w:val="0"/>
                <w:sz w:val="18"/>
              </w:rPr>
              <w:t>结构变更、材料变更、模具变更、BOM 变更、测试失败整改。</w:t>
            </w:r>
          </w:p>
        </w:tc>
        <w:tc>
          <w:tcPr>
            <w:tcW w:type="dxa" w:w="1984"/>
            <w:vAlign w:val="center"/>
          </w:tcPr>
          <w:p>
            <w:r/>
            <w:r>
              <w:rPr>
                <w:rFonts w:ascii="Noto Sans CJK SC" w:hAnsi="Noto Sans CJK SC" w:eastAsia="Noto Sans CJK SC"/>
                <w:b w:val="0"/>
                <w:sz w:val="18"/>
              </w:rPr>
              <w:t>ECO/ECN 变更评审</w:t>
            </w:r>
          </w:p>
        </w:tc>
      </w:tr>
      <w:tr>
        <w:tc>
          <w:tcPr>
            <w:tcW w:type="dxa" w:w="1984"/>
            <w:vAlign w:val="center"/>
          </w:tcPr>
          <w:p>
            <w:r/>
            <w:r>
              <w:rPr>
                <w:rFonts w:ascii="Noto Sans CJK SC" w:hAnsi="Noto Sans CJK SC" w:eastAsia="Noto Sans CJK SC"/>
                <w:b w:val="0"/>
                <w:sz w:val="18"/>
              </w:rPr>
              <w:t>阶段 Gate Review</w:t>
            </w:r>
          </w:p>
        </w:tc>
        <w:tc>
          <w:tcPr>
            <w:tcW w:type="dxa" w:w="5102"/>
            <w:vAlign w:val="center"/>
          </w:tcPr>
          <w:p>
            <w:r/>
            <w:r>
              <w:rPr>
                <w:rFonts w:ascii="Noto Sans CJK SC" w:hAnsi="Noto Sans CJK SC" w:eastAsia="Noto Sans CJK SC"/>
                <w:b w:val="0"/>
                <w:sz w:val="18"/>
              </w:rPr>
              <w:t>ID→结构方案、结构方案→详细设计、DFM→开模、EVT→DVT、DVT→PVT、PVT→MP。</w:t>
            </w:r>
          </w:p>
        </w:tc>
        <w:tc>
          <w:tcPr>
            <w:tcW w:type="dxa" w:w="1984"/>
            <w:vAlign w:val="center"/>
          </w:tcPr>
          <w:p>
            <w:r/>
            <w:r>
              <w:rPr>
                <w:rFonts w:ascii="Noto Sans CJK SC" w:hAnsi="Noto Sans CJK SC" w:eastAsia="Noto Sans CJK SC"/>
                <w:b w:val="0"/>
                <w:sz w:val="18"/>
              </w:rPr>
              <w:t>阶段准入审查</w:t>
            </w:r>
          </w:p>
        </w:tc>
      </w:tr>
      <w:tr>
        <w:tc>
          <w:tcPr>
            <w:tcW w:type="dxa" w:w="1984"/>
            <w:vAlign w:val="center"/>
          </w:tcPr>
          <w:p>
            <w:r/>
            <w:r>
              <w:rPr>
                <w:rFonts w:ascii="Noto Sans CJK SC" w:hAnsi="Noto Sans CJK SC" w:eastAsia="Noto Sans CJK SC"/>
                <w:b w:val="0"/>
                <w:sz w:val="18"/>
              </w:rPr>
              <w:t>项目归档审查</w:t>
            </w:r>
          </w:p>
        </w:tc>
        <w:tc>
          <w:tcPr>
            <w:tcW w:type="dxa" w:w="5102"/>
            <w:vAlign w:val="center"/>
          </w:tcPr>
          <w:p>
            <w:r/>
            <w:r>
              <w:rPr>
                <w:rFonts w:ascii="Noto Sans CJK SC" w:hAnsi="Noto Sans CJK SC" w:eastAsia="Noto Sans CJK SC"/>
                <w:b w:val="0"/>
                <w:sz w:val="18"/>
              </w:rPr>
              <w:t>检查最终资料完整性，检查 DFM/ECO/测试闭环，输出经验总结。</w:t>
            </w:r>
          </w:p>
        </w:tc>
        <w:tc>
          <w:tcPr>
            <w:tcW w:type="dxa" w:w="1984"/>
            <w:vAlign w:val="center"/>
          </w:tcPr>
          <w:p>
            <w:r/>
            <w:r>
              <w:rPr>
                <w:rFonts w:ascii="Noto Sans CJK SC" w:hAnsi="Noto Sans CJK SC" w:eastAsia="Noto Sans CJK SC"/>
                <w:b w:val="0"/>
                <w:sz w:val="18"/>
              </w:rPr>
              <w:t>项目归档审查</w:t>
            </w:r>
          </w:p>
        </w:tc>
      </w:tr>
    </w:tbl>
    <w:p/>
    <w:p>
      <w:pPr>
        <w:pStyle w:val="Heading2"/>
      </w:pPr>
      <w:r>
        <w:rPr>
          <w:rFonts w:ascii="Noto Sans CJK SC" w:hAnsi="Noto Sans CJK SC" w:eastAsia="Noto Sans CJK SC"/>
        </w:rPr>
        <w:t>17.5 用户操作流程</w:t>
      </w:r>
    </w:p>
    <w:p>
      <w:pPr>
        <w:pStyle w:val="ListNumber"/>
      </w:pPr>
      <w:r>
        <w:rPr>
          <w:rFonts w:ascii="Noto Sans CJK SC" w:hAnsi="Noto Sans CJK SC" w:eastAsia="Noto Sans CJK SC"/>
        </w:rPr>
        <w:t>进入平台工具页面。</w:t>
      </w:r>
    </w:p>
    <w:p>
      <w:pPr>
        <w:pStyle w:val="ListNumber"/>
      </w:pPr>
      <w:r>
        <w:rPr>
          <w:rFonts w:ascii="Noto Sans CJK SC" w:hAnsi="Noto Sans CJK SC" w:eastAsia="Noto Sans CJK SC"/>
        </w:rPr>
        <w:t>选择审查模式。</w:t>
      </w:r>
    </w:p>
    <w:p>
      <w:pPr>
        <w:pStyle w:val="ListNumber"/>
      </w:pPr>
      <w:r>
        <w:rPr>
          <w:rFonts w:ascii="Noto Sans CJK SC" w:hAnsi="Noto Sans CJK SC" w:eastAsia="Noto Sans CJK SC"/>
        </w:rPr>
        <w:t>上传项目资料包或单项资料文件。</w:t>
      </w:r>
    </w:p>
    <w:p>
      <w:pPr>
        <w:pStyle w:val="ListNumber"/>
      </w:pPr>
      <w:r>
        <w:rPr>
          <w:rFonts w:ascii="Noto Sans CJK SC" w:hAnsi="Noto Sans CJK SC" w:eastAsia="Noto Sans CJK SC"/>
        </w:rPr>
        <w:t>填写或确认项目基础信息。</w:t>
      </w:r>
    </w:p>
    <w:p>
      <w:pPr>
        <w:pStyle w:val="ListNumber"/>
      </w:pPr>
      <w:r>
        <w:rPr>
          <w:rFonts w:ascii="Noto Sans CJK SC" w:hAnsi="Noto Sans CJK SC" w:eastAsia="Noto Sans CJK SC"/>
        </w:rPr>
        <w:t>AI 识别文件结构、资料类型、版本和项目阶段。</w:t>
      </w:r>
    </w:p>
    <w:p>
      <w:pPr>
        <w:pStyle w:val="ListNumber"/>
      </w:pPr>
      <w:r>
        <w:rPr>
          <w:rFonts w:ascii="Noto Sans CJK SC" w:hAnsi="Noto Sans CJK SC" w:eastAsia="Noto Sans CJK SC"/>
        </w:rPr>
        <w:t>AI 输出资料完整性、缺失项和不确定项。</w:t>
      </w:r>
    </w:p>
    <w:p>
      <w:pPr>
        <w:pStyle w:val="ListNumber"/>
      </w:pPr>
      <w:r>
        <w:rPr>
          <w:rFonts w:ascii="Noto Sans CJK SC" w:hAnsi="Noto Sans CJK SC" w:eastAsia="Noto Sans CJK SC"/>
        </w:rPr>
        <w:t>用户在补充问题表中一次性填写补充信息，或上传补充资料。</w:t>
      </w:r>
    </w:p>
    <w:p>
      <w:pPr>
        <w:pStyle w:val="ListNumber"/>
      </w:pPr>
      <w:r>
        <w:rPr>
          <w:rFonts w:ascii="Noto Sans CJK SC" w:hAnsi="Noto Sans CJK SC" w:eastAsia="Noto Sans CJK SC"/>
        </w:rPr>
        <w:t>AI 生成审查报告、风险清单、DFM/ECO/测试闭环状态和下一步建议。</w:t>
      </w:r>
    </w:p>
    <w:p>
      <w:pPr>
        <w:pStyle w:val="ListNumber"/>
      </w:pPr>
      <w:r>
        <w:rPr>
          <w:rFonts w:ascii="Noto Sans CJK SC" w:hAnsi="Noto Sans CJK SC" w:eastAsia="Noto Sans CJK SC"/>
        </w:rPr>
        <w:t>用户进行人工确认、修正或反馈。</w:t>
      </w:r>
    </w:p>
    <w:p>
      <w:pPr>
        <w:pStyle w:val="ListNumber"/>
      </w:pPr>
      <w:r>
        <w:rPr>
          <w:rFonts w:ascii="Noto Sans CJK SC" w:hAnsi="Noto Sans CJK SC" w:eastAsia="Noto Sans CJK SC"/>
        </w:rPr>
        <w:t>报告归档并沉淀高频问题点。</w:t>
      </w:r>
    </w:p>
    <w:p>
      <w:pPr>
        <w:pStyle w:val="Heading2"/>
      </w:pPr>
      <w:r>
        <w:rPr>
          <w:rFonts w:ascii="Noto Sans CJK SC" w:hAnsi="Noto Sans CJK SC" w:eastAsia="Noto Sans CJK SC"/>
        </w:rPr>
        <w:t>17.6 审查模式</w:t>
      </w:r>
    </w:p>
    <w:tbl>
      <w:tblPr>
        <w:tblStyle w:val="TableGrid"/>
        <w:tblW w:type="auto" w:w="0"/>
        <w:jc w:val="center"/>
        <w:tblLook w:firstColumn="1" w:firstRow="1" w:lastColumn="0" w:lastRow="0" w:noHBand="0" w:noVBand="1" w:val="04A0"/>
      </w:tblPr>
      <w:tblGrid>
        <w:gridCol w:w="3324"/>
        <w:gridCol w:w="3324"/>
        <w:gridCol w:w="3324"/>
      </w:tblGrid>
      <w:tr>
        <w:tc>
          <w:tcPr>
            <w:tcW w:type="dxa" w:w="1701"/>
            <w:vAlign w:val="center"/>
            <w:shd w:fill="D9EAF7"/>
          </w:tcPr>
          <w:p>
            <w:r/>
            <w:r>
              <w:rPr>
                <w:rFonts w:ascii="Noto Sans CJK SC" w:hAnsi="Noto Sans CJK SC" w:eastAsia="Noto Sans CJK SC"/>
                <w:b/>
                <w:sz w:val="18"/>
              </w:rPr>
              <w:t>模式</w:t>
            </w:r>
          </w:p>
        </w:tc>
        <w:tc>
          <w:tcPr>
            <w:tcW w:type="dxa" w:w="3969"/>
            <w:vAlign w:val="center"/>
            <w:shd w:fill="D9EAF7"/>
          </w:tcPr>
          <w:p>
            <w:r/>
            <w:r>
              <w:rPr>
                <w:rFonts w:ascii="Noto Sans CJK SC" w:hAnsi="Noto Sans CJK SC" w:eastAsia="Noto Sans CJK SC"/>
                <w:b/>
                <w:sz w:val="18"/>
              </w:rPr>
              <w:t>适用场景</w:t>
            </w:r>
          </w:p>
        </w:tc>
        <w:tc>
          <w:tcPr>
            <w:tcW w:type="dxa" w:w="3402"/>
            <w:vAlign w:val="center"/>
            <w:shd w:fill="D9EAF7"/>
          </w:tcPr>
          <w:p>
            <w:r/>
            <w:r>
              <w:rPr>
                <w:rFonts w:ascii="Noto Sans CJK SC" w:hAnsi="Noto Sans CJK SC" w:eastAsia="Noto Sans CJK SC"/>
                <w:b/>
                <w:sz w:val="18"/>
              </w:rPr>
              <w:t>输出重点</w:t>
            </w:r>
          </w:p>
        </w:tc>
      </w:tr>
      <w:tr>
        <w:tc>
          <w:tcPr>
            <w:tcW w:type="dxa" w:w="1701"/>
            <w:vAlign w:val="center"/>
          </w:tcPr>
          <w:p>
            <w:r/>
            <w:r>
              <w:rPr>
                <w:rFonts w:ascii="Noto Sans CJK SC" w:hAnsi="Noto Sans CJK SC" w:eastAsia="Noto Sans CJK SC"/>
                <w:b w:val="0"/>
                <w:sz w:val="18"/>
              </w:rPr>
              <w:t>快速审查</w:t>
            </w:r>
          </w:p>
        </w:tc>
        <w:tc>
          <w:tcPr>
            <w:tcW w:type="dxa" w:w="3969"/>
            <w:vAlign w:val="center"/>
          </w:tcPr>
          <w:p>
            <w:r/>
            <w:r>
              <w:rPr>
                <w:rFonts w:ascii="Noto Sans CJK SC" w:hAnsi="Noto Sans CJK SC" w:eastAsia="Noto Sans CJK SC"/>
                <w:b w:val="0"/>
                <w:sz w:val="18"/>
              </w:rPr>
              <w:t>文件较少，想快速看问题</w:t>
            </w:r>
          </w:p>
        </w:tc>
        <w:tc>
          <w:tcPr>
            <w:tcW w:type="dxa" w:w="3402"/>
            <w:vAlign w:val="center"/>
          </w:tcPr>
          <w:p>
            <w:r/>
            <w:r>
              <w:rPr>
                <w:rFonts w:ascii="Noto Sans CJK SC" w:hAnsi="Noto Sans CJK SC" w:eastAsia="Noto Sans CJK SC"/>
                <w:b w:val="0"/>
                <w:sz w:val="18"/>
              </w:rPr>
              <w:t>缺失资料 + 高风险</w:t>
            </w:r>
          </w:p>
        </w:tc>
      </w:tr>
      <w:tr>
        <w:tc>
          <w:tcPr>
            <w:tcW w:type="dxa" w:w="1701"/>
            <w:vAlign w:val="center"/>
          </w:tcPr>
          <w:p>
            <w:r/>
            <w:r>
              <w:rPr>
                <w:rFonts w:ascii="Noto Sans CJK SC" w:hAnsi="Noto Sans CJK SC" w:eastAsia="Noto Sans CJK SC"/>
                <w:b w:val="0"/>
                <w:sz w:val="18"/>
              </w:rPr>
              <w:t>完整审查</w:t>
            </w:r>
          </w:p>
        </w:tc>
        <w:tc>
          <w:tcPr>
            <w:tcW w:type="dxa" w:w="3969"/>
            <w:vAlign w:val="center"/>
          </w:tcPr>
          <w:p>
            <w:r/>
            <w:r>
              <w:rPr>
                <w:rFonts w:ascii="Noto Sans CJK SC" w:hAnsi="Noto Sans CJK SC" w:eastAsia="Noto Sans CJK SC"/>
                <w:b w:val="0"/>
                <w:sz w:val="18"/>
              </w:rPr>
              <w:t>项目阶段评审</w:t>
            </w:r>
          </w:p>
        </w:tc>
        <w:tc>
          <w:tcPr>
            <w:tcW w:type="dxa" w:w="3402"/>
            <w:vAlign w:val="center"/>
          </w:tcPr>
          <w:p>
            <w:r/>
            <w:r>
              <w:rPr>
                <w:rFonts w:ascii="Noto Sans CJK SC" w:hAnsi="Noto Sans CJK SC" w:eastAsia="Noto Sans CJK SC"/>
                <w:b w:val="0"/>
                <w:sz w:val="18"/>
              </w:rPr>
              <w:t>完整报告</w:t>
            </w:r>
          </w:p>
        </w:tc>
      </w:tr>
      <w:tr>
        <w:tc>
          <w:tcPr>
            <w:tcW w:type="dxa" w:w="1701"/>
            <w:vAlign w:val="center"/>
          </w:tcPr>
          <w:p>
            <w:r/>
            <w:r>
              <w:rPr>
                <w:rFonts w:ascii="Noto Sans CJK SC" w:hAnsi="Noto Sans CJK SC" w:eastAsia="Noto Sans CJK SC"/>
                <w:b w:val="0"/>
                <w:sz w:val="18"/>
              </w:rPr>
              <w:t>DFM 专项</w:t>
            </w:r>
          </w:p>
        </w:tc>
        <w:tc>
          <w:tcPr>
            <w:tcW w:type="dxa" w:w="3969"/>
            <w:vAlign w:val="center"/>
          </w:tcPr>
          <w:p>
            <w:r/>
            <w:r>
              <w:rPr>
                <w:rFonts w:ascii="Noto Sans CJK SC" w:hAnsi="Noto Sans CJK SC" w:eastAsia="Noto Sans CJK SC"/>
                <w:b w:val="0"/>
                <w:sz w:val="18"/>
              </w:rPr>
              <w:t>DFM PPT 解析</w:t>
            </w:r>
          </w:p>
        </w:tc>
        <w:tc>
          <w:tcPr>
            <w:tcW w:type="dxa" w:w="3402"/>
            <w:vAlign w:val="center"/>
          </w:tcPr>
          <w:p>
            <w:r/>
            <w:r>
              <w:rPr>
                <w:rFonts w:ascii="Noto Sans CJK SC" w:hAnsi="Noto Sans CJK SC" w:eastAsia="Noto Sans CJK SC"/>
                <w:b w:val="0"/>
                <w:sz w:val="18"/>
              </w:rPr>
              <w:t>DFM 问题清单</w:t>
            </w:r>
          </w:p>
        </w:tc>
      </w:tr>
      <w:tr>
        <w:tc>
          <w:tcPr>
            <w:tcW w:type="dxa" w:w="1701"/>
            <w:vAlign w:val="center"/>
          </w:tcPr>
          <w:p>
            <w:r/>
            <w:r>
              <w:rPr>
                <w:rFonts w:ascii="Noto Sans CJK SC" w:hAnsi="Noto Sans CJK SC" w:eastAsia="Noto Sans CJK SC"/>
                <w:b w:val="0"/>
                <w:sz w:val="18"/>
              </w:rPr>
              <w:t>ECO 专项</w:t>
            </w:r>
          </w:p>
        </w:tc>
        <w:tc>
          <w:tcPr>
            <w:tcW w:type="dxa" w:w="3969"/>
            <w:vAlign w:val="center"/>
          </w:tcPr>
          <w:p>
            <w:r/>
            <w:r>
              <w:rPr>
                <w:rFonts w:ascii="Noto Sans CJK SC" w:hAnsi="Noto Sans CJK SC" w:eastAsia="Noto Sans CJK SC"/>
                <w:b w:val="0"/>
                <w:sz w:val="18"/>
              </w:rPr>
              <w:t>变更评审</w:t>
            </w:r>
          </w:p>
        </w:tc>
        <w:tc>
          <w:tcPr>
            <w:tcW w:type="dxa" w:w="3402"/>
            <w:vAlign w:val="center"/>
          </w:tcPr>
          <w:p>
            <w:r/>
            <w:r>
              <w:rPr>
                <w:rFonts w:ascii="Noto Sans CJK SC" w:hAnsi="Noto Sans CJK SC" w:eastAsia="Noto Sans CJK SC"/>
                <w:b w:val="0"/>
                <w:sz w:val="18"/>
              </w:rPr>
              <w:t>影响分析 + 验证建议</w:t>
            </w:r>
          </w:p>
        </w:tc>
      </w:tr>
      <w:tr>
        <w:tc>
          <w:tcPr>
            <w:tcW w:type="dxa" w:w="1701"/>
            <w:vAlign w:val="center"/>
          </w:tcPr>
          <w:p>
            <w:r/>
            <w:r>
              <w:rPr>
                <w:rFonts w:ascii="Noto Sans CJK SC" w:hAnsi="Noto Sans CJK SC" w:eastAsia="Noto Sans CJK SC"/>
                <w:b w:val="0"/>
                <w:sz w:val="18"/>
              </w:rPr>
              <w:t>归档专项</w:t>
            </w:r>
          </w:p>
        </w:tc>
        <w:tc>
          <w:tcPr>
            <w:tcW w:type="dxa" w:w="3969"/>
            <w:vAlign w:val="center"/>
          </w:tcPr>
          <w:p>
            <w:r/>
            <w:r>
              <w:rPr>
                <w:rFonts w:ascii="Noto Sans CJK SC" w:hAnsi="Noto Sans CJK SC" w:eastAsia="Noto Sans CJK SC"/>
                <w:b w:val="0"/>
                <w:sz w:val="18"/>
              </w:rPr>
              <w:t>项目结束</w:t>
            </w:r>
          </w:p>
        </w:tc>
        <w:tc>
          <w:tcPr>
            <w:tcW w:type="dxa" w:w="3402"/>
            <w:vAlign w:val="center"/>
          </w:tcPr>
          <w:p>
            <w:r/>
            <w:r>
              <w:rPr>
                <w:rFonts w:ascii="Noto Sans CJK SC" w:hAnsi="Noto Sans CJK SC" w:eastAsia="Noto Sans CJK SC"/>
                <w:b w:val="0"/>
                <w:sz w:val="18"/>
              </w:rPr>
              <w:t>资料完整性 + 经验总结</w:t>
            </w:r>
          </w:p>
        </w:tc>
      </w:tr>
      <w:tr>
        <w:tc>
          <w:tcPr>
            <w:tcW w:type="dxa" w:w="1701"/>
            <w:vAlign w:val="center"/>
          </w:tcPr>
          <w:p>
            <w:r/>
            <w:r>
              <w:rPr>
                <w:rFonts w:ascii="Noto Sans CJK SC" w:hAnsi="Noto Sans CJK SC" w:eastAsia="Noto Sans CJK SC"/>
                <w:b w:val="0"/>
                <w:sz w:val="18"/>
              </w:rPr>
              <w:t>会议准备</w:t>
            </w:r>
          </w:p>
        </w:tc>
        <w:tc>
          <w:tcPr>
            <w:tcW w:type="dxa" w:w="3969"/>
            <w:vAlign w:val="center"/>
          </w:tcPr>
          <w:p>
            <w:r/>
            <w:r>
              <w:rPr>
                <w:rFonts w:ascii="Noto Sans CJK SC" w:hAnsi="Noto Sans CJK SC" w:eastAsia="Noto Sans CJK SC"/>
                <w:b w:val="0"/>
                <w:sz w:val="18"/>
              </w:rPr>
              <w:t>评审会前</w:t>
            </w:r>
          </w:p>
        </w:tc>
        <w:tc>
          <w:tcPr>
            <w:tcW w:type="dxa" w:w="3402"/>
            <w:vAlign w:val="center"/>
          </w:tcPr>
          <w:p>
            <w:r/>
            <w:r>
              <w:rPr>
                <w:rFonts w:ascii="Noto Sans CJK SC" w:hAnsi="Noto Sans CJK SC" w:eastAsia="Noto Sans CJK SC"/>
                <w:b w:val="0"/>
                <w:sz w:val="18"/>
              </w:rPr>
              <w:t>会议议题 + 追问清单</w:t>
            </w:r>
          </w:p>
        </w:tc>
      </w:tr>
    </w:tbl>
    <w:p/>
    <w:p>
      <w:pPr>
        <w:pStyle w:val="Heading2"/>
      </w:pPr>
      <w:r>
        <w:rPr>
          <w:rFonts w:ascii="Noto Sans CJK SC" w:hAnsi="Noto Sans CJK SC" w:eastAsia="Noto Sans CJK SC"/>
        </w:rPr>
        <w:t>17.7 平台界面字段</w:t>
      </w:r>
    </w:p>
    <w:tbl>
      <w:tblPr>
        <w:tblStyle w:val="TableGrid"/>
        <w:tblW w:type="auto" w:w="0"/>
        <w:jc w:val="center"/>
        <w:tblLook w:firstColumn="1" w:firstRow="1" w:lastColumn="0" w:lastRow="0" w:noHBand="0" w:noVBand="1" w:val="04A0"/>
      </w:tblPr>
      <w:tblGrid>
        <w:gridCol w:w="3324"/>
        <w:gridCol w:w="3324"/>
        <w:gridCol w:w="3324"/>
      </w:tblGrid>
      <w:tr>
        <w:tc>
          <w:tcPr>
            <w:tcW w:type="dxa" w:w="2268"/>
            <w:vAlign w:val="center"/>
            <w:shd w:fill="D9EAF7"/>
          </w:tcPr>
          <w:p>
            <w:r/>
            <w:r>
              <w:rPr>
                <w:rFonts w:ascii="Noto Sans CJK SC" w:hAnsi="Noto Sans CJK SC" w:eastAsia="Noto Sans CJK SC"/>
                <w:b/>
                <w:sz w:val="18"/>
              </w:rPr>
              <w:t>字段</w:t>
            </w:r>
          </w:p>
        </w:tc>
        <w:tc>
          <w:tcPr>
            <w:tcW w:type="dxa" w:w="1701"/>
            <w:vAlign w:val="center"/>
            <w:shd w:fill="D9EAF7"/>
          </w:tcPr>
          <w:p>
            <w:r/>
            <w:r>
              <w:rPr>
                <w:rFonts w:ascii="Noto Sans CJK SC" w:hAnsi="Noto Sans CJK SC" w:eastAsia="Noto Sans CJK SC"/>
                <w:b/>
                <w:sz w:val="18"/>
              </w:rPr>
              <w:t>是否必填</w:t>
            </w:r>
          </w:p>
        </w:tc>
        <w:tc>
          <w:tcPr>
            <w:tcW w:type="dxa" w:w="5102"/>
            <w:vAlign w:val="center"/>
            <w:shd w:fill="D9EAF7"/>
          </w:tcPr>
          <w:p>
            <w:r/>
            <w:r>
              <w:rPr>
                <w:rFonts w:ascii="Noto Sans CJK SC" w:hAnsi="Noto Sans CJK SC" w:eastAsia="Noto Sans CJK SC"/>
                <w:b/>
                <w:sz w:val="18"/>
              </w:rPr>
              <w:t>说明</w:t>
            </w:r>
          </w:p>
        </w:tc>
      </w:tr>
      <w:tr>
        <w:tc>
          <w:tcPr>
            <w:tcW w:type="dxa" w:w="2268"/>
            <w:vAlign w:val="center"/>
          </w:tcPr>
          <w:p>
            <w:r/>
            <w:r>
              <w:rPr>
                <w:rFonts w:ascii="Noto Sans CJK SC" w:hAnsi="Noto Sans CJK SC" w:eastAsia="Noto Sans CJK SC"/>
                <w:b w:val="0"/>
                <w:sz w:val="18"/>
              </w:rPr>
              <w:t>项目名称</w:t>
            </w:r>
          </w:p>
        </w:tc>
        <w:tc>
          <w:tcPr>
            <w:tcW w:type="dxa" w:w="1701"/>
            <w:vAlign w:val="center"/>
          </w:tcPr>
          <w:p>
            <w:r/>
            <w:r>
              <w:rPr>
                <w:rFonts w:ascii="Noto Sans CJK SC" w:hAnsi="Noto Sans CJK SC" w:eastAsia="Noto Sans CJK SC"/>
                <w:b w:val="0"/>
                <w:sz w:val="18"/>
              </w:rPr>
              <w:t>建议必填</w:t>
            </w:r>
          </w:p>
        </w:tc>
        <w:tc>
          <w:tcPr>
            <w:tcW w:type="dxa" w:w="5102"/>
            <w:vAlign w:val="center"/>
          </w:tcPr>
          <w:p>
            <w:r/>
            <w:r>
              <w:rPr>
                <w:rFonts w:ascii="Noto Sans CJK SC" w:hAnsi="Noto Sans CJK SC" w:eastAsia="Noto Sans CJK SC"/>
                <w:b w:val="0"/>
                <w:sz w:val="18"/>
              </w:rPr>
              <w:t>用于报告标题和文件追溯</w:t>
            </w:r>
          </w:p>
        </w:tc>
      </w:tr>
      <w:tr>
        <w:tc>
          <w:tcPr>
            <w:tcW w:type="dxa" w:w="2268"/>
            <w:vAlign w:val="center"/>
          </w:tcPr>
          <w:p>
            <w:r/>
            <w:r>
              <w:rPr>
                <w:rFonts w:ascii="Noto Sans CJK SC" w:hAnsi="Noto Sans CJK SC" w:eastAsia="Noto Sans CJK SC"/>
                <w:b w:val="0"/>
                <w:sz w:val="18"/>
              </w:rPr>
              <w:t>产品型号</w:t>
            </w:r>
          </w:p>
        </w:tc>
        <w:tc>
          <w:tcPr>
            <w:tcW w:type="dxa" w:w="1701"/>
            <w:vAlign w:val="center"/>
          </w:tcPr>
          <w:p>
            <w:r/>
            <w:r>
              <w:rPr>
                <w:rFonts w:ascii="Noto Sans CJK SC" w:hAnsi="Noto Sans CJK SC" w:eastAsia="Noto Sans CJK SC"/>
                <w:b w:val="0"/>
                <w:sz w:val="18"/>
              </w:rPr>
              <w:t>建议必填</w:t>
            </w:r>
          </w:p>
        </w:tc>
        <w:tc>
          <w:tcPr>
            <w:tcW w:type="dxa" w:w="5102"/>
            <w:vAlign w:val="center"/>
          </w:tcPr>
          <w:p>
            <w:r/>
            <w:r>
              <w:rPr>
                <w:rFonts w:ascii="Noto Sans CJK SC" w:hAnsi="Noto Sans CJK SC" w:eastAsia="Noto Sans CJK SC"/>
                <w:b w:val="0"/>
                <w:sz w:val="18"/>
              </w:rPr>
              <w:t>对应 BOM、图纸、测试报告</w:t>
            </w:r>
          </w:p>
        </w:tc>
      </w:tr>
      <w:tr>
        <w:tc>
          <w:tcPr>
            <w:tcW w:type="dxa" w:w="2268"/>
            <w:vAlign w:val="center"/>
          </w:tcPr>
          <w:p>
            <w:r/>
            <w:r>
              <w:rPr>
                <w:rFonts w:ascii="Noto Sans CJK SC" w:hAnsi="Noto Sans CJK SC" w:eastAsia="Noto Sans CJK SC"/>
                <w:b w:val="0"/>
                <w:sz w:val="18"/>
              </w:rPr>
              <w:t>当前阶段</w:t>
            </w:r>
          </w:p>
        </w:tc>
        <w:tc>
          <w:tcPr>
            <w:tcW w:type="dxa" w:w="1701"/>
            <w:vAlign w:val="center"/>
          </w:tcPr>
          <w:p>
            <w:r/>
            <w:r>
              <w:rPr>
                <w:rFonts w:ascii="Noto Sans CJK SC" w:hAnsi="Noto Sans CJK SC" w:eastAsia="Noto Sans CJK SC"/>
                <w:b w:val="0"/>
                <w:sz w:val="18"/>
              </w:rPr>
              <w:t>可选</w:t>
            </w:r>
          </w:p>
        </w:tc>
        <w:tc>
          <w:tcPr>
            <w:tcW w:type="dxa" w:w="5102"/>
            <w:vAlign w:val="center"/>
          </w:tcPr>
          <w:p>
            <w:r/>
            <w:r>
              <w:rPr>
                <w:rFonts w:ascii="Noto Sans CJK SC" w:hAnsi="Noto Sans CJK SC" w:eastAsia="Noto Sans CJK SC"/>
                <w:b w:val="0"/>
                <w:sz w:val="18"/>
              </w:rPr>
              <w:t>可由 AI 自动识别</w:t>
            </w:r>
          </w:p>
        </w:tc>
      </w:tr>
      <w:tr>
        <w:tc>
          <w:tcPr>
            <w:tcW w:type="dxa" w:w="2268"/>
            <w:vAlign w:val="center"/>
          </w:tcPr>
          <w:p>
            <w:r/>
            <w:r>
              <w:rPr>
                <w:rFonts w:ascii="Noto Sans CJK SC" w:hAnsi="Noto Sans CJK SC" w:eastAsia="Noto Sans CJK SC"/>
                <w:b w:val="0"/>
                <w:sz w:val="18"/>
              </w:rPr>
              <w:t>产品类型</w:t>
            </w:r>
          </w:p>
        </w:tc>
        <w:tc>
          <w:tcPr>
            <w:tcW w:type="dxa" w:w="1701"/>
            <w:vAlign w:val="center"/>
          </w:tcPr>
          <w:p>
            <w:r/>
            <w:r>
              <w:rPr>
                <w:rFonts w:ascii="Noto Sans CJK SC" w:hAnsi="Noto Sans CJK SC" w:eastAsia="Noto Sans CJK SC"/>
                <w:b w:val="0"/>
                <w:sz w:val="18"/>
              </w:rPr>
              <w:t>建议必填</w:t>
            </w:r>
          </w:p>
        </w:tc>
        <w:tc>
          <w:tcPr>
            <w:tcW w:type="dxa" w:w="5102"/>
            <w:vAlign w:val="center"/>
          </w:tcPr>
          <w:p>
            <w:r/>
            <w:r>
              <w:rPr>
                <w:rFonts w:ascii="Noto Sans CJK SC" w:hAnsi="Noto Sans CJK SC" w:eastAsia="Noto Sans CJK SC"/>
                <w:b w:val="0"/>
                <w:sz w:val="18"/>
              </w:rPr>
              <w:t>二类医疗器械 / 电子产品 / 其他</w:t>
            </w:r>
          </w:p>
        </w:tc>
      </w:tr>
      <w:tr>
        <w:tc>
          <w:tcPr>
            <w:tcW w:type="dxa" w:w="2268"/>
            <w:vAlign w:val="center"/>
          </w:tcPr>
          <w:p>
            <w:r/>
            <w:r>
              <w:rPr>
                <w:rFonts w:ascii="Noto Sans CJK SC" w:hAnsi="Noto Sans CJK SC" w:eastAsia="Noto Sans CJK SC"/>
                <w:b w:val="0"/>
                <w:sz w:val="18"/>
              </w:rPr>
              <w:t>是否医疗器械</w:t>
            </w:r>
          </w:p>
        </w:tc>
        <w:tc>
          <w:tcPr>
            <w:tcW w:type="dxa" w:w="1701"/>
            <w:vAlign w:val="center"/>
          </w:tcPr>
          <w:p>
            <w:r/>
            <w:r>
              <w:rPr>
                <w:rFonts w:ascii="Noto Sans CJK SC" w:hAnsi="Noto Sans CJK SC" w:eastAsia="Noto Sans CJK SC"/>
                <w:b w:val="0"/>
                <w:sz w:val="18"/>
              </w:rPr>
              <w:t>必填</w:t>
            </w:r>
          </w:p>
        </w:tc>
        <w:tc>
          <w:tcPr>
            <w:tcW w:type="dxa" w:w="5102"/>
            <w:vAlign w:val="center"/>
          </w:tcPr>
          <w:p>
            <w:r/>
            <w:r>
              <w:rPr>
                <w:rFonts w:ascii="Noto Sans CJK SC" w:hAnsi="Noto Sans CJK SC" w:eastAsia="Noto Sans CJK SC"/>
                <w:b w:val="0"/>
                <w:sz w:val="18"/>
              </w:rPr>
              <w:t>会影响法规和验证审查</w:t>
            </w:r>
          </w:p>
        </w:tc>
      </w:tr>
      <w:tr>
        <w:tc>
          <w:tcPr>
            <w:tcW w:type="dxa" w:w="2268"/>
            <w:vAlign w:val="center"/>
          </w:tcPr>
          <w:p>
            <w:r/>
            <w:r>
              <w:rPr>
                <w:rFonts w:ascii="Noto Sans CJK SC" w:hAnsi="Noto Sans CJK SC" w:eastAsia="Noto Sans CJK SC"/>
                <w:b w:val="0"/>
                <w:sz w:val="18"/>
              </w:rPr>
              <w:t>是否量产</w:t>
            </w:r>
          </w:p>
        </w:tc>
        <w:tc>
          <w:tcPr>
            <w:tcW w:type="dxa" w:w="1701"/>
            <w:vAlign w:val="center"/>
          </w:tcPr>
          <w:p>
            <w:r/>
            <w:r>
              <w:rPr>
                <w:rFonts w:ascii="Noto Sans CJK SC" w:hAnsi="Noto Sans CJK SC" w:eastAsia="Noto Sans CJK SC"/>
                <w:b w:val="0"/>
                <w:sz w:val="18"/>
              </w:rPr>
              <w:t>建议必填</w:t>
            </w:r>
          </w:p>
        </w:tc>
        <w:tc>
          <w:tcPr>
            <w:tcW w:type="dxa" w:w="5102"/>
            <w:vAlign w:val="center"/>
          </w:tcPr>
          <w:p>
            <w:r/>
            <w:r>
              <w:rPr>
                <w:rFonts w:ascii="Noto Sans CJK SC" w:hAnsi="Noto Sans CJK SC" w:eastAsia="Noto Sans CJK SC"/>
                <w:b w:val="0"/>
                <w:sz w:val="18"/>
              </w:rPr>
              <w:t>会影响 ECO 审查深度</w:t>
            </w:r>
          </w:p>
        </w:tc>
      </w:tr>
      <w:tr>
        <w:tc>
          <w:tcPr>
            <w:tcW w:type="dxa" w:w="2268"/>
            <w:vAlign w:val="center"/>
          </w:tcPr>
          <w:p>
            <w:r/>
            <w:r>
              <w:rPr>
                <w:rFonts w:ascii="Noto Sans CJK SC" w:hAnsi="Noto Sans CJK SC" w:eastAsia="Noto Sans CJK SC"/>
                <w:b w:val="0"/>
                <w:sz w:val="18"/>
              </w:rPr>
              <w:t>审查模式</w:t>
            </w:r>
          </w:p>
        </w:tc>
        <w:tc>
          <w:tcPr>
            <w:tcW w:type="dxa" w:w="1701"/>
            <w:vAlign w:val="center"/>
          </w:tcPr>
          <w:p>
            <w:r/>
            <w:r>
              <w:rPr>
                <w:rFonts w:ascii="Noto Sans CJK SC" w:hAnsi="Noto Sans CJK SC" w:eastAsia="Noto Sans CJK SC"/>
                <w:b w:val="0"/>
                <w:sz w:val="18"/>
              </w:rPr>
              <w:t>必填</w:t>
            </w:r>
          </w:p>
        </w:tc>
        <w:tc>
          <w:tcPr>
            <w:tcW w:type="dxa" w:w="5102"/>
            <w:vAlign w:val="center"/>
          </w:tcPr>
          <w:p>
            <w:r/>
            <w:r>
              <w:rPr>
                <w:rFonts w:ascii="Noto Sans CJK SC" w:hAnsi="Noto Sans CJK SC" w:eastAsia="Noto Sans CJK SC"/>
                <w:b w:val="0"/>
                <w:sz w:val="18"/>
              </w:rPr>
              <w:t>综合审查 / DFM / ECO / 归档等</w:t>
            </w:r>
          </w:p>
        </w:tc>
      </w:tr>
    </w:tbl>
    <w:p/>
    <w:p>
      <w:pPr>
        <w:pStyle w:val="Heading2"/>
      </w:pPr>
      <w:r>
        <w:rPr>
          <w:rFonts w:ascii="Noto Sans CJK SC" w:hAnsi="Noto Sans CJK SC" w:eastAsia="Noto Sans CJK SC"/>
        </w:rPr>
        <w:t>17.8 文件上传区提示语</w:t>
      </w:r>
    </w:p>
    <w:p>
      <w:pPr>
        <w:pStyle w:val="CodeBlock"/>
      </w:pPr>
      <w:r>
        <w:rPr>
          <w:rFonts w:ascii="Consolas" w:hAnsi="Consolas" w:eastAsia="Noto Sans CJK SC"/>
          <w:sz w:val="17"/>
        </w:rPr>
        <w:t>请上传项目结构资料包或单项资料文件。</w:t>
        <w:br/>
        <w:t>支持结构方案 PPT、DFM 报告、ECO 资料、BOM、图纸 PDF、测试报告、会议纪要和问题清单。</w:t>
        <w:br/>
        <w:t>系统将优先基于已有资料自动识别和整理信息，不要求用户手动填写完整表格。</w:t>
      </w:r>
    </w:p>
    <w:p>
      <w:pPr>
        <w:pStyle w:val="Heading2"/>
      </w:pPr>
      <w:r>
        <w:rPr>
          <w:rFonts w:ascii="Noto Sans CJK SC" w:hAnsi="Noto Sans CJK SC" w:eastAsia="Noto Sans CJK SC"/>
        </w:rPr>
        <w:t>17.9 审查过程展示</w:t>
      </w:r>
    </w:p>
    <w:p>
      <w:pPr>
        <w:pStyle w:val="CodeBlock"/>
      </w:pPr>
      <w:r>
        <w:rPr>
          <w:rFonts w:ascii="Consolas" w:hAnsi="Consolas" w:eastAsia="Noto Sans CJK SC"/>
          <w:sz w:val="17"/>
        </w:rPr>
        <w:t>1. 正在识别文件夹结构</w:t>
        <w:br/>
        <w:t>2. 正在判断项目阶段</w:t>
        <w:br/>
        <w:t>3. 正在检查关键资料是否缺失</w:t>
        <w:br/>
        <w:t>4. 正在提取结构信息</w:t>
        <w:br/>
        <w:t>5. 正在解析 DFM / ECO / 测试问题</w:t>
        <w:br/>
        <w:t>6. 正在生成风险清单</w:t>
        <w:br/>
        <w:t>7. 正在生成补充问题和下一步建议</w:t>
      </w:r>
    </w:p>
    <w:p>
      <w:pPr>
        <w:pStyle w:val="Heading2"/>
      </w:pPr>
      <w:r>
        <w:rPr>
          <w:rFonts w:ascii="Noto Sans CJK SC" w:hAnsi="Noto Sans CJK SC" w:eastAsia="Noto Sans CJK SC"/>
        </w:rPr>
        <w:t>17.10 结果页提示语</w:t>
      </w:r>
    </w:p>
    <w:p>
      <w:pPr>
        <w:pStyle w:val="CodeBlock"/>
      </w:pPr>
      <w:r>
        <w:rPr>
          <w:rFonts w:ascii="Consolas" w:hAnsi="Consolas" w:eastAsia="Noto Sans CJK SC"/>
          <w:sz w:val="17"/>
        </w:rPr>
        <w:t>以下结果为基于当前上传资料的辅助审查结论，不替代结构工程师、质量、法规、测试或模具人员的最终判断。</w:t>
        <w:br/>
        <w:t>请优先关注高风险项、未闭环项和需补充确认的问题。</w:t>
      </w:r>
    </w:p>
    <w:p>
      <w:pPr>
        <w:pStyle w:val="Heading2"/>
      </w:pPr>
      <w:r>
        <w:rPr>
          <w:rFonts w:ascii="Noto Sans CJK SC" w:hAnsi="Noto Sans CJK SC" w:eastAsia="Noto Sans CJK SC"/>
        </w:rPr>
        <w:t>17.11 导出格式</w:t>
      </w:r>
    </w:p>
    <w:p>
      <w:pPr>
        <w:pStyle w:val="ListBullet"/>
      </w:pPr>
      <w:r>
        <w:rPr>
          <w:rFonts w:ascii="Noto Sans CJK SC" w:hAnsi="Noto Sans CJK SC" w:eastAsia="Noto Sans CJK SC"/>
        </w:rPr>
        <w:t>Word：正式审查报告</w:t>
      </w:r>
    </w:p>
    <w:p>
      <w:pPr>
        <w:pStyle w:val="ListBullet"/>
      </w:pPr>
      <w:r>
        <w:rPr>
          <w:rFonts w:ascii="Noto Sans CJK SC" w:hAnsi="Noto Sans CJK SC" w:eastAsia="Noto Sans CJK SC"/>
        </w:rPr>
        <w:t>Excel：问题清单 / DFM 台账 / ECO 影响表</w:t>
      </w:r>
    </w:p>
    <w:p>
      <w:pPr>
        <w:pStyle w:val="ListBullet"/>
      </w:pPr>
      <w:r>
        <w:rPr>
          <w:rFonts w:ascii="Noto Sans CJK SC" w:hAnsi="Noto Sans CJK SC" w:eastAsia="Noto Sans CJK SC"/>
        </w:rPr>
        <w:t>PPT：评审会议汇报</w:t>
      </w:r>
    </w:p>
    <w:p>
      <w:pPr>
        <w:pStyle w:val="ListBullet"/>
      </w:pPr>
      <w:r>
        <w:rPr>
          <w:rFonts w:ascii="Noto Sans CJK SC" w:hAnsi="Noto Sans CJK SC" w:eastAsia="Noto Sans CJK SC"/>
        </w:rPr>
        <w:t>Markdown：ChatGPT 直接输出</w:t>
      </w:r>
    </w:p>
    <w:p>
      <w:pPr>
        <w:pStyle w:val="ListBullet"/>
      </w:pPr>
      <w:r>
        <w:rPr>
          <w:rFonts w:ascii="Noto Sans CJK SC" w:hAnsi="Noto Sans CJK SC" w:eastAsia="Noto Sans CJK SC"/>
        </w:rPr>
        <w:t>PDF：归档报告</w:t>
      </w:r>
    </w:p>
    <w:p>
      <w:pPr>
        <w:pStyle w:val="Heading2"/>
      </w:pPr>
      <w:r>
        <w:rPr>
          <w:rFonts w:ascii="Noto Sans CJK SC" w:hAnsi="Noto Sans CJK SC" w:eastAsia="Noto Sans CJK SC"/>
        </w:rPr>
        <w:t>17.12 人工确认机制</w:t>
      </w:r>
    </w:p>
    <w:p>
      <w:pPr>
        <w:pStyle w:val="ListBullet"/>
      </w:pPr>
      <w:r>
        <w:rPr>
          <w:rFonts w:ascii="Noto Sans CJK SC" w:hAnsi="Noto Sans CJK SC" w:eastAsia="Noto Sans CJK SC"/>
        </w:rPr>
        <w:t>AI 初步识别</w:t>
      </w:r>
    </w:p>
    <w:p>
      <w:pPr>
        <w:pStyle w:val="ListBullet"/>
      </w:pPr>
      <w:r>
        <w:rPr>
          <w:rFonts w:ascii="Noto Sans CJK SC" w:hAnsi="Noto Sans CJK SC" w:eastAsia="Noto Sans CJK SC"/>
        </w:rPr>
        <w:t>结构工程师已确认</w:t>
      </w:r>
    </w:p>
    <w:p>
      <w:pPr>
        <w:pStyle w:val="ListBullet"/>
      </w:pPr>
      <w:r>
        <w:rPr>
          <w:rFonts w:ascii="Noto Sans CJK SC" w:hAnsi="Noto Sans CJK SC" w:eastAsia="Noto Sans CJK SC"/>
        </w:rPr>
        <w:t>质量已确认</w:t>
      </w:r>
    </w:p>
    <w:p>
      <w:pPr>
        <w:pStyle w:val="ListBullet"/>
      </w:pPr>
      <w:r>
        <w:rPr>
          <w:rFonts w:ascii="Noto Sans CJK SC" w:hAnsi="Noto Sans CJK SC" w:eastAsia="Noto Sans CJK SC"/>
        </w:rPr>
        <w:t>法规已确认</w:t>
      </w:r>
    </w:p>
    <w:p>
      <w:pPr>
        <w:pStyle w:val="ListBullet"/>
      </w:pPr>
      <w:r>
        <w:rPr>
          <w:rFonts w:ascii="Noto Sans CJK SC" w:hAnsi="Noto Sans CJK SC" w:eastAsia="Noto Sans CJK SC"/>
        </w:rPr>
        <w:t>项目经理已确认</w:t>
      </w:r>
    </w:p>
    <w:p>
      <w:pPr>
        <w:pStyle w:val="ListBullet"/>
      </w:pPr>
      <w:r>
        <w:rPr>
          <w:rFonts w:ascii="Noto Sans CJK SC" w:hAnsi="Noto Sans CJK SC" w:eastAsia="Noto Sans CJK SC"/>
        </w:rPr>
        <w:t>已关闭</w:t>
      </w:r>
    </w:p>
    <w:p>
      <w:r>
        <w:rPr>
          <w:rFonts w:ascii="Noto Sans CJK SC" w:hAnsi="Noto Sans CJK SC" w:eastAsia="Noto Sans CJK SC"/>
          <w:sz w:val="21"/>
        </w:rPr>
        <w:t>尤其是 ECO、测试失败、法规影响，必须有人工确认。</w:t>
      </w:r>
    </w:p>
    <w:p>
      <w:pPr>
        <w:pStyle w:val="Heading2"/>
      </w:pPr>
      <w:r>
        <w:rPr>
          <w:rFonts w:ascii="Noto Sans CJK SC" w:hAnsi="Noto Sans CJK SC" w:eastAsia="Noto Sans CJK SC"/>
        </w:rPr>
        <w:t>17.13 风险等级定义</w:t>
      </w:r>
    </w:p>
    <w:tbl>
      <w:tblPr>
        <w:tblStyle w:val="TableGrid"/>
        <w:tblW w:type="auto" w:w="0"/>
        <w:jc w:val="center"/>
        <w:tblLook w:firstColumn="1" w:firstRow="1" w:lastColumn="0" w:lastRow="0" w:noHBand="0" w:noVBand="1" w:val="04A0"/>
      </w:tblPr>
      <w:tblGrid>
        <w:gridCol w:w="4986"/>
        <w:gridCol w:w="4986"/>
      </w:tblGrid>
      <w:tr>
        <w:tc>
          <w:tcPr>
            <w:tcW w:type="dxa" w:w="1701"/>
            <w:vAlign w:val="center"/>
            <w:shd w:fill="D9EAF7"/>
          </w:tcPr>
          <w:p>
            <w:r/>
            <w:r>
              <w:rPr>
                <w:rFonts w:ascii="Noto Sans CJK SC" w:hAnsi="Noto Sans CJK SC" w:eastAsia="Noto Sans CJK SC"/>
                <w:b/>
                <w:sz w:val="18"/>
              </w:rPr>
              <w:t>风险等级</w:t>
            </w:r>
          </w:p>
        </w:tc>
        <w:tc>
          <w:tcPr>
            <w:tcW w:type="dxa" w:w="7370"/>
            <w:vAlign w:val="center"/>
            <w:shd w:fill="D9EAF7"/>
          </w:tcPr>
          <w:p>
            <w:r/>
            <w:r>
              <w:rPr>
                <w:rFonts w:ascii="Noto Sans CJK SC" w:hAnsi="Noto Sans CJK SC" w:eastAsia="Noto Sans CJK SC"/>
                <w:b/>
                <w:sz w:val="18"/>
              </w:rPr>
              <w:t>定义</w:t>
            </w:r>
          </w:p>
        </w:tc>
      </w:tr>
      <w:tr>
        <w:tc>
          <w:tcPr>
            <w:tcW w:type="dxa" w:w="1701"/>
            <w:vAlign w:val="center"/>
          </w:tcPr>
          <w:p>
            <w:r/>
            <w:r>
              <w:rPr>
                <w:rFonts w:ascii="Noto Sans CJK SC" w:hAnsi="Noto Sans CJK SC" w:eastAsia="Noto Sans CJK SC"/>
                <w:b w:val="0"/>
                <w:sz w:val="18"/>
              </w:rPr>
              <w:t>高</w:t>
            </w:r>
          </w:p>
        </w:tc>
        <w:tc>
          <w:tcPr>
            <w:tcW w:type="dxa" w:w="7370"/>
            <w:vAlign w:val="center"/>
          </w:tcPr>
          <w:p>
            <w:r/>
            <w:r>
              <w:rPr>
                <w:rFonts w:ascii="Noto Sans CJK SC" w:hAnsi="Noto Sans CJK SC" w:eastAsia="Noto Sans CJK SC"/>
                <w:b w:val="0"/>
                <w:sz w:val="18"/>
              </w:rPr>
              <w:t>可能影响安全、法规、功能、可靠性、量产、注册或项目节点。</w:t>
            </w:r>
          </w:p>
        </w:tc>
      </w:tr>
      <w:tr>
        <w:tc>
          <w:tcPr>
            <w:tcW w:type="dxa" w:w="1701"/>
            <w:vAlign w:val="center"/>
          </w:tcPr>
          <w:p>
            <w:r/>
            <w:r>
              <w:rPr>
                <w:rFonts w:ascii="Noto Sans CJK SC" w:hAnsi="Noto Sans CJK SC" w:eastAsia="Noto Sans CJK SC"/>
                <w:b w:val="0"/>
                <w:sz w:val="18"/>
              </w:rPr>
              <w:t>中</w:t>
            </w:r>
          </w:p>
        </w:tc>
        <w:tc>
          <w:tcPr>
            <w:tcW w:type="dxa" w:w="7370"/>
            <w:vAlign w:val="center"/>
          </w:tcPr>
          <w:p>
            <w:r/>
            <w:r>
              <w:rPr>
                <w:rFonts w:ascii="Noto Sans CJK SC" w:hAnsi="Noto Sans CJK SC" w:eastAsia="Noto Sans CJK SC"/>
                <w:b w:val="0"/>
                <w:sz w:val="18"/>
              </w:rPr>
              <w:t>可能影响装配、制造、成本、外观、测试通过率，需要评审确认。</w:t>
            </w:r>
          </w:p>
        </w:tc>
      </w:tr>
      <w:tr>
        <w:tc>
          <w:tcPr>
            <w:tcW w:type="dxa" w:w="1701"/>
            <w:vAlign w:val="center"/>
          </w:tcPr>
          <w:p>
            <w:r/>
            <w:r>
              <w:rPr>
                <w:rFonts w:ascii="Noto Sans CJK SC" w:hAnsi="Noto Sans CJK SC" w:eastAsia="Noto Sans CJK SC"/>
                <w:b w:val="0"/>
                <w:sz w:val="18"/>
              </w:rPr>
              <w:t>低</w:t>
            </w:r>
          </w:p>
        </w:tc>
        <w:tc>
          <w:tcPr>
            <w:tcW w:type="dxa" w:w="7370"/>
            <w:vAlign w:val="center"/>
          </w:tcPr>
          <w:p>
            <w:r/>
            <w:r>
              <w:rPr>
                <w:rFonts w:ascii="Noto Sans CJK SC" w:hAnsi="Noto Sans CJK SC" w:eastAsia="Noto Sans CJK SC"/>
                <w:b w:val="0"/>
                <w:sz w:val="18"/>
              </w:rPr>
              <w:t>对设计影响较小，可在常规设计优化或文件更新中处理。</w:t>
            </w:r>
          </w:p>
        </w:tc>
      </w:tr>
    </w:tbl>
    <w:p/>
    <w:p>
      <w:pPr>
        <w:pStyle w:val="Heading2"/>
      </w:pPr>
      <w:r>
        <w:rPr>
          <w:rFonts w:ascii="Noto Sans CJK SC" w:hAnsi="Noto Sans CJK SC" w:eastAsia="Noto Sans CJK SC"/>
        </w:rPr>
        <w:t>17.14 平台功能描述</w:t>
      </w:r>
    </w:p>
    <w:p>
      <w:r>
        <w:rPr>
          <w:rFonts w:ascii="Noto Sans CJK SC" w:hAnsi="Noto Sans CJK SC" w:eastAsia="Noto Sans CJK SC"/>
          <w:sz w:val="21"/>
        </w:rPr>
        <w:t>结构工程师项目评审助手用于辅助机械结构工程师完成项目资料审查、阶段评审、结构风险识别、DFM 问题解析、ECO/ECN 变更评审、测试闭环检查和项目归档审查。</w:t>
      </w:r>
    </w:p>
    <w:p>
      <w:r>
        <w:rPr>
          <w:rFonts w:ascii="Noto Sans CJK SC" w:hAnsi="Noto Sans CJK SC" w:eastAsia="Noto Sans CJK SC"/>
          <w:sz w:val="21"/>
        </w:rPr>
        <w:t>用户可上传项目结构资料包、结构方案 PPT、DFM 报告、ECO 资料、测试报告、会议纪要或问题清单。系统将自动识别项目阶段和资料类型，按照结构工程师职责对资料完整性、文件版本、阶段准入条件、结构风险、DFM 问题、ECO 影响范围和测试闭环状态进行审查。</w:t>
      </w:r>
    </w:p>
    <w:p>
      <w:r>
        <w:rPr>
          <w:rFonts w:ascii="Noto Sans CJK SC" w:hAnsi="Noto Sans CJK SC" w:eastAsia="Noto Sans CJK SC"/>
          <w:sz w:val="21"/>
        </w:rPr>
        <w:t>本助手不会替代结构工程师、质量、法规、模具或测试人员做最终判断。对于资料中未明确说明或 AI 无法可靠判断的内容，系统会标记为“需确认”，并只向用户提出影响判断的关键补充问题。</w:t>
      </w:r>
    </w:p>
    <w:p>
      <w:pPr>
        <w:pStyle w:val="Heading1"/>
      </w:pPr>
      <w:r>
        <w:rPr>
          <w:rFonts w:ascii="Noto Sans CJK SC" w:hAnsi="Noto Sans CJK SC" w:eastAsia="Noto Sans CJK SC"/>
        </w:rPr>
        <w:t>18. 多项目管理规则</w:t>
      </w:r>
    </w:p>
    <w:p>
      <w:pPr>
        <w:pStyle w:val="Heading2"/>
      </w:pPr>
      <w:r>
        <w:rPr>
          <w:rFonts w:ascii="Noto Sans CJK SC" w:hAnsi="Noto Sans CJK SC" w:eastAsia="Noto Sans CJK SC"/>
        </w:rPr>
        <w:t>18.1 多项目资料包上传</w:t>
      </w:r>
    </w:p>
    <w:p>
      <w:r>
        <w:rPr>
          <w:rFonts w:ascii="Noto Sans CJK SC" w:hAnsi="Noto Sans CJK SC" w:eastAsia="Noto Sans CJK SC"/>
          <w:sz w:val="21"/>
        </w:rPr>
        <w:t>平台支持一次上传多个项目资料包。每个项目必须建立独立的总文件夹，AI 应以项目总文件夹作为项目识别边界，不得将不同项目资料混合分析。</w:t>
      </w:r>
    </w:p>
    <w:p>
      <w:pPr>
        <w:pStyle w:val="CodeBlock"/>
      </w:pPr>
      <w:r>
        <w:rPr>
          <w:rFonts w:ascii="Consolas" w:hAnsi="Consolas" w:eastAsia="Noto Sans CJK SC"/>
          <w:sz w:val="17"/>
        </w:rPr>
        <w:t>项目A_结构资料包/</w:t>
        <w:br/>
        <w:t>项目B_结构资料包/</w:t>
        <w:br/>
        <w:t>项目C_结构资料包/</w:t>
      </w:r>
    </w:p>
    <w:p>
      <w:pPr>
        <w:pStyle w:val="ListBullet"/>
      </w:pPr>
      <w:r>
        <w:rPr>
          <w:rFonts w:ascii="Noto Sans CJK SC" w:hAnsi="Noto Sans CJK SC" w:eastAsia="Noto Sans CJK SC"/>
        </w:rPr>
        <w:t>项目列表</w:t>
      </w:r>
    </w:p>
    <w:p>
      <w:pPr>
        <w:pStyle w:val="ListBullet"/>
      </w:pPr>
      <w:r>
        <w:rPr>
          <w:rFonts w:ascii="Noto Sans CJK SC" w:hAnsi="Noto Sans CJK SC" w:eastAsia="Noto Sans CJK SC"/>
        </w:rPr>
        <w:t>每个项目的资料完整性</w:t>
      </w:r>
    </w:p>
    <w:p>
      <w:pPr>
        <w:pStyle w:val="ListBullet"/>
      </w:pPr>
      <w:r>
        <w:rPr>
          <w:rFonts w:ascii="Noto Sans CJK SC" w:hAnsi="Noto Sans CJK SC" w:eastAsia="Noto Sans CJK SC"/>
        </w:rPr>
        <w:t>每个项目的当前阶段判断</w:t>
      </w:r>
    </w:p>
    <w:p>
      <w:pPr>
        <w:pStyle w:val="ListBullet"/>
      </w:pPr>
      <w:r>
        <w:rPr>
          <w:rFonts w:ascii="Noto Sans CJK SC" w:hAnsi="Noto Sans CJK SC" w:eastAsia="Noto Sans CJK SC"/>
        </w:rPr>
        <w:t>每个项目的风险摘要</w:t>
      </w:r>
    </w:p>
    <w:p>
      <w:pPr>
        <w:pStyle w:val="ListBullet"/>
      </w:pPr>
      <w:r>
        <w:rPr>
          <w:rFonts w:ascii="Noto Sans CJK SC" w:hAnsi="Noto Sans CJK SC" w:eastAsia="Noto Sans CJK SC"/>
        </w:rPr>
        <w:t>每个项目独立的补充问题</w:t>
      </w:r>
    </w:p>
    <w:p>
      <w:pPr>
        <w:pStyle w:val="ListBullet"/>
      </w:pPr>
      <w:r>
        <w:rPr>
          <w:rFonts w:ascii="Noto Sans CJK SC" w:hAnsi="Noto Sans CJK SC" w:eastAsia="Noto Sans CJK SC"/>
        </w:rPr>
        <w:t>每个项目独立的审查报告</w:t>
      </w:r>
    </w:p>
    <w:p>
      <w:pPr>
        <w:pStyle w:val="Heading2"/>
      </w:pPr>
      <w:r>
        <w:rPr>
          <w:rFonts w:ascii="Noto Sans CJK SC" w:hAnsi="Noto Sans CJK SC" w:eastAsia="Noto Sans CJK SC"/>
        </w:rPr>
        <w:t>18.2 历史项目二次审查与复盘</w:t>
      </w:r>
    </w:p>
    <w:p>
      <w:pPr>
        <w:pStyle w:val="ListBullet"/>
      </w:pPr>
      <w:r>
        <w:rPr>
          <w:rFonts w:ascii="Noto Sans CJK SC" w:hAnsi="Noto Sans CJK SC" w:eastAsia="Noto Sans CJK SC"/>
        </w:rPr>
        <w:t>项目资料是否完整归档</w:t>
      </w:r>
    </w:p>
    <w:p>
      <w:pPr>
        <w:pStyle w:val="ListBullet"/>
      </w:pPr>
      <w:r>
        <w:rPr>
          <w:rFonts w:ascii="Noto Sans CJK SC" w:hAnsi="Noto Sans CJK SC" w:eastAsia="Noto Sans CJK SC"/>
        </w:rPr>
        <w:t>DFM 问题是否闭环</w:t>
      </w:r>
    </w:p>
    <w:p>
      <w:pPr>
        <w:pStyle w:val="ListBullet"/>
      </w:pPr>
      <w:r>
        <w:rPr>
          <w:rFonts w:ascii="Noto Sans CJK SC" w:hAnsi="Noto Sans CJK SC" w:eastAsia="Noto Sans CJK SC"/>
        </w:rPr>
        <w:t>ECO/ECN 是否闭环</w:t>
      </w:r>
    </w:p>
    <w:p>
      <w:pPr>
        <w:pStyle w:val="ListBullet"/>
      </w:pPr>
      <w:r>
        <w:rPr>
          <w:rFonts w:ascii="Noto Sans CJK SC" w:hAnsi="Noto Sans CJK SC" w:eastAsia="Noto Sans CJK SC"/>
        </w:rPr>
        <w:t>测试失败项是否关闭</w:t>
      </w:r>
    </w:p>
    <w:p>
      <w:pPr>
        <w:pStyle w:val="ListBullet"/>
      </w:pPr>
      <w:r>
        <w:rPr>
          <w:rFonts w:ascii="Noto Sans CJK SC" w:hAnsi="Noto Sans CJK SC" w:eastAsia="Noto Sans CJK SC"/>
        </w:rPr>
        <w:t>高频结构问题</w:t>
      </w:r>
    </w:p>
    <w:p>
      <w:pPr>
        <w:pStyle w:val="ListBullet"/>
      </w:pPr>
      <w:r>
        <w:rPr>
          <w:rFonts w:ascii="Noto Sans CJK SC" w:hAnsi="Noto Sans CJK SC" w:eastAsia="Noto Sans CJK SC"/>
        </w:rPr>
        <w:t>可复用经验</w:t>
      </w:r>
    </w:p>
    <w:p>
      <w:pPr>
        <w:pStyle w:val="ListBullet"/>
      </w:pPr>
      <w:r>
        <w:rPr>
          <w:rFonts w:ascii="Noto Sans CJK SC" w:hAnsi="Noto Sans CJK SC" w:eastAsia="Noto Sans CJK SC"/>
        </w:rPr>
        <w:t>建议沉淀到结构设计规范的内容</w:t>
      </w:r>
    </w:p>
    <w:p>
      <w:pPr>
        <w:pStyle w:val="ListBullet"/>
      </w:pPr>
      <w:r>
        <w:rPr>
          <w:rFonts w:ascii="Noto Sans CJK SC" w:hAnsi="Noto Sans CJK SC" w:eastAsia="Noto Sans CJK SC"/>
        </w:rPr>
        <w:t>后续类似项目的风险提醒</w:t>
      </w:r>
    </w:p>
    <w:p>
      <w:pPr>
        <w:pStyle w:val="Heading1"/>
      </w:pPr>
      <w:r>
        <w:rPr>
          <w:rFonts w:ascii="Noto Sans CJK SC" w:hAnsi="Noto Sans CJK SC" w:eastAsia="Noto Sans CJK SC"/>
        </w:rPr>
        <w:t>19. 文件版本管理规则</w:t>
      </w:r>
    </w:p>
    <w:p>
      <w:r>
        <w:rPr>
          <w:rFonts w:ascii="Noto Sans CJK SC" w:hAnsi="Noto Sans CJK SC" w:eastAsia="Noto Sans CJK SC"/>
          <w:sz w:val="21"/>
        </w:rPr>
        <w:t>当同一阶段、同一资料类型存在多个版本文件时，平台应永远保留最新版本作为当前有效文件。其余旧版本文件应自动归档到对应目录下的 old 文件夹中。</w:t>
      </w:r>
    </w:p>
    <w:p>
      <w:pPr>
        <w:pStyle w:val="CodeBlock"/>
      </w:pPr>
      <w:r>
        <w:rPr>
          <w:rFonts w:ascii="Consolas" w:hAnsi="Consolas" w:eastAsia="Noto Sans CJK SC"/>
          <w:sz w:val="17"/>
        </w:rPr>
        <w:t>03_结构方案/</w:t>
        <w:br/>
        <w:t>├── 血压仪项目_结构方案_RevC_20260603_评审版.pptx</w:t>
        <w:br/>
        <w:t>└── old/</w:t>
        <w:br/>
        <w:t xml:space="preserve">    ├── 血压仪项目_结构方案_RevA_20260520_草稿版.pptx</w:t>
        <w:br/>
        <w:t xml:space="preserve">    └── 血压仪项目_结构方案_RevB_20260528_评审版.pptx</w:t>
      </w:r>
    </w:p>
    <w:p>
      <w:r>
        <w:rPr>
          <w:rFonts w:ascii="Noto Sans CJK SC" w:hAnsi="Noto Sans CJK SC" w:eastAsia="Noto Sans CJK SC"/>
          <w:sz w:val="21"/>
        </w:rPr>
        <w:t>最新版本判定优先级：文件名中的版本号、文件名中的日期、文件修改时间、用户手动指定的有效版本。当 AI 无法判断哪个文件是最新版本时，应提示用户确认，不得擅自删除、覆盖或忽略文件。</w:t>
      </w:r>
    </w:p>
    <w:p>
      <w:r>
        <w:rPr>
          <w:rFonts w:ascii="Noto Sans CJK SC" w:hAnsi="Noto Sans CJK SC" w:eastAsia="Noto Sans CJK SC"/>
          <w:sz w:val="21"/>
        </w:rPr>
        <w:t>旧版本文件不得删除，只能归档到 old 文件夹。AI 默认使用最新版本，但在 ECO/ECN 变更前后对比、设计演变追溯、DFM 修改前后确认、测试失败整改前后对比、历史项目复盘等场景中可以参考旧版本。</w:t>
      </w:r>
    </w:p>
    <w:p>
      <w:pPr>
        <w:pStyle w:val="Heading1"/>
      </w:pPr>
      <w:r>
        <w:rPr>
          <w:rFonts w:ascii="Noto Sans CJK SC" w:hAnsi="Noto Sans CJK SC" w:eastAsia="Noto Sans CJK SC"/>
        </w:rPr>
        <w:t>20. 文件格式与在线编辑规则</w:t>
      </w:r>
    </w:p>
    <w:p>
      <w:pPr>
        <w:pStyle w:val="Heading2"/>
      </w:pPr>
      <w:r>
        <w:rPr>
          <w:rFonts w:ascii="Noto Sans CJK SC" w:hAnsi="Noto Sans CJK SC" w:eastAsia="Noto Sans CJK SC"/>
        </w:rPr>
        <w:t>20.1 支持文件格式</w:t>
      </w:r>
    </w:p>
    <w:p>
      <w:pPr>
        <w:pStyle w:val="ListBullet"/>
      </w:pPr>
      <w:r>
        <w:rPr>
          <w:rFonts w:ascii="Noto Sans CJK SC" w:hAnsi="Noto Sans CJK SC" w:eastAsia="Noto Sans CJK SC"/>
        </w:rPr>
        <w:t>PPT/PPTX：结构方案、DFM 报告、阶段评审、模具评审</w:t>
      </w:r>
    </w:p>
    <w:p>
      <w:pPr>
        <w:pStyle w:val="ListBullet"/>
      </w:pPr>
      <w:r>
        <w:rPr>
          <w:rFonts w:ascii="Noto Sans CJK SC" w:hAnsi="Noto Sans CJK SC" w:eastAsia="Noto Sans CJK SC"/>
        </w:rPr>
        <w:t>PDF：图纸包、测试报告、供应商报告、会签记录</w:t>
      </w:r>
    </w:p>
    <w:p>
      <w:pPr>
        <w:pStyle w:val="ListBullet"/>
      </w:pPr>
      <w:r>
        <w:rPr>
          <w:rFonts w:ascii="Noto Sans CJK SC" w:hAnsi="Noto Sans CJK SC" w:eastAsia="Noto Sans CJK SC"/>
        </w:rPr>
        <w:t>DOC/DOCX：会议纪要、ECO 说明、设计说明、测试总结</w:t>
      </w:r>
    </w:p>
    <w:p>
      <w:pPr>
        <w:pStyle w:val="ListBullet"/>
      </w:pPr>
      <w:r>
        <w:rPr>
          <w:rFonts w:ascii="Noto Sans CJK SC" w:hAnsi="Noto Sans CJK SC" w:eastAsia="Noto Sans CJK SC"/>
        </w:rPr>
        <w:t>XLS/XLSX：BOM、问题清单、DFM 台账、ECO 影响表、测试数据</w:t>
      </w:r>
    </w:p>
    <w:p>
      <w:pPr>
        <w:pStyle w:val="ListBullet"/>
      </w:pPr>
      <w:r>
        <w:rPr>
          <w:rFonts w:ascii="Noto Sans CJK SC" w:hAnsi="Noto Sans CJK SC" w:eastAsia="Noto Sans CJK SC"/>
        </w:rPr>
        <w:t>PNG/JPG/JPEG：结构截图、爆炸图、截面图、样机照片、问题照片</w:t>
      </w:r>
    </w:p>
    <w:p>
      <w:pPr>
        <w:pStyle w:val="ListBullet"/>
      </w:pPr>
      <w:r>
        <w:rPr>
          <w:rFonts w:ascii="Noto Sans CJK SC" w:hAnsi="Noto Sans CJK SC" w:eastAsia="Noto Sans CJK SC"/>
        </w:rPr>
        <w:t>ZIP/RAR/7Z：项目资料压缩包</w:t>
      </w:r>
    </w:p>
    <w:p>
      <w:pPr>
        <w:pStyle w:val="ListBullet"/>
      </w:pPr>
      <w:r>
        <w:rPr>
          <w:rFonts w:ascii="Noto Sans CJK SC" w:hAnsi="Noto Sans CJK SC" w:eastAsia="Noto Sans CJK SC"/>
        </w:rPr>
        <w:t>TXT/MD：说明文件、补充说明、README</w:t>
      </w:r>
    </w:p>
    <w:p>
      <w:pPr>
        <w:pStyle w:val="Heading2"/>
      </w:pPr>
      <w:r>
        <w:rPr>
          <w:rFonts w:ascii="Noto Sans CJK SC" w:hAnsi="Noto Sans CJK SC" w:eastAsia="Noto Sans CJK SC"/>
        </w:rPr>
        <w:t>20.2 在线编辑功能</w:t>
      </w:r>
    </w:p>
    <w:p>
      <w:pPr>
        <w:pStyle w:val="ListBullet"/>
      </w:pPr>
      <w:r>
        <w:rPr>
          <w:rFonts w:ascii="Noto Sans CJK SC" w:hAnsi="Noto Sans CJK SC" w:eastAsia="Noto Sans CJK SC"/>
        </w:rPr>
        <w:t>AI 识别出的项目信息</w:t>
      </w:r>
    </w:p>
    <w:p>
      <w:pPr>
        <w:pStyle w:val="ListBullet"/>
      </w:pPr>
      <w:r>
        <w:rPr>
          <w:rFonts w:ascii="Noto Sans CJK SC" w:hAnsi="Noto Sans CJK SC" w:eastAsia="Noto Sans CJK SC"/>
        </w:rPr>
        <w:t>文件阶段归类结果</w:t>
      </w:r>
    </w:p>
    <w:p>
      <w:pPr>
        <w:pStyle w:val="ListBullet"/>
      </w:pPr>
      <w:r>
        <w:rPr>
          <w:rFonts w:ascii="Noto Sans CJK SC" w:hAnsi="Noto Sans CJK SC" w:eastAsia="Noto Sans CJK SC"/>
        </w:rPr>
        <w:t>缺失资料说明</w:t>
      </w:r>
    </w:p>
    <w:p>
      <w:pPr>
        <w:pStyle w:val="ListBullet"/>
      </w:pPr>
      <w:r>
        <w:rPr>
          <w:rFonts w:ascii="Noto Sans CJK SC" w:hAnsi="Noto Sans CJK SC" w:eastAsia="Noto Sans CJK SC"/>
        </w:rPr>
        <w:t>补充问题回答</w:t>
      </w:r>
    </w:p>
    <w:p>
      <w:pPr>
        <w:pStyle w:val="ListBullet"/>
      </w:pPr>
      <w:r>
        <w:rPr>
          <w:rFonts w:ascii="Noto Sans CJK SC" w:hAnsi="Noto Sans CJK SC" w:eastAsia="Noto Sans CJK SC"/>
        </w:rPr>
        <w:t>风险等级</w:t>
      </w:r>
    </w:p>
    <w:p>
      <w:pPr>
        <w:pStyle w:val="ListBullet"/>
      </w:pPr>
      <w:r>
        <w:rPr>
          <w:rFonts w:ascii="Noto Sans CJK SC" w:hAnsi="Noto Sans CJK SC" w:eastAsia="Noto Sans CJK SC"/>
        </w:rPr>
        <w:t>DFM 问题状态</w:t>
      </w:r>
    </w:p>
    <w:p>
      <w:pPr>
        <w:pStyle w:val="ListBullet"/>
      </w:pPr>
      <w:r>
        <w:rPr>
          <w:rFonts w:ascii="Noto Sans CJK SC" w:hAnsi="Noto Sans CJK SC" w:eastAsia="Noto Sans CJK SC"/>
        </w:rPr>
        <w:t>ECO 影响分析</w:t>
      </w:r>
    </w:p>
    <w:p>
      <w:pPr>
        <w:pStyle w:val="ListBullet"/>
      </w:pPr>
      <w:r>
        <w:rPr>
          <w:rFonts w:ascii="Noto Sans CJK SC" w:hAnsi="Noto Sans CJK SC" w:eastAsia="Noto Sans CJK SC"/>
        </w:rPr>
        <w:t>会议行动项</w:t>
      </w:r>
    </w:p>
    <w:p>
      <w:pPr>
        <w:pStyle w:val="ListBullet"/>
      </w:pPr>
      <w:r>
        <w:rPr>
          <w:rFonts w:ascii="Noto Sans CJK SC" w:hAnsi="Noto Sans CJK SC" w:eastAsia="Noto Sans CJK SC"/>
        </w:rPr>
        <w:t>项目经验总结</w:t>
      </w:r>
    </w:p>
    <w:p>
      <w:r>
        <w:rPr>
          <w:rFonts w:ascii="Noto Sans CJK SC" w:hAnsi="Noto Sans CJK SC" w:eastAsia="Noto Sans CJK SC"/>
          <w:sz w:val="21"/>
        </w:rPr>
        <w:t>在线编辑后的内容应作为新版本记录，不应直接覆盖历史结果。</w:t>
      </w:r>
    </w:p>
    <w:p>
      <w:pPr>
        <w:pStyle w:val="Heading1"/>
      </w:pPr>
      <w:r>
        <w:rPr>
          <w:rFonts w:ascii="Noto Sans CJK SC" w:hAnsi="Noto Sans CJK SC" w:eastAsia="Noto Sans CJK SC"/>
        </w:rPr>
        <w:t>21. AI 解析失败与补充资料规则</w:t>
      </w:r>
    </w:p>
    <w:p>
      <w:r>
        <w:rPr>
          <w:rFonts w:ascii="Noto Sans CJK SC" w:hAnsi="Noto Sans CJK SC" w:eastAsia="Noto Sans CJK SC"/>
          <w:sz w:val="21"/>
        </w:rPr>
        <w:t>当 AI 无法解析某个文件或某部分内容时，界面应明确提示用户无法解析的文件名、无法解析原因、对审查结果的影响，以及建议用户补充的资料或操作方式。</w:t>
      </w:r>
    </w:p>
    <w:p>
      <w:pPr>
        <w:pStyle w:val="CodeBlock"/>
      </w:pPr>
      <w:r>
        <w:rPr>
          <w:rFonts w:ascii="Consolas" w:hAnsi="Consolas" w:eastAsia="Noto Sans CJK SC"/>
          <w:sz w:val="17"/>
        </w:rPr>
        <w:t>文件：供应商DFM报告_RevA.pptx</w:t>
        <w:br/>
        <w:t>问题：第 8 页图片文字无法准确识别。</w:t>
        <w:br/>
        <w:t>影响：无法确认供应商对滑块方案的具体建议。</w:t>
        <w:br/>
        <w:t>建议：请上传该页高清截图，或手动补充供应商原始意见。</w:t>
      </w:r>
    </w:p>
    <w:p>
      <w:r>
        <w:rPr>
          <w:rFonts w:ascii="Noto Sans CJK SC" w:hAnsi="Noto Sans CJK SC" w:eastAsia="Noto Sans CJK SC"/>
          <w:sz w:val="21"/>
        </w:rPr>
        <w:t>平台应允许用户手动标记文件所属阶段、资料类型、当前有效版本、是否为最终版、是否需要 AI 重点审查、是否忽略该文件。用户可以通过表格填写、上传补充文件、上传截图或照片、标记已有文件作为答案来源、与 AI 对话等方式补充资料。</w:t>
      </w:r>
    </w:p>
    <w:p>
      <w:pPr>
        <w:pStyle w:val="Heading1"/>
      </w:pPr>
      <w:r>
        <w:rPr>
          <w:rFonts w:ascii="Noto Sans CJK SC" w:hAnsi="Noto Sans CJK SC" w:eastAsia="Noto Sans CJK SC"/>
        </w:rPr>
        <w:t>22. 报告版本、追溯与回溯规则</w:t>
      </w:r>
    </w:p>
    <w:p>
      <w:r>
        <w:rPr>
          <w:rFonts w:ascii="Noto Sans CJK SC" w:hAnsi="Noto Sans CJK SC" w:eastAsia="Noto Sans CJK SC"/>
          <w:sz w:val="21"/>
        </w:rPr>
        <w:t>所有 AI 输出报告必须带时间戳和版本号。推荐命名格式：项目名称_报告类型_版本号_时间戳。</w:t>
      </w:r>
    </w:p>
    <w:p>
      <w:pPr>
        <w:pStyle w:val="CodeBlock"/>
      </w:pPr>
      <w:r>
        <w:rPr>
          <w:rFonts w:ascii="Consolas" w:hAnsi="Consolas" w:eastAsia="Noto Sans CJK SC"/>
          <w:sz w:val="17"/>
        </w:rPr>
        <w:t>血压仪项目_结构项目资料审查报告_V1_20260603_1530</w:t>
        <w:br/>
        <w:t>血压仪项目_DFM解析报告_V2_20260604_1015</w:t>
        <w:br/>
        <w:t>血压仪项目_ECO影响分析报告_V1_20260605_0900</w:t>
      </w:r>
    </w:p>
    <w:p>
      <w:r>
        <w:rPr>
          <w:rFonts w:ascii="Noto Sans CJK SC" w:hAnsi="Noto Sans CJK SC" w:eastAsia="Noto Sans CJK SC"/>
          <w:sz w:val="21"/>
        </w:rPr>
        <w:t>每次用户补充资料后，平台应生成新版本报告，而不是覆盖旧报告。所有报告均应记录在案，支持回溯历史审查结果。</w:t>
      </w:r>
    </w:p>
    <w:p>
      <w:pPr>
        <w:pStyle w:val="ListBullet"/>
      </w:pPr>
      <w:r>
        <w:rPr>
          <w:rFonts w:ascii="Noto Sans CJK SC" w:hAnsi="Noto Sans CJK SC" w:eastAsia="Noto Sans CJK SC"/>
        </w:rPr>
        <w:t>报告版本号</w:t>
      </w:r>
    </w:p>
    <w:p>
      <w:pPr>
        <w:pStyle w:val="ListBullet"/>
      </w:pPr>
      <w:r>
        <w:rPr>
          <w:rFonts w:ascii="Noto Sans CJK SC" w:hAnsi="Noto Sans CJK SC" w:eastAsia="Noto Sans CJK SC"/>
        </w:rPr>
        <w:t>生成时间</w:t>
      </w:r>
    </w:p>
    <w:p>
      <w:pPr>
        <w:pStyle w:val="ListBullet"/>
      </w:pPr>
      <w:r>
        <w:rPr>
          <w:rFonts w:ascii="Noto Sans CJK SC" w:hAnsi="Noto Sans CJK SC" w:eastAsia="Noto Sans CJK SC"/>
        </w:rPr>
        <w:t>输入文件范围</w:t>
      </w:r>
    </w:p>
    <w:p>
      <w:pPr>
        <w:pStyle w:val="ListBullet"/>
      </w:pPr>
      <w:r>
        <w:rPr>
          <w:rFonts w:ascii="Noto Sans CJK SC" w:hAnsi="Noto Sans CJK SC" w:eastAsia="Noto Sans CJK SC"/>
        </w:rPr>
        <w:t>AI 识别结果</w:t>
      </w:r>
    </w:p>
    <w:p>
      <w:pPr>
        <w:pStyle w:val="ListBullet"/>
      </w:pPr>
      <w:r>
        <w:rPr>
          <w:rFonts w:ascii="Noto Sans CJK SC" w:hAnsi="Noto Sans CJK SC" w:eastAsia="Noto Sans CJK SC"/>
        </w:rPr>
        <w:t>用户补充内容</w:t>
      </w:r>
    </w:p>
    <w:p>
      <w:pPr>
        <w:pStyle w:val="ListBullet"/>
      </w:pPr>
      <w:r>
        <w:rPr>
          <w:rFonts w:ascii="Noto Sans CJK SC" w:hAnsi="Noto Sans CJK SC" w:eastAsia="Noto Sans CJK SC"/>
        </w:rPr>
        <w:t>风险清单</w:t>
      </w:r>
    </w:p>
    <w:p>
      <w:pPr>
        <w:pStyle w:val="ListBullet"/>
      </w:pPr>
      <w:r>
        <w:rPr>
          <w:rFonts w:ascii="Noto Sans CJK SC" w:hAnsi="Noto Sans CJK SC" w:eastAsia="Noto Sans CJK SC"/>
        </w:rPr>
        <w:t>DFM/ECO/测试闭环状态</w:t>
      </w:r>
    </w:p>
    <w:p>
      <w:pPr>
        <w:pStyle w:val="ListBullet"/>
      </w:pPr>
      <w:r>
        <w:rPr>
          <w:rFonts w:ascii="Noto Sans CJK SC" w:hAnsi="Noto Sans CJK SC" w:eastAsia="Noto Sans CJK SC"/>
        </w:rPr>
        <w:t>当时的结论和建议</w:t>
      </w:r>
    </w:p>
    <w:p>
      <w:r>
        <w:rPr>
          <w:rFonts w:ascii="Noto Sans CJK SC" w:hAnsi="Noto Sans CJK SC" w:eastAsia="Noto Sans CJK SC"/>
          <w:sz w:val="21"/>
        </w:rPr>
        <w:t>后续版本可支持报告差异对比，包括新增风险、关闭风险、风险等级变化、新增补充资料、DFM/ECO 状态变化、阶段准入结论变化。</w:t>
      </w:r>
    </w:p>
    <w:p>
      <w:pPr>
        <w:pStyle w:val="Heading1"/>
      </w:pPr>
      <w:r>
        <w:rPr>
          <w:rFonts w:ascii="Noto Sans CJK SC" w:hAnsi="Noto Sans CJK SC" w:eastAsia="Noto Sans CJK SC"/>
        </w:rPr>
        <w:t>23. 用户界面交互与结果展示规则</w:t>
      </w:r>
    </w:p>
    <w:p>
      <w:pPr>
        <w:pStyle w:val="Heading2"/>
      </w:pPr>
      <w:r>
        <w:rPr>
          <w:rFonts w:ascii="Noto Sans CJK SC" w:hAnsi="Noto Sans CJK SC" w:eastAsia="Noto Sans CJK SC"/>
        </w:rPr>
        <w:t>23.1 审查过程可视化</w:t>
      </w:r>
    </w:p>
    <w:p>
      <w:pPr>
        <w:pStyle w:val="CodeBlock"/>
      </w:pPr>
      <w:r>
        <w:rPr>
          <w:rFonts w:ascii="Consolas" w:hAnsi="Consolas" w:eastAsia="Noto Sans CJK SC"/>
          <w:sz w:val="17"/>
        </w:rPr>
        <w:t>1. 正在识别项目文件夹</w:t>
        <w:br/>
        <w:t>2. 正在识别文件类型与资料阶段</w:t>
        <w:br/>
        <w:t>3. 正在检查文件命名规范</w:t>
        <w:br/>
        <w:t>4. 正在判断最新版本文件</w:t>
        <w:br/>
        <w:t>5. 正在检查资料完整性</w:t>
        <w:br/>
        <w:t>6. 正在识别当前项目阶段</w:t>
        <w:br/>
        <w:t>7. 正在提取结构信息</w:t>
        <w:br/>
        <w:t>8. 正在解析 DFM / ECO / 测试资料</w:t>
        <w:br/>
        <w:t>9. 正在生成风险清单</w:t>
        <w:br/>
        <w:t>10. 正在生成补充问题</w:t>
        <w:br/>
        <w:t>11. 正在生成审查报告</w:t>
      </w:r>
    </w:p>
    <w:p>
      <w:pPr>
        <w:pStyle w:val="Heading2"/>
      </w:pPr>
      <w:r>
        <w:rPr>
          <w:rFonts w:ascii="Noto Sans CJK SC" w:hAnsi="Noto Sans CJK SC" w:eastAsia="Noto Sans CJK SC"/>
        </w:rPr>
        <w:t>23.2 审查结果表格化</w:t>
      </w:r>
    </w:p>
    <w:p>
      <w:pPr>
        <w:pStyle w:val="ListBullet"/>
      </w:pPr>
      <w:r>
        <w:rPr>
          <w:rFonts w:ascii="Noto Sans CJK SC" w:hAnsi="Noto Sans CJK SC" w:eastAsia="Noto Sans CJK SC"/>
        </w:rPr>
        <w:t>文件完整性审查表</w:t>
      </w:r>
    </w:p>
    <w:p>
      <w:pPr>
        <w:pStyle w:val="ListBullet"/>
      </w:pPr>
      <w:r>
        <w:rPr>
          <w:rFonts w:ascii="Noto Sans CJK SC" w:hAnsi="Noto Sans CJK SC" w:eastAsia="Noto Sans CJK SC"/>
        </w:rPr>
        <w:t>文件命名规范检查表</w:t>
      </w:r>
    </w:p>
    <w:p>
      <w:pPr>
        <w:pStyle w:val="ListBullet"/>
      </w:pPr>
      <w:r>
        <w:rPr>
          <w:rFonts w:ascii="Noto Sans CJK SC" w:hAnsi="Noto Sans CJK SC" w:eastAsia="Noto Sans CJK SC"/>
        </w:rPr>
        <w:t>版本冲突检查表</w:t>
      </w:r>
    </w:p>
    <w:p>
      <w:pPr>
        <w:pStyle w:val="ListBullet"/>
      </w:pPr>
      <w:r>
        <w:rPr>
          <w:rFonts w:ascii="Noto Sans CJK SC" w:hAnsi="Noto Sans CJK SC" w:eastAsia="Noto Sans CJK SC"/>
        </w:rPr>
        <w:t>阶段准入审查表</w:t>
      </w:r>
    </w:p>
    <w:p>
      <w:pPr>
        <w:pStyle w:val="ListBullet"/>
      </w:pPr>
      <w:r>
        <w:rPr>
          <w:rFonts w:ascii="Noto Sans CJK SC" w:hAnsi="Noto Sans CJK SC" w:eastAsia="Noto Sans CJK SC"/>
        </w:rPr>
        <w:t>结构风险清单</w:t>
      </w:r>
    </w:p>
    <w:p>
      <w:pPr>
        <w:pStyle w:val="ListBullet"/>
      </w:pPr>
      <w:r>
        <w:rPr>
          <w:rFonts w:ascii="Noto Sans CJK SC" w:hAnsi="Noto Sans CJK SC" w:eastAsia="Noto Sans CJK SC"/>
        </w:rPr>
        <w:t>DFM 问题清单</w:t>
      </w:r>
    </w:p>
    <w:p>
      <w:pPr>
        <w:pStyle w:val="ListBullet"/>
      </w:pPr>
      <w:r>
        <w:rPr>
          <w:rFonts w:ascii="Noto Sans CJK SC" w:hAnsi="Noto Sans CJK SC" w:eastAsia="Noto Sans CJK SC"/>
        </w:rPr>
        <w:t>ECO 影响分析表</w:t>
      </w:r>
    </w:p>
    <w:p>
      <w:pPr>
        <w:pStyle w:val="ListBullet"/>
      </w:pPr>
      <w:r>
        <w:rPr>
          <w:rFonts w:ascii="Noto Sans CJK SC" w:hAnsi="Noto Sans CJK SC" w:eastAsia="Noto Sans CJK SC"/>
        </w:rPr>
        <w:t>测试闭环检查表</w:t>
      </w:r>
    </w:p>
    <w:p>
      <w:pPr>
        <w:pStyle w:val="ListBullet"/>
      </w:pPr>
      <w:r>
        <w:rPr>
          <w:rFonts w:ascii="Noto Sans CJK SC" w:hAnsi="Noto Sans CJK SC" w:eastAsia="Noto Sans CJK SC"/>
        </w:rPr>
        <w:t>会议行动项清单</w:t>
      </w:r>
    </w:p>
    <w:p>
      <w:pPr>
        <w:pStyle w:val="ListBullet"/>
      </w:pPr>
      <w:r>
        <w:rPr>
          <w:rFonts w:ascii="Noto Sans CJK SC" w:hAnsi="Noto Sans CJK SC" w:eastAsia="Noto Sans CJK SC"/>
        </w:rPr>
        <w:t>用户补充问题表</w:t>
      </w:r>
    </w:p>
    <w:p>
      <w:pPr>
        <w:pStyle w:val="ListBullet"/>
      </w:pPr>
      <w:r>
        <w:rPr>
          <w:rFonts w:ascii="Noto Sans CJK SC" w:hAnsi="Noto Sans CJK SC" w:eastAsia="Noto Sans CJK SC"/>
        </w:rPr>
        <w:t>高频问题沉淀表</w:t>
      </w:r>
    </w:p>
    <w:p>
      <w:pPr>
        <w:pStyle w:val="Heading2"/>
      </w:pPr>
      <w:r>
        <w:rPr>
          <w:rFonts w:ascii="Noto Sans CJK SC" w:hAnsi="Noto Sans CJK SC" w:eastAsia="Noto Sans CJK SC"/>
        </w:rPr>
        <w:t>23.3 补充问题表格</w:t>
      </w:r>
    </w:p>
    <w:tbl>
      <w:tblPr>
        <w:tblStyle w:val="TableGrid"/>
        <w:tblW w:type="auto" w:w="0"/>
        <w:jc w:val="center"/>
        <w:tblLook w:firstColumn="1" w:firstRow="1" w:lastColumn="0" w:lastRow="0" w:noHBand="0" w:noVBand="1" w:val="04A0"/>
      </w:tblPr>
      <w:tblGrid>
        <w:gridCol w:w="1425"/>
        <w:gridCol w:w="1425"/>
        <w:gridCol w:w="1425"/>
        <w:gridCol w:w="1425"/>
        <w:gridCol w:w="1425"/>
        <w:gridCol w:w="1425"/>
        <w:gridCol w:w="1425"/>
      </w:tblGrid>
      <w:tr>
        <w:tc>
          <w:tcPr>
            <w:tcW w:type="dxa" w:w="567"/>
            <w:vAlign w:val="center"/>
            <w:shd w:fill="D9EAF7"/>
          </w:tcPr>
          <w:p>
            <w:r/>
            <w:r>
              <w:rPr>
                <w:rFonts w:ascii="Noto Sans CJK SC" w:hAnsi="Noto Sans CJK SC" w:eastAsia="Noto Sans CJK SC"/>
                <w:b/>
                <w:sz w:val="18"/>
              </w:rPr>
              <w:t>序号</w:t>
            </w:r>
          </w:p>
        </w:tc>
        <w:tc>
          <w:tcPr>
            <w:tcW w:type="dxa" w:w="2268"/>
            <w:vAlign w:val="center"/>
            <w:shd w:fill="D9EAF7"/>
          </w:tcPr>
          <w:p>
            <w:r/>
            <w:r>
              <w:rPr>
                <w:rFonts w:ascii="Noto Sans CJK SC" w:hAnsi="Noto Sans CJK SC" w:eastAsia="Noto Sans CJK SC"/>
                <w:b/>
                <w:sz w:val="18"/>
              </w:rPr>
              <w:t>补充问题</w:t>
            </w:r>
          </w:p>
        </w:tc>
        <w:tc>
          <w:tcPr>
            <w:tcW w:type="dxa" w:w="2268"/>
            <w:vAlign w:val="center"/>
            <w:shd w:fill="D9EAF7"/>
          </w:tcPr>
          <w:p>
            <w:r/>
            <w:r>
              <w:rPr>
                <w:rFonts w:ascii="Noto Sans CJK SC" w:hAnsi="Noto Sans CJK SC" w:eastAsia="Noto Sans CJK SC"/>
                <w:b/>
                <w:sz w:val="18"/>
              </w:rPr>
              <w:t>提问原因</w:t>
            </w:r>
          </w:p>
        </w:tc>
        <w:tc>
          <w:tcPr>
            <w:tcW w:type="dxa" w:w="1701"/>
            <w:vAlign w:val="center"/>
            <w:shd w:fill="D9EAF7"/>
          </w:tcPr>
          <w:p>
            <w:r/>
            <w:r>
              <w:rPr>
                <w:rFonts w:ascii="Noto Sans CJK SC" w:hAnsi="Noto Sans CJK SC" w:eastAsia="Noto Sans CJK SC"/>
                <w:b/>
                <w:sz w:val="18"/>
              </w:rPr>
              <w:t>影响范围</w:t>
            </w:r>
          </w:p>
        </w:tc>
        <w:tc>
          <w:tcPr>
            <w:tcW w:type="dxa" w:w="1134"/>
            <w:vAlign w:val="center"/>
            <w:shd w:fill="D9EAF7"/>
          </w:tcPr>
          <w:p>
            <w:r/>
            <w:r>
              <w:rPr>
                <w:rFonts w:ascii="Noto Sans CJK SC" w:hAnsi="Noto Sans CJK SC" w:eastAsia="Noto Sans CJK SC"/>
                <w:b/>
                <w:sz w:val="18"/>
              </w:rPr>
              <w:t>用户回答</w:t>
            </w:r>
          </w:p>
        </w:tc>
        <w:tc>
          <w:tcPr>
            <w:tcW w:type="dxa" w:w="567"/>
            <w:vAlign w:val="center"/>
            <w:shd w:fill="D9EAF7"/>
          </w:tcPr>
          <w:p>
            <w:r/>
            <w:r>
              <w:rPr>
                <w:rFonts w:ascii="Noto Sans CJK SC" w:hAnsi="Noto Sans CJK SC" w:eastAsia="Noto Sans CJK SC"/>
                <w:b/>
                <w:sz w:val="18"/>
              </w:rPr>
              <w:t>附件</w:t>
            </w:r>
          </w:p>
        </w:tc>
        <w:tc>
          <w:tcPr>
            <w:tcW w:type="dxa" w:w="1134"/>
            <w:vAlign w:val="center"/>
            <w:shd w:fill="D9EAF7"/>
          </w:tcPr>
          <w:p>
            <w:r/>
            <w:r>
              <w:rPr>
                <w:rFonts w:ascii="Noto Sans CJK SC" w:hAnsi="Noto Sans CJK SC" w:eastAsia="Noto Sans CJK SC"/>
                <w:b/>
                <w:sz w:val="18"/>
              </w:rPr>
              <w:t>状态</w:t>
            </w:r>
          </w:p>
        </w:tc>
      </w:tr>
      <w:tr>
        <w:tc>
          <w:tcPr>
            <w:tcW w:type="dxa" w:w="567"/>
            <w:vAlign w:val="center"/>
          </w:tcPr>
          <w:p>
            <w:r/>
            <w:r>
              <w:rPr>
                <w:rFonts w:ascii="Noto Sans CJK SC" w:hAnsi="Noto Sans CJK SC" w:eastAsia="Noto Sans CJK SC"/>
                <w:b w:val="0"/>
                <w:sz w:val="18"/>
              </w:rPr>
              <w:t>1</w:t>
            </w:r>
          </w:p>
        </w:tc>
        <w:tc>
          <w:tcPr>
            <w:tcW w:type="dxa" w:w="2268"/>
            <w:vAlign w:val="center"/>
          </w:tcPr>
          <w:p>
            <w:r/>
            <w:r>
              <w:rPr>
                <w:rFonts w:ascii="Noto Sans CJK SC" w:hAnsi="Noto Sans CJK SC" w:eastAsia="Noto Sans CJK SC"/>
                <w:b w:val="0"/>
                <w:sz w:val="18"/>
              </w:rPr>
              <w:t>当前项目阶段是 EVT、DVT、PVT 还是量产？</w:t>
            </w:r>
          </w:p>
        </w:tc>
        <w:tc>
          <w:tcPr>
            <w:tcW w:type="dxa" w:w="2268"/>
            <w:vAlign w:val="center"/>
          </w:tcPr>
          <w:p>
            <w:r/>
            <w:r>
              <w:rPr>
                <w:rFonts w:ascii="Noto Sans CJK SC" w:hAnsi="Noto Sans CJK SC" w:eastAsia="Noto Sans CJK SC"/>
                <w:b w:val="0"/>
                <w:sz w:val="18"/>
              </w:rPr>
              <w:t>影响 ECO 验证范围和是否需要回归测试</w:t>
            </w:r>
          </w:p>
        </w:tc>
        <w:tc>
          <w:tcPr>
            <w:tcW w:type="dxa" w:w="1701"/>
            <w:vAlign w:val="center"/>
          </w:tcPr>
          <w:p>
            <w:r/>
            <w:r>
              <w:rPr>
                <w:rFonts w:ascii="Noto Sans CJK SC" w:hAnsi="Noto Sans CJK SC" w:eastAsia="Noto Sans CJK SC"/>
                <w:b w:val="0"/>
                <w:sz w:val="18"/>
              </w:rPr>
              <w:t>ECO、验证计划</w:t>
            </w:r>
          </w:p>
        </w:tc>
        <w:tc>
          <w:tcPr>
            <w:tcW w:type="dxa" w:w="1134"/>
            <w:vAlign w:val="center"/>
          </w:tcPr>
          <w:p>
            <w:r/>
            <w:r>
              <w:rPr>
                <w:rFonts w:ascii="Noto Sans CJK SC" w:hAnsi="Noto Sans CJK SC" w:eastAsia="Noto Sans CJK SC"/>
                <w:b w:val="0"/>
                <w:sz w:val="18"/>
              </w:rPr>
            </w:r>
          </w:p>
        </w:tc>
        <w:tc>
          <w:tcPr>
            <w:tcW w:type="dxa" w:w="567"/>
            <w:vAlign w:val="center"/>
          </w:tcPr>
          <w:p>
            <w:r/>
            <w:r>
              <w:rPr>
                <w:rFonts w:ascii="Noto Sans CJK SC" w:hAnsi="Noto Sans CJK SC" w:eastAsia="Noto Sans CJK SC"/>
                <w:b w:val="0"/>
                <w:sz w:val="18"/>
              </w:rPr>
            </w:r>
          </w:p>
        </w:tc>
        <w:tc>
          <w:tcPr>
            <w:tcW w:type="dxa" w:w="1134"/>
            <w:vAlign w:val="center"/>
          </w:tcPr>
          <w:p>
            <w:r/>
            <w:r>
              <w:rPr>
                <w:rFonts w:ascii="Noto Sans CJK SC" w:hAnsi="Noto Sans CJK SC" w:eastAsia="Noto Sans CJK SC"/>
                <w:b w:val="0"/>
                <w:sz w:val="18"/>
              </w:rPr>
              <w:t>待回答</w:t>
            </w:r>
          </w:p>
        </w:tc>
      </w:tr>
    </w:tbl>
    <w:p/>
    <w:p>
      <w:r>
        <w:rPr>
          <w:rFonts w:ascii="Noto Sans CJK SC" w:hAnsi="Noto Sans CJK SC" w:eastAsia="Noto Sans CJK SC"/>
          <w:sz w:val="21"/>
        </w:rPr>
        <w:t>状态包括：待回答、已回答、已上传补充资料、已采纳、不适用。平台应支持将表格结果导出为 Excel，便于后续作为项目台账、会议材料或归档资料使用。</w:t>
      </w:r>
    </w:p>
    <w:p>
      <w:pPr>
        <w:pStyle w:val="Heading1"/>
      </w:pPr>
      <w:r>
        <w:rPr>
          <w:rFonts w:ascii="Noto Sans CJK SC" w:hAnsi="Noto Sans CJK SC" w:eastAsia="Noto Sans CJK SC"/>
        </w:rPr>
        <w:t>24. 权限、保密与操作日志规则</w:t>
      </w:r>
    </w:p>
    <w:p>
      <w:r>
        <w:rPr>
          <w:rFonts w:ascii="Noto Sans CJK SC" w:hAnsi="Noto Sans CJK SC" w:eastAsia="Noto Sans CJK SC"/>
          <w:sz w:val="21"/>
        </w:rPr>
        <w:t>本部分具体权限策略后续由公司内部确定。</w:t>
      </w:r>
    </w:p>
    <w:p>
      <w:pPr>
        <w:pStyle w:val="Heading2"/>
      </w:pPr>
      <w:r>
        <w:rPr>
          <w:rFonts w:ascii="Noto Sans CJK SC" w:hAnsi="Noto Sans CJK SC" w:eastAsia="Noto Sans CJK SC"/>
        </w:rPr>
        <w:t>24.1 权限范围待定</w:t>
      </w:r>
    </w:p>
    <w:p>
      <w:pPr>
        <w:pStyle w:val="ListBullet"/>
      </w:pPr>
      <w:r>
        <w:rPr>
          <w:rFonts w:ascii="Noto Sans CJK SC" w:hAnsi="Noto Sans CJK SC" w:eastAsia="Noto Sans CJK SC"/>
        </w:rPr>
        <w:t>谁可以上传项目资料</w:t>
      </w:r>
    </w:p>
    <w:p>
      <w:pPr>
        <w:pStyle w:val="ListBullet"/>
      </w:pPr>
      <w:r>
        <w:rPr>
          <w:rFonts w:ascii="Noto Sans CJK SC" w:hAnsi="Noto Sans CJK SC" w:eastAsia="Noto Sans CJK SC"/>
        </w:rPr>
        <w:t>谁可以查看项目资料</w:t>
      </w:r>
    </w:p>
    <w:p>
      <w:pPr>
        <w:pStyle w:val="ListBullet"/>
      </w:pPr>
      <w:r>
        <w:rPr>
          <w:rFonts w:ascii="Noto Sans CJK SC" w:hAnsi="Noto Sans CJK SC" w:eastAsia="Noto Sans CJK SC"/>
        </w:rPr>
        <w:t>谁可以下载审查报告</w:t>
      </w:r>
    </w:p>
    <w:p>
      <w:pPr>
        <w:pStyle w:val="ListBullet"/>
      </w:pPr>
      <w:r>
        <w:rPr>
          <w:rFonts w:ascii="Noto Sans CJK SC" w:hAnsi="Noto Sans CJK SC" w:eastAsia="Noto Sans CJK SC"/>
        </w:rPr>
        <w:t>谁可以编辑 AI 识别结果</w:t>
      </w:r>
    </w:p>
    <w:p>
      <w:pPr>
        <w:pStyle w:val="ListBullet"/>
      </w:pPr>
      <w:r>
        <w:rPr>
          <w:rFonts w:ascii="Noto Sans CJK SC" w:hAnsi="Noto Sans CJK SC" w:eastAsia="Noto Sans CJK SC"/>
        </w:rPr>
        <w:t>谁可以确认风险关闭</w:t>
      </w:r>
    </w:p>
    <w:p>
      <w:pPr>
        <w:pStyle w:val="ListBullet"/>
      </w:pPr>
      <w:r>
        <w:rPr>
          <w:rFonts w:ascii="Noto Sans CJK SC" w:hAnsi="Noto Sans CJK SC" w:eastAsia="Noto Sans CJK SC"/>
        </w:rPr>
        <w:t>谁可以批准 ECO/ECN 相关结论</w:t>
      </w:r>
    </w:p>
    <w:p>
      <w:pPr>
        <w:pStyle w:val="ListBullet"/>
      </w:pPr>
      <w:r>
        <w:rPr>
          <w:rFonts w:ascii="Noto Sans CJK SC" w:hAnsi="Noto Sans CJK SC" w:eastAsia="Noto Sans CJK SC"/>
        </w:rPr>
        <w:t>谁可以查看历史报告</w:t>
      </w:r>
    </w:p>
    <w:p>
      <w:pPr>
        <w:pStyle w:val="ListBullet"/>
      </w:pPr>
      <w:r>
        <w:rPr>
          <w:rFonts w:ascii="Noto Sans CJK SC" w:hAnsi="Noto Sans CJK SC" w:eastAsia="Noto Sans CJK SC"/>
        </w:rPr>
        <w:t>谁可以访问知识库沉淀内容</w:t>
      </w:r>
    </w:p>
    <w:p>
      <w:pPr>
        <w:pStyle w:val="Heading2"/>
      </w:pPr>
      <w:r>
        <w:rPr>
          <w:rFonts w:ascii="Noto Sans CJK SC" w:hAnsi="Noto Sans CJK SC" w:eastAsia="Noto Sans CJK SC"/>
        </w:rPr>
        <w:t>24.2 敏感资料处理待定</w:t>
      </w:r>
    </w:p>
    <w:p>
      <w:pPr>
        <w:pStyle w:val="ListBullet"/>
      </w:pPr>
      <w:r>
        <w:rPr>
          <w:rFonts w:ascii="Noto Sans CJK SC" w:hAnsi="Noto Sans CJK SC" w:eastAsia="Noto Sans CJK SC"/>
        </w:rPr>
        <w:t>产品未公开信息</w:t>
      </w:r>
    </w:p>
    <w:p>
      <w:pPr>
        <w:pStyle w:val="ListBullet"/>
      </w:pPr>
      <w:r>
        <w:rPr>
          <w:rFonts w:ascii="Noto Sans CJK SC" w:hAnsi="Noto Sans CJK SC" w:eastAsia="Noto Sans CJK SC"/>
        </w:rPr>
        <w:t>供应商报价</w:t>
      </w:r>
    </w:p>
    <w:p>
      <w:pPr>
        <w:pStyle w:val="ListBullet"/>
      </w:pPr>
      <w:r>
        <w:rPr>
          <w:rFonts w:ascii="Noto Sans CJK SC" w:hAnsi="Noto Sans CJK SC" w:eastAsia="Noto Sans CJK SC"/>
        </w:rPr>
        <w:t>BOM 成本</w:t>
      </w:r>
    </w:p>
    <w:p>
      <w:pPr>
        <w:pStyle w:val="ListBullet"/>
      </w:pPr>
      <w:r>
        <w:rPr>
          <w:rFonts w:ascii="Noto Sans CJK SC" w:hAnsi="Noto Sans CJK SC" w:eastAsia="Noto Sans CJK SC"/>
        </w:rPr>
        <w:t>模具资料</w:t>
      </w:r>
    </w:p>
    <w:p>
      <w:pPr>
        <w:pStyle w:val="ListBullet"/>
      </w:pPr>
      <w:r>
        <w:rPr>
          <w:rFonts w:ascii="Noto Sans CJK SC" w:hAnsi="Noto Sans CJK SC" w:eastAsia="Noto Sans CJK SC"/>
        </w:rPr>
        <w:t>测试失败</w:t>
      </w:r>
    </w:p>
    <w:p>
      <w:pPr>
        <w:pStyle w:val="ListBullet"/>
      </w:pPr>
      <w:r>
        <w:rPr>
          <w:rFonts w:ascii="Noto Sans CJK SC" w:hAnsi="Noto Sans CJK SC" w:eastAsia="Noto Sans CJK SC"/>
        </w:rPr>
        <w:t>ECO 变更</w:t>
      </w:r>
    </w:p>
    <w:p>
      <w:pPr>
        <w:pStyle w:val="ListBullet"/>
      </w:pPr>
      <w:r>
        <w:rPr>
          <w:rFonts w:ascii="Noto Sans CJK SC" w:hAnsi="Noto Sans CJK SC" w:eastAsia="Noto Sans CJK SC"/>
        </w:rPr>
        <w:t>注册资料</w:t>
      </w:r>
    </w:p>
    <w:p>
      <w:pPr>
        <w:pStyle w:val="ListBullet"/>
      </w:pPr>
      <w:r>
        <w:rPr>
          <w:rFonts w:ascii="Noto Sans CJK SC" w:hAnsi="Noto Sans CJK SC" w:eastAsia="Noto Sans CJK SC"/>
        </w:rPr>
        <w:t>客诉或售后问题</w:t>
      </w:r>
    </w:p>
    <w:p>
      <w:pPr>
        <w:pStyle w:val="ListBullet"/>
      </w:pPr>
      <w:r>
        <w:rPr>
          <w:rFonts w:ascii="Noto Sans CJK SC" w:hAnsi="Noto Sans CJK SC" w:eastAsia="Noto Sans CJK SC"/>
        </w:rPr>
        <w:t>客户信息</w:t>
      </w:r>
    </w:p>
    <w:p>
      <w:pPr>
        <w:pStyle w:val="ListBullet"/>
      </w:pPr>
      <w:r>
        <w:rPr>
          <w:rFonts w:ascii="Noto Sans CJK SC" w:hAnsi="Noto Sans CJK SC" w:eastAsia="Noto Sans CJK SC"/>
        </w:rPr>
        <w:t>患者或用户相关信息</w:t>
      </w:r>
    </w:p>
    <w:p>
      <w:pPr>
        <w:pStyle w:val="Heading2"/>
      </w:pPr>
      <w:r>
        <w:rPr>
          <w:rFonts w:ascii="Noto Sans CJK SC" w:hAnsi="Noto Sans CJK SC" w:eastAsia="Noto Sans CJK SC"/>
        </w:rPr>
        <w:t>24.3 操作日志</w:t>
      </w:r>
    </w:p>
    <w:p>
      <w:pPr>
        <w:pStyle w:val="ListBullet"/>
      </w:pPr>
      <w:r>
        <w:rPr>
          <w:rFonts w:ascii="Noto Sans CJK SC" w:hAnsi="Noto Sans CJK SC" w:eastAsia="Noto Sans CJK SC"/>
        </w:rPr>
        <w:t>上传人</w:t>
      </w:r>
    </w:p>
    <w:p>
      <w:pPr>
        <w:pStyle w:val="ListBullet"/>
      </w:pPr>
      <w:r>
        <w:rPr>
          <w:rFonts w:ascii="Noto Sans CJK SC" w:hAnsi="Noto Sans CJK SC" w:eastAsia="Noto Sans CJK SC"/>
        </w:rPr>
        <w:t>上传时间</w:t>
      </w:r>
    </w:p>
    <w:p>
      <w:pPr>
        <w:pStyle w:val="ListBullet"/>
      </w:pPr>
      <w:r>
        <w:rPr>
          <w:rFonts w:ascii="Noto Sans CJK SC" w:hAnsi="Noto Sans CJK SC" w:eastAsia="Noto Sans CJK SC"/>
        </w:rPr>
        <w:t>上传文件</w:t>
      </w:r>
    </w:p>
    <w:p>
      <w:pPr>
        <w:pStyle w:val="ListBullet"/>
      </w:pPr>
      <w:r>
        <w:rPr>
          <w:rFonts w:ascii="Noto Sans CJK SC" w:hAnsi="Noto Sans CJK SC" w:eastAsia="Noto Sans CJK SC"/>
        </w:rPr>
        <w:t>文件版本变化</w:t>
      </w:r>
    </w:p>
    <w:p>
      <w:pPr>
        <w:pStyle w:val="ListBullet"/>
      </w:pPr>
      <w:r>
        <w:rPr>
          <w:rFonts w:ascii="Noto Sans CJK SC" w:hAnsi="Noto Sans CJK SC" w:eastAsia="Noto Sans CJK SC"/>
        </w:rPr>
        <w:t>AI 报告生成时间</w:t>
      </w:r>
    </w:p>
    <w:p>
      <w:pPr>
        <w:pStyle w:val="ListBullet"/>
      </w:pPr>
      <w:r>
        <w:rPr>
          <w:rFonts w:ascii="Noto Sans CJK SC" w:hAnsi="Noto Sans CJK SC" w:eastAsia="Noto Sans CJK SC"/>
        </w:rPr>
        <w:t>用户补充内容</w:t>
      </w:r>
    </w:p>
    <w:p>
      <w:pPr>
        <w:pStyle w:val="ListBullet"/>
      </w:pPr>
      <w:r>
        <w:rPr>
          <w:rFonts w:ascii="Noto Sans CJK SC" w:hAnsi="Noto Sans CJK SC" w:eastAsia="Noto Sans CJK SC"/>
        </w:rPr>
        <w:t>用户修改记录</w:t>
      </w:r>
    </w:p>
    <w:p>
      <w:pPr>
        <w:pStyle w:val="ListBullet"/>
      </w:pPr>
      <w:r>
        <w:rPr>
          <w:rFonts w:ascii="Noto Sans CJK SC" w:hAnsi="Noto Sans CJK SC" w:eastAsia="Noto Sans CJK SC"/>
        </w:rPr>
        <w:t>下载记录</w:t>
      </w:r>
    </w:p>
    <w:p>
      <w:pPr>
        <w:pStyle w:val="ListBullet"/>
      </w:pPr>
      <w:r>
        <w:rPr>
          <w:rFonts w:ascii="Noto Sans CJK SC" w:hAnsi="Noto Sans CJK SC" w:eastAsia="Noto Sans CJK SC"/>
        </w:rPr>
        <w:t>风险关闭确认记录</w:t>
      </w:r>
    </w:p>
    <w:p>
      <w:pPr>
        <w:pStyle w:val="ListBullet"/>
      </w:pPr>
      <w:r>
        <w:rPr>
          <w:rFonts w:ascii="Noto Sans CJK SC" w:hAnsi="Noto Sans CJK SC" w:eastAsia="Noto Sans CJK SC"/>
        </w:rPr>
        <w:t>知识库沉淀记录</w:t>
      </w:r>
    </w:p>
    <w:p>
      <w:pPr>
        <w:pStyle w:val="Heading1"/>
      </w:pPr>
      <w:r>
        <w:rPr>
          <w:rFonts w:ascii="Noto Sans CJK SC" w:hAnsi="Noto Sans CJK SC" w:eastAsia="Noto Sans CJK SC"/>
        </w:rPr>
        <w:t>25. 知识沉淀与复用规则</w:t>
      </w:r>
    </w:p>
    <w:p>
      <w:pPr>
        <w:pStyle w:val="Heading2"/>
      </w:pPr>
      <w:r>
        <w:rPr>
          <w:rFonts w:ascii="Noto Sans CJK SC" w:hAnsi="Noto Sans CJK SC" w:eastAsia="Noto Sans CJK SC"/>
        </w:rPr>
        <w:t>25.1 高频问题点沉淀</w:t>
      </w:r>
    </w:p>
    <w:p>
      <w:r>
        <w:rPr>
          <w:rFonts w:ascii="Noto Sans CJK SC" w:hAnsi="Noto Sans CJK SC" w:eastAsia="Noto Sans CJK SC"/>
          <w:sz w:val="21"/>
        </w:rPr>
        <w:t>Skill 输出的高频问题、DFM 问题类型、ECO 原因分析、测试失败原因和项目经验，应沉淀到知识库的单独栏目中，建议栏目名称为“高频问题点”。</w:t>
      </w:r>
    </w:p>
    <w:p>
      <w:pPr>
        <w:pStyle w:val="ListBullet"/>
      </w:pPr>
      <w:r>
        <w:rPr>
          <w:rFonts w:ascii="Noto Sans CJK SC" w:hAnsi="Noto Sans CJK SC" w:eastAsia="Noto Sans CJK SC"/>
        </w:rPr>
        <w:t>结构高频问题点</w:t>
      </w:r>
    </w:p>
    <w:p>
      <w:pPr>
        <w:pStyle w:val="ListBullet"/>
      </w:pPr>
      <w:r>
        <w:rPr>
          <w:rFonts w:ascii="Noto Sans CJK SC" w:hAnsi="Noto Sans CJK SC" w:eastAsia="Noto Sans CJK SC"/>
        </w:rPr>
        <w:t>DFM 高频问题点</w:t>
      </w:r>
    </w:p>
    <w:p>
      <w:pPr>
        <w:pStyle w:val="ListBullet"/>
      </w:pPr>
      <w:r>
        <w:rPr>
          <w:rFonts w:ascii="Noto Sans CJK SC" w:hAnsi="Noto Sans CJK SC" w:eastAsia="Noto Sans CJK SC"/>
        </w:rPr>
        <w:t>ECO 高频原因</w:t>
      </w:r>
    </w:p>
    <w:p>
      <w:pPr>
        <w:pStyle w:val="ListBullet"/>
      </w:pPr>
      <w:r>
        <w:rPr>
          <w:rFonts w:ascii="Noto Sans CJK SC" w:hAnsi="Noto Sans CJK SC" w:eastAsia="Noto Sans CJK SC"/>
        </w:rPr>
        <w:t>测试失败高频问题</w:t>
      </w:r>
    </w:p>
    <w:p>
      <w:pPr>
        <w:pStyle w:val="ListBullet"/>
      </w:pPr>
      <w:r>
        <w:rPr>
          <w:rFonts w:ascii="Noto Sans CJK SC" w:hAnsi="Noto Sans CJK SC" w:eastAsia="Noto Sans CJK SC"/>
        </w:rPr>
        <w:t>供应商高频问题</w:t>
      </w:r>
    </w:p>
    <w:p>
      <w:pPr>
        <w:pStyle w:val="ListBullet"/>
      </w:pPr>
      <w:r>
        <w:rPr>
          <w:rFonts w:ascii="Noto Sans CJK SC" w:hAnsi="Noto Sans CJK SC" w:eastAsia="Noto Sans CJK SC"/>
        </w:rPr>
        <w:t>阶段评审常见缺失项</w:t>
      </w:r>
    </w:p>
    <w:p>
      <w:pPr>
        <w:pStyle w:val="ListBullet"/>
      </w:pPr>
      <w:r>
        <w:rPr>
          <w:rFonts w:ascii="Noto Sans CJK SC" w:hAnsi="Noto Sans CJK SC" w:eastAsia="Noto Sans CJK SC"/>
        </w:rPr>
        <w:t>设计规范更新建议</w:t>
      </w:r>
    </w:p>
    <w:p>
      <w:pPr>
        <w:pStyle w:val="Heading2"/>
      </w:pPr>
      <w:r>
        <w:rPr>
          <w:rFonts w:ascii="Noto Sans CJK SC" w:hAnsi="Noto Sans CJK SC" w:eastAsia="Noto Sans CJK SC"/>
        </w:rPr>
        <w:t>25.2 高频问题点字段</w:t>
      </w:r>
    </w:p>
    <w:tbl>
      <w:tblPr>
        <w:tblStyle w:val="TableGrid"/>
        <w:tblW w:type="auto" w:w="0"/>
        <w:jc w:val="center"/>
        <w:tblLook w:firstColumn="1" w:firstRow="1" w:lastColumn="0" w:lastRow="0" w:noHBand="0" w:noVBand="1" w:val="04A0"/>
      </w:tblPr>
      <w:tblGrid>
        <w:gridCol w:w="4986"/>
        <w:gridCol w:w="4986"/>
      </w:tblGrid>
      <w:tr>
        <w:tc>
          <w:tcPr>
            <w:tcW w:type="dxa" w:w="2268"/>
            <w:vAlign w:val="center"/>
            <w:shd w:fill="D9EAF7"/>
          </w:tcPr>
          <w:p>
            <w:r/>
            <w:r>
              <w:rPr>
                <w:rFonts w:ascii="Noto Sans CJK SC" w:hAnsi="Noto Sans CJK SC" w:eastAsia="Noto Sans CJK SC"/>
                <w:b/>
                <w:sz w:val="18"/>
              </w:rPr>
              <w:t>字段</w:t>
            </w:r>
          </w:p>
        </w:tc>
        <w:tc>
          <w:tcPr>
            <w:tcW w:type="dxa" w:w="6803"/>
            <w:vAlign w:val="center"/>
            <w:shd w:fill="D9EAF7"/>
          </w:tcPr>
          <w:p>
            <w:r/>
            <w:r>
              <w:rPr>
                <w:rFonts w:ascii="Noto Sans CJK SC" w:hAnsi="Noto Sans CJK SC" w:eastAsia="Noto Sans CJK SC"/>
                <w:b/>
                <w:sz w:val="18"/>
              </w:rPr>
              <w:t>说明</w:t>
            </w:r>
          </w:p>
        </w:tc>
      </w:tr>
      <w:tr>
        <w:tc>
          <w:tcPr>
            <w:tcW w:type="dxa" w:w="2268"/>
            <w:vAlign w:val="center"/>
          </w:tcPr>
          <w:p>
            <w:r/>
            <w:r>
              <w:rPr>
                <w:rFonts w:ascii="Noto Sans CJK SC" w:hAnsi="Noto Sans CJK SC" w:eastAsia="Noto Sans CJK SC"/>
                <w:b w:val="0"/>
                <w:sz w:val="18"/>
              </w:rPr>
              <w:t>问题编号</w:t>
            </w:r>
          </w:p>
        </w:tc>
        <w:tc>
          <w:tcPr>
            <w:tcW w:type="dxa" w:w="6803"/>
            <w:vAlign w:val="center"/>
          </w:tcPr>
          <w:p>
            <w:r/>
            <w:r>
              <w:rPr>
                <w:rFonts w:ascii="Noto Sans CJK SC" w:hAnsi="Noto Sans CJK SC" w:eastAsia="Noto Sans CJK SC"/>
                <w:b w:val="0"/>
                <w:sz w:val="18"/>
              </w:rPr>
              <w:t>系统自动生成</w:t>
            </w:r>
          </w:p>
        </w:tc>
      </w:tr>
      <w:tr>
        <w:tc>
          <w:tcPr>
            <w:tcW w:type="dxa" w:w="2268"/>
            <w:vAlign w:val="center"/>
          </w:tcPr>
          <w:p>
            <w:r/>
            <w:r>
              <w:rPr>
                <w:rFonts w:ascii="Noto Sans CJK SC" w:hAnsi="Noto Sans CJK SC" w:eastAsia="Noto Sans CJK SC"/>
                <w:b w:val="0"/>
                <w:sz w:val="18"/>
              </w:rPr>
              <w:t>项目名称</w:t>
            </w:r>
          </w:p>
        </w:tc>
        <w:tc>
          <w:tcPr>
            <w:tcW w:type="dxa" w:w="6803"/>
            <w:vAlign w:val="center"/>
          </w:tcPr>
          <w:p>
            <w:r/>
            <w:r>
              <w:rPr>
                <w:rFonts w:ascii="Noto Sans CJK SC" w:hAnsi="Noto Sans CJK SC" w:eastAsia="Noto Sans CJK SC"/>
                <w:b w:val="0"/>
                <w:sz w:val="18"/>
              </w:rPr>
              <w:t>来源项目</w:t>
            </w:r>
          </w:p>
        </w:tc>
      </w:tr>
      <w:tr>
        <w:tc>
          <w:tcPr>
            <w:tcW w:type="dxa" w:w="2268"/>
            <w:vAlign w:val="center"/>
          </w:tcPr>
          <w:p>
            <w:r/>
            <w:r>
              <w:rPr>
                <w:rFonts w:ascii="Noto Sans CJK SC" w:hAnsi="Noto Sans CJK SC" w:eastAsia="Noto Sans CJK SC"/>
                <w:b w:val="0"/>
                <w:sz w:val="18"/>
              </w:rPr>
              <w:t>阶段</w:t>
            </w:r>
          </w:p>
        </w:tc>
        <w:tc>
          <w:tcPr>
            <w:tcW w:type="dxa" w:w="6803"/>
            <w:vAlign w:val="center"/>
          </w:tcPr>
          <w:p>
            <w:r/>
            <w:r>
              <w:rPr>
                <w:rFonts w:ascii="Noto Sans CJK SC" w:hAnsi="Noto Sans CJK SC" w:eastAsia="Noto Sans CJK SC"/>
                <w:b w:val="0"/>
                <w:sz w:val="18"/>
              </w:rPr>
              <w:t>需求 / ID / 结构方案 / DFM / ECO / DVT / PVT / 归档</w:t>
            </w:r>
          </w:p>
        </w:tc>
      </w:tr>
      <w:tr>
        <w:tc>
          <w:tcPr>
            <w:tcW w:type="dxa" w:w="2268"/>
            <w:vAlign w:val="center"/>
          </w:tcPr>
          <w:p>
            <w:r/>
            <w:r>
              <w:rPr>
                <w:rFonts w:ascii="Noto Sans CJK SC" w:hAnsi="Noto Sans CJK SC" w:eastAsia="Noto Sans CJK SC"/>
                <w:b w:val="0"/>
                <w:sz w:val="18"/>
              </w:rPr>
              <w:t>零件名称</w:t>
            </w:r>
          </w:p>
        </w:tc>
        <w:tc>
          <w:tcPr>
            <w:tcW w:type="dxa" w:w="6803"/>
            <w:vAlign w:val="center"/>
          </w:tcPr>
          <w:p>
            <w:r/>
            <w:r>
              <w:rPr>
                <w:rFonts w:ascii="Noto Sans CJK SC" w:hAnsi="Noto Sans CJK SC" w:eastAsia="Noto Sans CJK SC"/>
                <w:b w:val="0"/>
                <w:sz w:val="18"/>
              </w:rPr>
              <w:t>上壳、下壳、按键、支架等</w:t>
            </w:r>
          </w:p>
        </w:tc>
      </w:tr>
      <w:tr>
        <w:tc>
          <w:tcPr>
            <w:tcW w:type="dxa" w:w="2268"/>
            <w:vAlign w:val="center"/>
          </w:tcPr>
          <w:p>
            <w:r/>
            <w:r>
              <w:rPr>
                <w:rFonts w:ascii="Noto Sans CJK SC" w:hAnsi="Noto Sans CJK SC" w:eastAsia="Noto Sans CJK SC"/>
                <w:b w:val="0"/>
                <w:sz w:val="18"/>
              </w:rPr>
              <w:t>问题类型</w:t>
            </w:r>
          </w:p>
        </w:tc>
        <w:tc>
          <w:tcPr>
            <w:tcW w:type="dxa" w:w="6803"/>
            <w:vAlign w:val="center"/>
          </w:tcPr>
          <w:p>
            <w:r/>
            <w:r>
              <w:rPr>
                <w:rFonts w:ascii="Noto Sans CJK SC" w:hAnsi="Noto Sans CJK SC" w:eastAsia="Noto Sans CJK SC"/>
                <w:b w:val="0"/>
                <w:sz w:val="18"/>
              </w:rPr>
              <w:t>结构、DFM、ECO、测试、装配、供应商等</w:t>
            </w:r>
          </w:p>
        </w:tc>
      </w:tr>
      <w:tr>
        <w:tc>
          <w:tcPr>
            <w:tcW w:type="dxa" w:w="2268"/>
            <w:vAlign w:val="center"/>
          </w:tcPr>
          <w:p>
            <w:r/>
            <w:r>
              <w:rPr>
                <w:rFonts w:ascii="Noto Sans CJK SC" w:hAnsi="Noto Sans CJK SC" w:eastAsia="Noto Sans CJK SC"/>
                <w:b w:val="0"/>
                <w:sz w:val="18"/>
              </w:rPr>
              <w:t>问题描述</w:t>
            </w:r>
          </w:p>
        </w:tc>
        <w:tc>
          <w:tcPr>
            <w:tcW w:type="dxa" w:w="6803"/>
            <w:vAlign w:val="center"/>
          </w:tcPr>
          <w:p>
            <w:r/>
            <w:r>
              <w:rPr>
                <w:rFonts w:ascii="Noto Sans CJK SC" w:hAnsi="Noto Sans CJK SC" w:eastAsia="Noto Sans CJK SC"/>
                <w:b w:val="0"/>
                <w:sz w:val="18"/>
              </w:rPr>
              <w:t>问题现象或风险描述</w:t>
            </w:r>
          </w:p>
        </w:tc>
      </w:tr>
      <w:tr>
        <w:tc>
          <w:tcPr>
            <w:tcW w:type="dxa" w:w="2268"/>
            <w:vAlign w:val="center"/>
          </w:tcPr>
          <w:p>
            <w:r/>
            <w:r>
              <w:rPr>
                <w:rFonts w:ascii="Noto Sans CJK SC" w:hAnsi="Noto Sans CJK SC" w:eastAsia="Noto Sans CJK SC"/>
                <w:b w:val="0"/>
                <w:sz w:val="18"/>
              </w:rPr>
              <w:t>原因分析</w:t>
            </w:r>
          </w:p>
        </w:tc>
        <w:tc>
          <w:tcPr>
            <w:tcW w:type="dxa" w:w="6803"/>
            <w:vAlign w:val="center"/>
          </w:tcPr>
          <w:p>
            <w:r/>
            <w:r>
              <w:rPr>
                <w:rFonts w:ascii="Noto Sans CJK SC" w:hAnsi="Noto Sans CJK SC" w:eastAsia="Noto Sans CJK SC"/>
                <w:b w:val="0"/>
                <w:sz w:val="18"/>
              </w:rPr>
              <w:t>初步或最终原因</w:t>
            </w:r>
          </w:p>
        </w:tc>
      </w:tr>
      <w:tr>
        <w:tc>
          <w:tcPr>
            <w:tcW w:type="dxa" w:w="2268"/>
            <w:vAlign w:val="center"/>
          </w:tcPr>
          <w:p>
            <w:r/>
            <w:r>
              <w:rPr>
                <w:rFonts w:ascii="Noto Sans CJK SC" w:hAnsi="Noto Sans CJK SC" w:eastAsia="Noto Sans CJK SC"/>
                <w:b w:val="0"/>
                <w:sz w:val="18"/>
              </w:rPr>
              <w:t>解决措施</w:t>
            </w:r>
          </w:p>
        </w:tc>
        <w:tc>
          <w:tcPr>
            <w:tcW w:type="dxa" w:w="6803"/>
            <w:vAlign w:val="center"/>
          </w:tcPr>
          <w:p>
            <w:r/>
            <w:r>
              <w:rPr>
                <w:rFonts w:ascii="Noto Sans CJK SC" w:hAnsi="Noto Sans CJK SC" w:eastAsia="Noto Sans CJK SC"/>
                <w:b w:val="0"/>
                <w:sz w:val="18"/>
              </w:rPr>
              <w:t>已采取措施</w:t>
            </w:r>
          </w:p>
        </w:tc>
      </w:tr>
      <w:tr>
        <w:tc>
          <w:tcPr>
            <w:tcW w:type="dxa" w:w="2268"/>
            <w:vAlign w:val="center"/>
          </w:tcPr>
          <w:p>
            <w:r/>
            <w:r>
              <w:rPr>
                <w:rFonts w:ascii="Noto Sans CJK SC" w:hAnsi="Noto Sans CJK SC" w:eastAsia="Noto Sans CJK SC"/>
                <w:b w:val="0"/>
                <w:sz w:val="18"/>
              </w:rPr>
              <w:t>是否触发 ECO</w:t>
            </w:r>
          </w:p>
        </w:tc>
        <w:tc>
          <w:tcPr>
            <w:tcW w:type="dxa" w:w="6803"/>
            <w:vAlign w:val="center"/>
          </w:tcPr>
          <w:p>
            <w:r/>
            <w:r>
              <w:rPr>
                <w:rFonts w:ascii="Noto Sans CJK SC" w:hAnsi="Noto Sans CJK SC" w:eastAsia="Noto Sans CJK SC"/>
                <w:b w:val="0"/>
                <w:sz w:val="18"/>
              </w:rPr>
              <w:t>是 / 否</w:t>
            </w:r>
          </w:p>
        </w:tc>
      </w:tr>
      <w:tr>
        <w:tc>
          <w:tcPr>
            <w:tcW w:type="dxa" w:w="2268"/>
            <w:vAlign w:val="center"/>
          </w:tcPr>
          <w:p>
            <w:r/>
            <w:r>
              <w:rPr>
                <w:rFonts w:ascii="Noto Sans CJK SC" w:hAnsi="Noto Sans CJK SC" w:eastAsia="Noto Sans CJK SC"/>
                <w:b w:val="0"/>
                <w:sz w:val="18"/>
              </w:rPr>
              <w:t>是否复测通过</w:t>
            </w:r>
          </w:p>
        </w:tc>
        <w:tc>
          <w:tcPr>
            <w:tcW w:type="dxa" w:w="6803"/>
            <w:vAlign w:val="center"/>
          </w:tcPr>
          <w:p>
            <w:r/>
            <w:r>
              <w:rPr>
                <w:rFonts w:ascii="Noto Sans CJK SC" w:hAnsi="Noto Sans CJK SC" w:eastAsia="Noto Sans CJK SC"/>
                <w:b w:val="0"/>
                <w:sz w:val="18"/>
              </w:rPr>
              <w:t>是 / 否 / 不适用</w:t>
            </w:r>
          </w:p>
        </w:tc>
      </w:tr>
      <w:tr>
        <w:tc>
          <w:tcPr>
            <w:tcW w:type="dxa" w:w="2268"/>
            <w:vAlign w:val="center"/>
          </w:tcPr>
          <w:p>
            <w:r/>
            <w:r>
              <w:rPr>
                <w:rFonts w:ascii="Noto Sans CJK SC" w:hAnsi="Noto Sans CJK SC" w:eastAsia="Noto Sans CJK SC"/>
                <w:b w:val="0"/>
                <w:sz w:val="18"/>
              </w:rPr>
              <w:t>是否写入设计规范</w:t>
            </w:r>
          </w:p>
        </w:tc>
        <w:tc>
          <w:tcPr>
            <w:tcW w:type="dxa" w:w="6803"/>
            <w:vAlign w:val="center"/>
          </w:tcPr>
          <w:p>
            <w:r/>
            <w:r>
              <w:rPr>
                <w:rFonts w:ascii="Noto Sans CJK SC" w:hAnsi="Noto Sans CJK SC" w:eastAsia="Noto Sans CJK SC"/>
                <w:b w:val="0"/>
                <w:sz w:val="18"/>
              </w:rPr>
              <w:t>是 / 否 / 建议写入</w:t>
            </w:r>
          </w:p>
        </w:tc>
      </w:tr>
      <w:tr>
        <w:tc>
          <w:tcPr>
            <w:tcW w:type="dxa" w:w="2268"/>
            <w:vAlign w:val="center"/>
          </w:tcPr>
          <w:p>
            <w:r/>
            <w:r>
              <w:rPr>
                <w:rFonts w:ascii="Noto Sans CJK SC" w:hAnsi="Noto Sans CJK SC" w:eastAsia="Noto Sans CJK SC"/>
                <w:b w:val="0"/>
                <w:sz w:val="18"/>
              </w:rPr>
              <w:t>来源文件</w:t>
            </w:r>
          </w:p>
        </w:tc>
        <w:tc>
          <w:tcPr>
            <w:tcW w:type="dxa" w:w="6803"/>
            <w:vAlign w:val="center"/>
          </w:tcPr>
          <w:p>
            <w:r/>
            <w:r>
              <w:rPr>
                <w:rFonts w:ascii="Noto Sans CJK SC" w:hAnsi="Noto Sans CJK SC" w:eastAsia="Noto Sans CJK SC"/>
                <w:b w:val="0"/>
                <w:sz w:val="18"/>
              </w:rPr>
              <w:t>DFM 报告、测试报告、会议纪要等</w:t>
            </w:r>
          </w:p>
        </w:tc>
      </w:tr>
      <w:tr>
        <w:tc>
          <w:tcPr>
            <w:tcW w:type="dxa" w:w="2268"/>
            <w:vAlign w:val="center"/>
          </w:tcPr>
          <w:p>
            <w:r/>
            <w:r>
              <w:rPr>
                <w:rFonts w:ascii="Noto Sans CJK SC" w:hAnsi="Noto Sans CJK SC" w:eastAsia="Noto Sans CJK SC"/>
                <w:b w:val="0"/>
                <w:sz w:val="18"/>
              </w:rPr>
              <w:t>置信度</w:t>
            </w:r>
          </w:p>
        </w:tc>
        <w:tc>
          <w:tcPr>
            <w:tcW w:type="dxa" w:w="6803"/>
            <w:vAlign w:val="center"/>
          </w:tcPr>
          <w:p>
            <w:r/>
            <w:r>
              <w:rPr>
                <w:rFonts w:ascii="Noto Sans CJK SC" w:hAnsi="Noto Sans CJK SC" w:eastAsia="Noto Sans CJK SC"/>
                <w:b w:val="0"/>
                <w:sz w:val="18"/>
              </w:rPr>
              <w:t>高 / 中 / 低</w:t>
            </w:r>
          </w:p>
        </w:tc>
      </w:tr>
      <w:tr>
        <w:tc>
          <w:tcPr>
            <w:tcW w:type="dxa" w:w="2268"/>
            <w:vAlign w:val="center"/>
          </w:tcPr>
          <w:p>
            <w:r/>
            <w:r>
              <w:rPr>
                <w:rFonts w:ascii="Noto Sans CJK SC" w:hAnsi="Noto Sans CJK SC" w:eastAsia="Noto Sans CJK SC"/>
                <w:b w:val="0"/>
                <w:sz w:val="18"/>
              </w:rPr>
              <w:t>状态</w:t>
            </w:r>
          </w:p>
        </w:tc>
        <w:tc>
          <w:tcPr>
            <w:tcW w:type="dxa" w:w="6803"/>
            <w:vAlign w:val="center"/>
          </w:tcPr>
          <w:p>
            <w:r/>
            <w:r>
              <w:rPr>
                <w:rFonts w:ascii="Noto Sans CJK SC" w:hAnsi="Noto Sans CJK SC" w:eastAsia="Noto Sans CJK SC"/>
                <w:b w:val="0"/>
                <w:sz w:val="18"/>
              </w:rPr>
              <w:t>待确认 / 已确认 / 已沉淀</w:t>
            </w:r>
          </w:p>
        </w:tc>
      </w:tr>
    </w:tbl>
    <w:p/>
    <w:p>
      <w:pPr>
        <w:pStyle w:val="Heading2"/>
      </w:pPr>
      <w:r>
        <w:rPr>
          <w:rFonts w:ascii="Noto Sans CJK SC" w:hAnsi="Noto Sans CJK SC" w:eastAsia="Noto Sans CJK SC"/>
        </w:rPr>
        <w:t>25.3 项目经验总结</w:t>
      </w:r>
    </w:p>
    <w:p>
      <w:pPr>
        <w:pStyle w:val="ListBullet"/>
      </w:pPr>
      <w:r>
        <w:rPr>
          <w:rFonts w:ascii="Noto Sans CJK SC" w:hAnsi="Noto Sans CJK SC" w:eastAsia="Noto Sans CJK SC"/>
        </w:rPr>
        <w:t>本项目主要结构风险</w:t>
      </w:r>
    </w:p>
    <w:p>
      <w:pPr>
        <w:pStyle w:val="ListBullet"/>
      </w:pPr>
      <w:r>
        <w:rPr>
          <w:rFonts w:ascii="Noto Sans CJK SC" w:hAnsi="Noto Sans CJK SC" w:eastAsia="Noto Sans CJK SC"/>
        </w:rPr>
        <w:t>本项目主要 DFM 问题</w:t>
      </w:r>
    </w:p>
    <w:p>
      <w:pPr>
        <w:pStyle w:val="ListBullet"/>
      </w:pPr>
      <w:r>
        <w:rPr>
          <w:rFonts w:ascii="Noto Sans CJK SC" w:hAnsi="Noto Sans CJK SC" w:eastAsia="Noto Sans CJK SC"/>
        </w:rPr>
        <w:t>本项目主要 ECO 原因</w:t>
      </w:r>
    </w:p>
    <w:p>
      <w:pPr>
        <w:pStyle w:val="ListBullet"/>
      </w:pPr>
      <w:r>
        <w:rPr>
          <w:rFonts w:ascii="Noto Sans CJK SC" w:hAnsi="Noto Sans CJK SC" w:eastAsia="Noto Sans CJK SC"/>
        </w:rPr>
        <w:t>本项目测试失败及整改经验</w:t>
      </w:r>
    </w:p>
    <w:p>
      <w:pPr>
        <w:pStyle w:val="ListBullet"/>
      </w:pPr>
      <w:r>
        <w:rPr>
          <w:rFonts w:ascii="Noto Sans CJK SC" w:hAnsi="Noto Sans CJK SC" w:eastAsia="Noto Sans CJK SC"/>
        </w:rPr>
        <w:t>本项目供应商沟通经验</w:t>
      </w:r>
    </w:p>
    <w:p>
      <w:pPr>
        <w:pStyle w:val="ListBullet"/>
      </w:pPr>
      <w:r>
        <w:rPr>
          <w:rFonts w:ascii="Noto Sans CJK SC" w:hAnsi="Noto Sans CJK SC" w:eastAsia="Noto Sans CJK SC"/>
        </w:rPr>
        <w:t>对后续项目的预防建议</w:t>
      </w:r>
    </w:p>
    <w:p>
      <w:pPr>
        <w:pStyle w:val="ListBullet"/>
      </w:pPr>
      <w:r>
        <w:rPr>
          <w:rFonts w:ascii="Noto Sans CJK SC" w:hAnsi="Noto Sans CJK SC" w:eastAsia="Noto Sans CJK SC"/>
        </w:rPr>
        <w:t>建议更新到结构设计规范的条目</w:t>
      </w:r>
    </w:p>
    <w:p>
      <w:pPr>
        <w:pStyle w:val="ListBullet"/>
      </w:pPr>
      <w:r>
        <w:rPr>
          <w:rFonts w:ascii="Noto Sans CJK SC" w:hAnsi="Noto Sans CJK SC" w:eastAsia="Noto Sans CJK SC"/>
        </w:rPr>
        <w:t>可复用设计经验</w:t>
      </w:r>
    </w:p>
    <w:p>
      <w:pPr>
        <w:pStyle w:val="ListBullet"/>
      </w:pPr>
      <w:r>
        <w:rPr>
          <w:rFonts w:ascii="Noto Sans CJK SC" w:hAnsi="Noto Sans CJK SC" w:eastAsia="Noto Sans CJK SC"/>
        </w:rPr>
        <w:t>不建议复用的设计方案或风险点</w:t>
      </w:r>
    </w:p>
    <w:p>
      <w:pPr>
        <w:pStyle w:val="Heading1"/>
      </w:pPr>
      <w:r>
        <w:rPr>
          <w:rFonts w:ascii="Noto Sans CJK SC" w:hAnsi="Noto Sans CJK SC" w:eastAsia="Noto Sans CJK SC"/>
        </w:rPr>
        <w:t>26. 异常处理、用户反馈与规则迭代</w:t>
      </w:r>
    </w:p>
    <w:p>
      <w:pPr>
        <w:pStyle w:val="Heading2"/>
      </w:pPr>
      <w:r>
        <w:rPr>
          <w:rFonts w:ascii="Noto Sans CJK SC" w:hAnsi="Noto Sans CJK SC" w:eastAsia="Noto Sans CJK SC"/>
        </w:rPr>
        <w:t>26.1 AI 输出错误反馈</w:t>
      </w:r>
    </w:p>
    <w:p>
      <w:pPr>
        <w:pStyle w:val="ListBullet"/>
      </w:pPr>
      <w:r>
        <w:rPr>
          <w:rFonts w:ascii="Noto Sans CJK SC" w:hAnsi="Noto Sans CJK SC" w:eastAsia="Noto Sans CJK SC"/>
        </w:rPr>
        <w:t>识别错误</w:t>
      </w:r>
    </w:p>
    <w:p>
      <w:pPr>
        <w:pStyle w:val="ListBullet"/>
      </w:pPr>
      <w:r>
        <w:rPr>
          <w:rFonts w:ascii="Noto Sans CJK SC" w:hAnsi="Noto Sans CJK SC" w:eastAsia="Noto Sans CJK SC"/>
        </w:rPr>
        <w:t>文件阶段分类错误</w:t>
      </w:r>
    </w:p>
    <w:p>
      <w:pPr>
        <w:pStyle w:val="ListBullet"/>
      </w:pPr>
      <w:r>
        <w:rPr>
          <w:rFonts w:ascii="Noto Sans CJK SC" w:hAnsi="Noto Sans CJK SC" w:eastAsia="Noto Sans CJK SC"/>
        </w:rPr>
        <w:t>文件版本判断错误</w:t>
      </w:r>
    </w:p>
    <w:p>
      <w:pPr>
        <w:pStyle w:val="ListBullet"/>
      </w:pPr>
      <w:r>
        <w:rPr>
          <w:rFonts w:ascii="Noto Sans CJK SC" w:hAnsi="Noto Sans CJK SC" w:eastAsia="Noto Sans CJK SC"/>
        </w:rPr>
        <w:t>风险等级错误</w:t>
      </w:r>
    </w:p>
    <w:p>
      <w:pPr>
        <w:pStyle w:val="ListBullet"/>
      </w:pPr>
      <w:r>
        <w:rPr>
          <w:rFonts w:ascii="Noto Sans CJK SC" w:hAnsi="Noto Sans CJK SC" w:eastAsia="Noto Sans CJK SC"/>
        </w:rPr>
        <w:t>DFM 问题提取错误</w:t>
      </w:r>
    </w:p>
    <w:p>
      <w:pPr>
        <w:pStyle w:val="ListBullet"/>
      </w:pPr>
      <w:r>
        <w:rPr>
          <w:rFonts w:ascii="Noto Sans CJK SC" w:hAnsi="Noto Sans CJK SC" w:eastAsia="Noto Sans CJK SC"/>
        </w:rPr>
        <w:t>ECO 影响分析错误</w:t>
      </w:r>
    </w:p>
    <w:p>
      <w:pPr>
        <w:pStyle w:val="ListBullet"/>
      </w:pPr>
      <w:r>
        <w:rPr>
          <w:rFonts w:ascii="Noto Sans CJK SC" w:hAnsi="Noto Sans CJK SC" w:eastAsia="Noto Sans CJK SC"/>
        </w:rPr>
        <w:t>测试闭环判断错误</w:t>
      </w:r>
    </w:p>
    <w:p>
      <w:pPr>
        <w:pStyle w:val="ListBullet"/>
      </w:pPr>
      <w:r>
        <w:rPr>
          <w:rFonts w:ascii="Noto Sans CJK SC" w:hAnsi="Noto Sans CJK SC" w:eastAsia="Noto Sans CJK SC"/>
        </w:rPr>
        <w:t>输出内容不完整</w:t>
      </w:r>
    </w:p>
    <w:p>
      <w:pPr>
        <w:pStyle w:val="ListBullet"/>
      </w:pPr>
      <w:r>
        <w:rPr>
          <w:rFonts w:ascii="Noto Sans CJK SC" w:hAnsi="Noto Sans CJK SC" w:eastAsia="Noto Sans CJK SC"/>
        </w:rPr>
        <w:t>需要新增规则</w:t>
      </w:r>
    </w:p>
    <w:p>
      <w:pPr>
        <w:pStyle w:val="Heading2"/>
      </w:pPr>
      <w:r>
        <w:rPr>
          <w:rFonts w:ascii="Noto Sans CJK SC" w:hAnsi="Noto Sans CJK SC" w:eastAsia="Noto Sans CJK SC"/>
        </w:rPr>
        <w:t>26.2 用户与 AI 对话功能</w:t>
      </w:r>
    </w:p>
    <w:p>
      <w:pPr>
        <w:pStyle w:val="ListBullet"/>
      </w:pPr>
      <w:r>
        <w:rPr>
          <w:rFonts w:ascii="Noto Sans CJK SC" w:hAnsi="Noto Sans CJK SC" w:eastAsia="Noto Sans CJK SC"/>
        </w:rPr>
        <w:t>纠正 AI 识别结果</w:t>
      </w:r>
    </w:p>
    <w:p>
      <w:pPr>
        <w:pStyle w:val="ListBullet"/>
      </w:pPr>
      <w:r>
        <w:rPr>
          <w:rFonts w:ascii="Noto Sans CJK SC" w:hAnsi="Noto Sans CJK SC" w:eastAsia="Noto Sans CJK SC"/>
        </w:rPr>
        <w:t>补充项目背景</w:t>
      </w:r>
    </w:p>
    <w:p>
      <w:pPr>
        <w:pStyle w:val="ListBullet"/>
      </w:pPr>
      <w:r>
        <w:rPr>
          <w:rFonts w:ascii="Noto Sans CJK SC" w:hAnsi="Noto Sans CJK SC" w:eastAsia="Noto Sans CJK SC"/>
        </w:rPr>
        <w:t>解释特殊文件</w:t>
      </w:r>
    </w:p>
    <w:p>
      <w:pPr>
        <w:pStyle w:val="ListBullet"/>
      </w:pPr>
      <w:r>
        <w:rPr>
          <w:rFonts w:ascii="Noto Sans CJK SC" w:hAnsi="Noto Sans CJK SC" w:eastAsia="Noto Sans CJK SC"/>
        </w:rPr>
        <w:t>追问某个风险原因</w:t>
      </w:r>
    </w:p>
    <w:p>
      <w:pPr>
        <w:pStyle w:val="ListBullet"/>
      </w:pPr>
      <w:r>
        <w:rPr>
          <w:rFonts w:ascii="Noto Sans CJK SC" w:hAnsi="Noto Sans CJK SC" w:eastAsia="Noto Sans CJK SC"/>
        </w:rPr>
        <w:t>要求 AI 重新分析某一阶段</w:t>
      </w:r>
    </w:p>
    <w:p>
      <w:pPr>
        <w:pStyle w:val="ListBullet"/>
      </w:pPr>
      <w:r>
        <w:rPr>
          <w:rFonts w:ascii="Noto Sans CJK SC" w:hAnsi="Noto Sans CJK SC" w:eastAsia="Noto Sans CJK SC"/>
        </w:rPr>
        <w:t>要求 AI 生成 DFM 台账</w:t>
      </w:r>
    </w:p>
    <w:p>
      <w:pPr>
        <w:pStyle w:val="ListBullet"/>
      </w:pPr>
      <w:r>
        <w:rPr>
          <w:rFonts w:ascii="Noto Sans CJK SC" w:hAnsi="Noto Sans CJK SC" w:eastAsia="Noto Sans CJK SC"/>
        </w:rPr>
        <w:t>要求 AI 生成 ECO 影响分析</w:t>
      </w:r>
    </w:p>
    <w:p>
      <w:pPr>
        <w:pStyle w:val="ListBullet"/>
      </w:pPr>
      <w:r>
        <w:rPr>
          <w:rFonts w:ascii="Noto Sans CJK SC" w:hAnsi="Noto Sans CJK SC" w:eastAsia="Noto Sans CJK SC"/>
        </w:rPr>
        <w:t>要求 AI 生成会议纪要</w:t>
      </w:r>
    </w:p>
    <w:p>
      <w:pPr>
        <w:pStyle w:val="ListBullet"/>
      </w:pPr>
      <w:r>
        <w:rPr>
          <w:rFonts w:ascii="Noto Sans CJK SC" w:hAnsi="Noto Sans CJK SC" w:eastAsia="Noto Sans CJK SC"/>
        </w:rPr>
        <w:t>要求 AI 更新审查规则建议</w:t>
      </w:r>
    </w:p>
    <w:p>
      <w:pPr>
        <w:pStyle w:val="Heading2"/>
      </w:pPr>
      <w:r>
        <w:rPr>
          <w:rFonts w:ascii="Noto Sans CJK SC" w:hAnsi="Noto Sans CJK SC" w:eastAsia="Noto Sans CJK SC"/>
        </w:rPr>
        <w:t>26.3 规则学习与优化机制</w:t>
      </w:r>
    </w:p>
    <w:p>
      <w:r>
        <w:rPr>
          <w:rFonts w:ascii="Noto Sans CJK SC" w:hAnsi="Noto Sans CJK SC" w:eastAsia="Noto Sans CJK SC"/>
          <w:sz w:val="21"/>
        </w:rPr>
        <w:t>当用户多次纠正同类问题时，平台应支持将该反馈沉淀为规则更新建议。规则更新建议应包括原规则、用户反馈、建议修改内容、适用阶段、适用文件类型、是否影响输出模板、是否需要管理员确认。</w:t>
      </w:r>
    </w:p>
    <w:p>
      <w:pPr>
        <w:pStyle w:val="Heading2"/>
      </w:pPr>
      <w:r>
        <w:rPr>
          <w:rFonts w:ascii="Noto Sans CJK SC" w:hAnsi="Noto Sans CJK SC" w:eastAsia="Noto Sans CJK SC"/>
        </w:rPr>
        <w:t>26.4 规则更新审批</w:t>
      </w:r>
    </w:p>
    <w:p>
      <w:r>
        <w:rPr>
          <w:rFonts w:ascii="Noto Sans CJK SC" w:hAnsi="Noto Sans CJK SC" w:eastAsia="Noto Sans CJK SC"/>
          <w:sz w:val="21"/>
        </w:rPr>
        <w:t>AI 不应自行修改正式规则。正式规则更新应由指定人员确认后生效。建议状态：AI 建议更新、结构工程师确认、管理员批准、规则已发布、规则已归档。</w:t>
      </w:r>
    </w:p>
    <w:p>
      <w:pPr>
        <w:pStyle w:val="Heading1"/>
      </w:pPr>
      <w:r>
        <w:rPr>
          <w:rFonts w:ascii="Noto Sans CJK SC" w:hAnsi="Noto Sans CJK SC" w:eastAsia="Noto Sans CJK SC"/>
        </w:rPr>
        <w:t>27. 文件命名规范强制检查</w:t>
      </w:r>
    </w:p>
    <w:p>
      <w:pPr>
        <w:pStyle w:val="Heading2"/>
      </w:pPr>
      <w:r>
        <w:rPr>
          <w:rFonts w:ascii="Noto Sans CJK SC" w:hAnsi="Noto Sans CJK SC" w:eastAsia="Noto Sans CJK SC"/>
        </w:rPr>
        <w:t>27.1 上传文件命名要求</w:t>
      </w:r>
    </w:p>
    <w:p>
      <w:r>
        <w:rPr>
          <w:rFonts w:ascii="Noto Sans CJK SC" w:hAnsi="Noto Sans CJK SC" w:eastAsia="Noto Sans CJK SC"/>
          <w:sz w:val="21"/>
        </w:rPr>
        <w:t>不同阶段的文件必须符合公司定义的命名规范。上传文件时，平台应自动检查文件名是否符合规范。不符合命名规范的文件，应进入“待规范命名”状态，并提示用户修改或确认。</w:t>
      </w:r>
    </w:p>
    <w:p>
      <w:pPr>
        <w:pStyle w:val="Heading2"/>
      </w:pPr>
      <w:r>
        <w:rPr>
          <w:rFonts w:ascii="Noto Sans CJK SC" w:hAnsi="Noto Sans CJK SC" w:eastAsia="Noto Sans CJK SC"/>
        </w:rPr>
        <w:t>27.2 推荐命名格式</w:t>
      </w:r>
    </w:p>
    <w:p>
      <w:pPr>
        <w:pStyle w:val="CodeBlock"/>
      </w:pPr>
      <w:r>
        <w:rPr>
          <w:rFonts w:ascii="Consolas" w:hAnsi="Consolas" w:eastAsia="Noto Sans CJK SC"/>
          <w:sz w:val="17"/>
        </w:rPr>
        <w:t>项目名称_阶段_资料类型_版本号_日期_状态.文件后缀</w:t>
      </w:r>
    </w:p>
    <w:p>
      <w:pPr>
        <w:pStyle w:val="ListBullet"/>
      </w:pPr>
      <w:r>
        <w:rPr>
          <w:rFonts w:ascii="Noto Sans CJK SC" w:hAnsi="Noto Sans CJK SC" w:eastAsia="Noto Sans CJK SC"/>
        </w:rPr>
        <w:t>血压仪项目_结构方案_结构方案说明_RevA_20260603_评审版.pptx</w:t>
      </w:r>
    </w:p>
    <w:p>
      <w:pPr>
        <w:pStyle w:val="ListBullet"/>
      </w:pPr>
      <w:r>
        <w:rPr>
          <w:rFonts w:ascii="Noto Sans CJK SC" w:hAnsi="Noto Sans CJK SC" w:eastAsia="Noto Sans CJK SC"/>
        </w:rPr>
        <w:t>血压仪项目_DFM_供应商DFM报告_RevB_20260605_供应商版.pptx</w:t>
      </w:r>
    </w:p>
    <w:p>
      <w:pPr>
        <w:pStyle w:val="ListBullet"/>
      </w:pPr>
      <w:r>
        <w:rPr>
          <w:rFonts w:ascii="Noto Sans CJK SC" w:hAnsi="Noto Sans CJK SC" w:eastAsia="Noto Sans CJK SC"/>
        </w:rPr>
        <w:t>血压仪项目_ECO_ECO申请单_RevA_20260610_待会签.docx</w:t>
      </w:r>
    </w:p>
    <w:p>
      <w:pPr>
        <w:pStyle w:val="ListBullet"/>
      </w:pPr>
      <w:r>
        <w:rPr>
          <w:rFonts w:ascii="Noto Sans CJK SC" w:hAnsi="Noto Sans CJK SC" w:eastAsia="Noto Sans CJK SC"/>
        </w:rPr>
        <w:t>血压仪项目_DVT_跌落测试报告_RevA_20260615_已完成.pdf</w:t>
      </w:r>
    </w:p>
    <w:p>
      <w:pPr>
        <w:pStyle w:val="Heading2"/>
      </w:pPr>
      <w:r>
        <w:rPr>
          <w:rFonts w:ascii="Noto Sans CJK SC" w:hAnsi="Noto Sans CJK SC" w:eastAsia="Noto Sans CJK SC"/>
        </w:rPr>
        <w:t>27.3 阶段字段</w:t>
      </w:r>
    </w:p>
    <w:p>
      <w:pPr>
        <w:pStyle w:val="ListBullet"/>
      </w:pPr>
      <w:r>
        <w:rPr>
          <w:rFonts w:ascii="Noto Sans CJK SC" w:hAnsi="Noto Sans CJK SC" w:eastAsia="Noto Sans CJK SC"/>
        </w:rPr>
        <w:t>项目基础信息</w:t>
      </w:r>
    </w:p>
    <w:p>
      <w:pPr>
        <w:pStyle w:val="ListBullet"/>
      </w:pPr>
      <w:r>
        <w:rPr>
          <w:rFonts w:ascii="Noto Sans CJK SC" w:hAnsi="Noto Sans CJK SC" w:eastAsia="Noto Sans CJK SC"/>
        </w:rPr>
        <w:t>需求受付</w:t>
      </w:r>
    </w:p>
    <w:p>
      <w:pPr>
        <w:pStyle w:val="ListBullet"/>
      </w:pPr>
      <w:r>
        <w:rPr>
          <w:rFonts w:ascii="Noto Sans CJK SC" w:hAnsi="Noto Sans CJK SC" w:eastAsia="Noto Sans CJK SC"/>
        </w:rPr>
        <w:t>ID设计</w:t>
      </w:r>
    </w:p>
    <w:p>
      <w:pPr>
        <w:pStyle w:val="ListBullet"/>
      </w:pPr>
      <w:r>
        <w:rPr>
          <w:rFonts w:ascii="Noto Sans CJK SC" w:hAnsi="Noto Sans CJK SC" w:eastAsia="Noto Sans CJK SC"/>
        </w:rPr>
        <w:t>结构方案</w:t>
      </w:r>
    </w:p>
    <w:p>
      <w:pPr>
        <w:pStyle w:val="ListBullet"/>
      </w:pPr>
      <w:r>
        <w:rPr>
          <w:rFonts w:ascii="Noto Sans CJK SC" w:hAnsi="Noto Sans CJK SC" w:eastAsia="Noto Sans CJK SC"/>
        </w:rPr>
        <w:t>详细设计</w:t>
      </w:r>
    </w:p>
    <w:p>
      <w:pPr>
        <w:pStyle w:val="ListBullet"/>
      </w:pPr>
      <w:r>
        <w:rPr>
          <w:rFonts w:ascii="Noto Sans CJK SC" w:hAnsi="Noto Sans CJK SC" w:eastAsia="Noto Sans CJK SC"/>
        </w:rPr>
        <w:t>DFM</w:t>
      </w:r>
    </w:p>
    <w:p>
      <w:pPr>
        <w:pStyle w:val="ListBullet"/>
      </w:pPr>
      <w:r>
        <w:rPr>
          <w:rFonts w:ascii="Noto Sans CJK SC" w:hAnsi="Noto Sans CJK SC" w:eastAsia="Noto Sans CJK SC"/>
        </w:rPr>
        <w:t>模具试模</w:t>
      </w:r>
    </w:p>
    <w:p>
      <w:pPr>
        <w:pStyle w:val="ListBullet"/>
      </w:pPr>
      <w:r>
        <w:rPr>
          <w:rFonts w:ascii="Noto Sans CJK SC" w:hAnsi="Noto Sans CJK SC" w:eastAsia="Noto Sans CJK SC"/>
        </w:rPr>
        <w:t>EVT</w:t>
      </w:r>
    </w:p>
    <w:p>
      <w:pPr>
        <w:pStyle w:val="ListBullet"/>
      </w:pPr>
      <w:r>
        <w:rPr>
          <w:rFonts w:ascii="Noto Sans CJK SC" w:hAnsi="Noto Sans CJK SC" w:eastAsia="Noto Sans CJK SC"/>
        </w:rPr>
        <w:t>DVT</w:t>
      </w:r>
    </w:p>
    <w:p>
      <w:pPr>
        <w:pStyle w:val="ListBullet"/>
      </w:pPr>
      <w:r>
        <w:rPr>
          <w:rFonts w:ascii="Noto Sans CJK SC" w:hAnsi="Noto Sans CJK SC" w:eastAsia="Noto Sans CJK SC"/>
        </w:rPr>
        <w:t>PVT</w:t>
      </w:r>
    </w:p>
    <w:p>
      <w:pPr>
        <w:pStyle w:val="ListBullet"/>
      </w:pPr>
      <w:r>
        <w:rPr>
          <w:rFonts w:ascii="Noto Sans CJK SC" w:hAnsi="Noto Sans CJK SC" w:eastAsia="Noto Sans CJK SC"/>
        </w:rPr>
        <w:t>ECO_ECN</w:t>
      </w:r>
    </w:p>
    <w:p>
      <w:pPr>
        <w:pStyle w:val="ListBullet"/>
      </w:pPr>
      <w:r>
        <w:rPr>
          <w:rFonts w:ascii="Noto Sans CJK SC" w:hAnsi="Noto Sans CJK SC" w:eastAsia="Noto Sans CJK SC"/>
        </w:rPr>
        <w:t>测试验证</w:t>
      </w:r>
    </w:p>
    <w:p>
      <w:pPr>
        <w:pStyle w:val="ListBullet"/>
      </w:pPr>
      <w:r>
        <w:rPr>
          <w:rFonts w:ascii="Noto Sans CJK SC" w:hAnsi="Noto Sans CJK SC" w:eastAsia="Noto Sans CJK SC"/>
        </w:rPr>
        <w:t>供应商沟通</w:t>
      </w:r>
    </w:p>
    <w:p>
      <w:pPr>
        <w:pStyle w:val="ListBullet"/>
      </w:pPr>
      <w:r>
        <w:rPr>
          <w:rFonts w:ascii="Noto Sans CJK SC" w:hAnsi="Noto Sans CJK SC" w:eastAsia="Noto Sans CJK SC"/>
        </w:rPr>
        <w:t>会议纪要</w:t>
      </w:r>
    </w:p>
    <w:p>
      <w:pPr>
        <w:pStyle w:val="ListBullet"/>
      </w:pPr>
      <w:r>
        <w:rPr>
          <w:rFonts w:ascii="Noto Sans CJK SC" w:hAnsi="Noto Sans CJK SC" w:eastAsia="Noto Sans CJK SC"/>
        </w:rPr>
        <w:t>最终归档</w:t>
      </w:r>
    </w:p>
    <w:p>
      <w:pPr>
        <w:pStyle w:val="Heading2"/>
      </w:pPr>
      <w:r>
        <w:rPr>
          <w:rFonts w:ascii="Noto Sans CJK SC" w:hAnsi="Noto Sans CJK SC" w:eastAsia="Noto Sans CJK SC"/>
        </w:rPr>
        <w:t>27.4 资料类型字段</w:t>
      </w:r>
    </w:p>
    <w:p>
      <w:pPr>
        <w:pStyle w:val="ListBullet"/>
      </w:pPr>
      <w:r>
        <w:rPr>
          <w:rFonts w:ascii="Noto Sans CJK SC" w:hAnsi="Noto Sans CJK SC" w:eastAsia="Noto Sans CJK SC"/>
        </w:rPr>
        <w:t>项目基本信息表</w:t>
      </w:r>
    </w:p>
    <w:p>
      <w:pPr>
        <w:pStyle w:val="ListBullet"/>
      </w:pPr>
      <w:r>
        <w:rPr>
          <w:rFonts w:ascii="Noto Sans CJK SC" w:hAnsi="Noto Sans CJK SC" w:eastAsia="Noto Sans CJK SC"/>
        </w:rPr>
        <w:t>PRD</w:t>
      </w:r>
    </w:p>
    <w:p>
      <w:pPr>
        <w:pStyle w:val="ListBullet"/>
      </w:pPr>
      <w:r>
        <w:rPr>
          <w:rFonts w:ascii="Noto Sans CJK SC" w:hAnsi="Noto Sans CJK SC" w:eastAsia="Noto Sans CJK SC"/>
        </w:rPr>
        <w:t>ID效果图</w:t>
      </w:r>
    </w:p>
    <w:p>
      <w:pPr>
        <w:pStyle w:val="ListBullet"/>
      </w:pPr>
      <w:r>
        <w:rPr>
          <w:rFonts w:ascii="Noto Sans CJK SC" w:hAnsi="Noto Sans CJK SC" w:eastAsia="Noto Sans CJK SC"/>
        </w:rPr>
        <w:t>ID三视图</w:t>
      </w:r>
    </w:p>
    <w:p>
      <w:pPr>
        <w:pStyle w:val="ListBullet"/>
      </w:pPr>
      <w:r>
        <w:rPr>
          <w:rFonts w:ascii="Noto Sans CJK SC" w:hAnsi="Noto Sans CJK SC" w:eastAsia="Noto Sans CJK SC"/>
        </w:rPr>
        <w:t>结构方案说明</w:t>
      </w:r>
    </w:p>
    <w:p>
      <w:pPr>
        <w:pStyle w:val="ListBullet"/>
      </w:pPr>
      <w:r>
        <w:rPr>
          <w:rFonts w:ascii="Noto Sans CJK SC" w:hAnsi="Noto Sans CJK SC" w:eastAsia="Noto Sans CJK SC"/>
        </w:rPr>
        <w:t>爆炸图</w:t>
      </w:r>
    </w:p>
    <w:p>
      <w:pPr>
        <w:pStyle w:val="ListBullet"/>
      </w:pPr>
      <w:r>
        <w:rPr>
          <w:rFonts w:ascii="Noto Sans CJK SC" w:hAnsi="Noto Sans CJK SC" w:eastAsia="Noto Sans CJK SC"/>
        </w:rPr>
        <w:t>关键截面图</w:t>
      </w:r>
    </w:p>
    <w:p>
      <w:pPr>
        <w:pStyle w:val="ListBullet"/>
      </w:pPr>
      <w:r>
        <w:rPr>
          <w:rFonts w:ascii="Noto Sans CJK SC" w:hAnsi="Noto Sans CJK SC" w:eastAsia="Noto Sans CJK SC"/>
        </w:rPr>
        <w:t>初版BOM</w:t>
      </w:r>
    </w:p>
    <w:p>
      <w:pPr>
        <w:pStyle w:val="ListBullet"/>
      </w:pPr>
      <w:r>
        <w:rPr>
          <w:rFonts w:ascii="Noto Sans CJK SC" w:hAnsi="Noto Sans CJK SC" w:eastAsia="Noto Sans CJK SC"/>
        </w:rPr>
        <w:t>详细BOM</w:t>
      </w:r>
    </w:p>
    <w:p>
      <w:pPr>
        <w:pStyle w:val="ListBullet"/>
      </w:pPr>
      <w:r>
        <w:rPr>
          <w:rFonts w:ascii="Noto Sans CJK SC" w:hAnsi="Noto Sans CJK SC" w:eastAsia="Noto Sans CJK SC"/>
        </w:rPr>
        <w:t>2D图纸包</w:t>
      </w:r>
    </w:p>
    <w:p>
      <w:pPr>
        <w:pStyle w:val="ListBullet"/>
      </w:pPr>
      <w:r>
        <w:rPr>
          <w:rFonts w:ascii="Noto Sans CJK SC" w:hAnsi="Noto Sans CJK SC" w:eastAsia="Noto Sans CJK SC"/>
        </w:rPr>
        <w:t>供应商DFM报告</w:t>
      </w:r>
    </w:p>
    <w:p>
      <w:pPr>
        <w:pStyle w:val="ListBullet"/>
      </w:pPr>
      <w:r>
        <w:rPr>
          <w:rFonts w:ascii="Noto Sans CJK SC" w:hAnsi="Noto Sans CJK SC" w:eastAsia="Noto Sans CJK SC"/>
        </w:rPr>
        <w:t>DFM问题清单</w:t>
      </w:r>
    </w:p>
    <w:p>
      <w:pPr>
        <w:pStyle w:val="ListBullet"/>
      </w:pPr>
      <w:r>
        <w:rPr>
          <w:rFonts w:ascii="Noto Sans CJK SC" w:hAnsi="Noto Sans CJK SC" w:eastAsia="Noto Sans CJK SC"/>
        </w:rPr>
        <w:t>ECO申请单</w:t>
      </w:r>
    </w:p>
    <w:p>
      <w:pPr>
        <w:pStyle w:val="ListBullet"/>
      </w:pPr>
      <w:r>
        <w:rPr>
          <w:rFonts w:ascii="Noto Sans CJK SC" w:hAnsi="Noto Sans CJK SC" w:eastAsia="Noto Sans CJK SC"/>
        </w:rPr>
        <w:t>变更前后对比</w:t>
      </w:r>
    </w:p>
    <w:p>
      <w:pPr>
        <w:pStyle w:val="ListBullet"/>
      </w:pPr>
      <w:r>
        <w:rPr>
          <w:rFonts w:ascii="Noto Sans CJK SC" w:hAnsi="Noto Sans CJK SC" w:eastAsia="Noto Sans CJK SC"/>
        </w:rPr>
        <w:t>验证计划</w:t>
      </w:r>
    </w:p>
    <w:p>
      <w:pPr>
        <w:pStyle w:val="ListBullet"/>
      </w:pPr>
      <w:r>
        <w:rPr>
          <w:rFonts w:ascii="Noto Sans CJK SC" w:hAnsi="Noto Sans CJK SC" w:eastAsia="Noto Sans CJK SC"/>
        </w:rPr>
        <w:t>测试报告</w:t>
      </w:r>
    </w:p>
    <w:p>
      <w:pPr>
        <w:pStyle w:val="ListBullet"/>
      </w:pPr>
      <w:r>
        <w:rPr>
          <w:rFonts w:ascii="Noto Sans CJK SC" w:hAnsi="Noto Sans CJK SC" w:eastAsia="Noto Sans CJK SC"/>
        </w:rPr>
        <w:t>会议纪要</w:t>
      </w:r>
    </w:p>
    <w:p>
      <w:pPr>
        <w:pStyle w:val="ListBullet"/>
      </w:pPr>
      <w:r>
        <w:rPr>
          <w:rFonts w:ascii="Noto Sans CJK SC" w:hAnsi="Noto Sans CJK SC" w:eastAsia="Noto Sans CJK SC"/>
        </w:rPr>
        <w:t>问题关闭清单</w:t>
      </w:r>
    </w:p>
    <w:p>
      <w:pPr>
        <w:pStyle w:val="Heading2"/>
      </w:pPr>
      <w:r>
        <w:rPr>
          <w:rFonts w:ascii="Noto Sans CJK SC" w:hAnsi="Noto Sans CJK SC" w:eastAsia="Noto Sans CJK SC"/>
        </w:rPr>
        <w:t>27.5 版本号、日期和状态字段</w:t>
      </w:r>
    </w:p>
    <w:p>
      <w:r>
        <w:rPr>
          <w:rFonts w:ascii="Noto Sans CJK SC" w:hAnsi="Noto Sans CJK SC" w:eastAsia="Noto Sans CJK SC"/>
          <w:sz w:val="21"/>
        </w:rPr>
        <w:t>版本号建议使用 RevA、RevB、RevC、V1.0、V1.1、V2.0。同一项目内应避免混用版本规则。日期建议使用 YYYYMMDD，例如 20260603。</w:t>
      </w:r>
    </w:p>
    <w:p>
      <w:pPr>
        <w:pStyle w:val="ListBullet"/>
      </w:pPr>
      <w:r>
        <w:rPr>
          <w:rFonts w:ascii="Noto Sans CJK SC" w:hAnsi="Noto Sans CJK SC" w:eastAsia="Noto Sans CJK SC"/>
        </w:rPr>
        <w:t>草稿版</w:t>
      </w:r>
    </w:p>
    <w:p>
      <w:pPr>
        <w:pStyle w:val="ListBullet"/>
      </w:pPr>
      <w:r>
        <w:rPr>
          <w:rFonts w:ascii="Noto Sans CJK SC" w:hAnsi="Noto Sans CJK SC" w:eastAsia="Noto Sans CJK SC"/>
        </w:rPr>
        <w:t>评审版</w:t>
      </w:r>
    </w:p>
    <w:p>
      <w:pPr>
        <w:pStyle w:val="ListBullet"/>
      </w:pPr>
      <w:r>
        <w:rPr>
          <w:rFonts w:ascii="Noto Sans CJK SC" w:hAnsi="Noto Sans CJK SC" w:eastAsia="Noto Sans CJK SC"/>
        </w:rPr>
        <w:t>待确认</w:t>
      </w:r>
    </w:p>
    <w:p>
      <w:pPr>
        <w:pStyle w:val="ListBullet"/>
      </w:pPr>
      <w:r>
        <w:rPr>
          <w:rFonts w:ascii="Noto Sans CJK SC" w:hAnsi="Noto Sans CJK SC" w:eastAsia="Noto Sans CJK SC"/>
        </w:rPr>
        <w:t>已确认</w:t>
      </w:r>
    </w:p>
    <w:p>
      <w:pPr>
        <w:pStyle w:val="ListBullet"/>
      </w:pPr>
      <w:r>
        <w:rPr>
          <w:rFonts w:ascii="Noto Sans CJK SC" w:hAnsi="Noto Sans CJK SC" w:eastAsia="Noto Sans CJK SC"/>
        </w:rPr>
        <w:t>待会签</w:t>
      </w:r>
    </w:p>
    <w:p>
      <w:pPr>
        <w:pStyle w:val="ListBullet"/>
      </w:pPr>
      <w:r>
        <w:rPr>
          <w:rFonts w:ascii="Noto Sans CJK SC" w:hAnsi="Noto Sans CJK SC" w:eastAsia="Noto Sans CJK SC"/>
        </w:rPr>
        <w:t>已会签</w:t>
      </w:r>
    </w:p>
    <w:p>
      <w:pPr>
        <w:pStyle w:val="ListBullet"/>
      </w:pPr>
      <w:r>
        <w:rPr>
          <w:rFonts w:ascii="Noto Sans CJK SC" w:hAnsi="Noto Sans CJK SC" w:eastAsia="Noto Sans CJK SC"/>
        </w:rPr>
        <w:t>已关闭</w:t>
      </w:r>
    </w:p>
    <w:p>
      <w:pPr>
        <w:pStyle w:val="ListBullet"/>
      </w:pPr>
      <w:r>
        <w:rPr>
          <w:rFonts w:ascii="Noto Sans CJK SC" w:hAnsi="Noto Sans CJK SC" w:eastAsia="Noto Sans CJK SC"/>
        </w:rPr>
        <w:t>最终版</w:t>
      </w:r>
    </w:p>
    <w:p>
      <w:pPr>
        <w:pStyle w:val="ListBullet"/>
      </w:pPr>
      <w:r>
        <w:rPr>
          <w:rFonts w:ascii="Noto Sans CJK SC" w:hAnsi="Noto Sans CJK SC" w:eastAsia="Noto Sans CJK SC"/>
        </w:rPr>
        <w:t>供应商版</w:t>
      </w:r>
    </w:p>
    <w:p>
      <w:pPr>
        <w:pStyle w:val="ListBullet"/>
      </w:pPr>
      <w:r>
        <w:rPr>
          <w:rFonts w:ascii="Noto Sans CJK SC" w:hAnsi="Noto Sans CJK SC" w:eastAsia="Noto Sans CJK SC"/>
        </w:rPr>
        <w:t>内部版</w:t>
      </w:r>
    </w:p>
    <w:p>
      <w:pPr>
        <w:pStyle w:val="Heading2"/>
      </w:pPr>
      <w:r>
        <w:rPr>
          <w:rFonts w:ascii="Noto Sans CJK SC" w:hAnsi="Noto Sans CJK SC" w:eastAsia="Noto Sans CJK SC"/>
        </w:rPr>
        <w:t>27.6 命名不合规处理</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1701"/>
            <w:vAlign w:val="center"/>
            <w:shd w:fill="D9EAF7"/>
          </w:tcPr>
          <w:p>
            <w:r/>
            <w:r>
              <w:rPr>
                <w:rFonts w:ascii="Noto Sans CJK SC" w:hAnsi="Noto Sans CJK SC" w:eastAsia="Noto Sans CJK SC"/>
                <w:b/>
                <w:sz w:val="18"/>
              </w:rPr>
              <w:t>原文件名</w:t>
            </w:r>
          </w:p>
        </w:tc>
        <w:tc>
          <w:tcPr>
            <w:tcW w:type="dxa" w:w="2268"/>
            <w:vAlign w:val="center"/>
            <w:shd w:fill="D9EAF7"/>
          </w:tcPr>
          <w:p>
            <w:r/>
            <w:r>
              <w:rPr>
                <w:rFonts w:ascii="Noto Sans CJK SC" w:hAnsi="Noto Sans CJK SC" w:eastAsia="Noto Sans CJK SC"/>
                <w:b/>
                <w:sz w:val="18"/>
              </w:rPr>
              <w:t>问题</w:t>
            </w:r>
          </w:p>
        </w:tc>
        <w:tc>
          <w:tcPr>
            <w:tcW w:type="dxa" w:w="3402"/>
            <w:vAlign w:val="center"/>
            <w:shd w:fill="D9EAF7"/>
          </w:tcPr>
          <w:p>
            <w:r/>
            <w:r>
              <w:rPr>
                <w:rFonts w:ascii="Noto Sans CJK SC" w:hAnsi="Noto Sans CJK SC" w:eastAsia="Noto Sans CJK SC"/>
                <w:b/>
                <w:sz w:val="18"/>
              </w:rPr>
              <w:t>推荐文件名</w:t>
            </w:r>
          </w:p>
        </w:tc>
        <w:tc>
          <w:tcPr>
            <w:tcW w:type="dxa" w:w="1701"/>
            <w:vAlign w:val="center"/>
            <w:shd w:fill="D9EAF7"/>
          </w:tcPr>
          <w:p>
            <w:r/>
            <w:r>
              <w:rPr>
                <w:rFonts w:ascii="Noto Sans CJK SC" w:hAnsi="Noto Sans CJK SC" w:eastAsia="Noto Sans CJK SC"/>
                <w:b/>
                <w:sz w:val="18"/>
              </w:rPr>
              <w:t>处理建议</w:t>
            </w:r>
          </w:p>
        </w:tc>
      </w:tr>
      <w:tr>
        <w:tc>
          <w:tcPr>
            <w:tcW w:type="dxa" w:w="1701"/>
            <w:vAlign w:val="center"/>
          </w:tcPr>
          <w:p>
            <w:r/>
            <w:r>
              <w:rPr>
                <w:rFonts w:ascii="Noto Sans CJK SC" w:hAnsi="Noto Sans CJK SC" w:eastAsia="Noto Sans CJK SC"/>
                <w:b w:val="0"/>
                <w:sz w:val="18"/>
              </w:rPr>
              <w:t>DFM报告.pptx</w:t>
            </w:r>
          </w:p>
        </w:tc>
        <w:tc>
          <w:tcPr>
            <w:tcW w:type="dxa" w:w="2268"/>
            <w:vAlign w:val="center"/>
          </w:tcPr>
          <w:p>
            <w:r/>
            <w:r>
              <w:rPr>
                <w:rFonts w:ascii="Noto Sans CJK SC" w:hAnsi="Noto Sans CJK SC" w:eastAsia="Noto Sans CJK SC"/>
                <w:b w:val="0"/>
                <w:sz w:val="18"/>
              </w:rPr>
              <w:t>缺少项目名、阶段、版本、日期、状态</w:t>
            </w:r>
          </w:p>
        </w:tc>
        <w:tc>
          <w:tcPr>
            <w:tcW w:type="dxa" w:w="3402"/>
            <w:vAlign w:val="center"/>
          </w:tcPr>
          <w:p>
            <w:r/>
            <w:r>
              <w:rPr>
                <w:rFonts w:ascii="Noto Sans CJK SC" w:hAnsi="Noto Sans CJK SC" w:eastAsia="Noto Sans CJK SC"/>
                <w:b w:val="0"/>
                <w:sz w:val="18"/>
              </w:rPr>
              <w:t>血压仪项目_DFM_供应商DFM报告_RevA_20260603_供应商版.pptx</w:t>
            </w:r>
          </w:p>
        </w:tc>
        <w:tc>
          <w:tcPr>
            <w:tcW w:type="dxa" w:w="1701"/>
            <w:vAlign w:val="center"/>
          </w:tcPr>
          <w:p>
            <w:r/>
            <w:r>
              <w:rPr>
                <w:rFonts w:ascii="Noto Sans CJK SC" w:hAnsi="Noto Sans CJK SC" w:eastAsia="Noto Sans CJK SC"/>
                <w:b w:val="0"/>
                <w:sz w:val="18"/>
              </w:rPr>
              <w:t>建议修改后归档</w:t>
            </w:r>
          </w:p>
        </w:tc>
      </w:tr>
    </w:tbl>
    <w:p/>
    <w:p>
      <w:r>
        <w:rPr>
          <w:rFonts w:ascii="Noto Sans CJK SC" w:hAnsi="Noto Sans CJK SC" w:eastAsia="Noto Sans CJK SC"/>
          <w:sz w:val="21"/>
        </w:rPr>
        <w:t>对于关键资料，命名不规范时仍可允许 AI 临时分析，但不得进入正式归档状态。关键资料包括 BOM、图纸包、DFM 报告、ECO/ECN 文件、测试报告、会签记录、最终归档资料。</w:t>
      </w:r>
    </w:p>
    <w:p>
      <w:pPr>
        <w:pStyle w:val="Heading1"/>
      </w:pPr>
      <w:r>
        <w:rPr>
          <w:rFonts w:ascii="Noto Sans CJK SC" w:hAnsi="Noto Sans CJK SC" w:eastAsia="Noto Sans CJK SC"/>
        </w:rPr>
        <w:t>28. 待公司内部补充项</w:t>
      </w:r>
    </w:p>
    <w:p>
      <w:r>
        <w:rPr>
          <w:rFonts w:ascii="Noto Sans CJK SC" w:hAnsi="Noto Sans CJK SC" w:eastAsia="Noto Sans CJK SC"/>
          <w:sz w:val="21"/>
        </w:rPr>
        <w:t>以下内容需要结合公司内部流程、质量体系和权限策略进一步确认：</w:t>
      </w:r>
    </w:p>
    <w:p>
      <w:pPr>
        <w:pStyle w:val="ListBullet"/>
      </w:pPr>
      <w:r>
        <w:rPr>
          <w:rFonts w:ascii="Noto Sans CJK SC" w:hAnsi="Noto Sans CJK SC" w:eastAsia="Noto Sans CJK SC"/>
        </w:rPr>
        <w:t>真实项目阶段名称及阶段门禁标准。</w:t>
      </w:r>
    </w:p>
    <w:p>
      <w:pPr>
        <w:pStyle w:val="ListBullet"/>
      </w:pPr>
      <w:r>
        <w:rPr>
          <w:rFonts w:ascii="Noto Sans CJK SC" w:hAnsi="Noto Sans CJK SC" w:eastAsia="Noto Sans CJK SC"/>
        </w:rPr>
        <w:t>各阶段真实文件命名字典。</w:t>
      </w:r>
    </w:p>
    <w:p>
      <w:pPr>
        <w:pStyle w:val="ListBullet"/>
      </w:pPr>
      <w:r>
        <w:rPr>
          <w:rFonts w:ascii="Noto Sans CJK SC" w:hAnsi="Noto Sans CJK SC" w:eastAsia="Noto Sans CJK SC"/>
        </w:rPr>
        <w:t>权限与保密规则。</w:t>
      </w:r>
    </w:p>
    <w:p>
      <w:pPr>
        <w:pStyle w:val="ListBullet"/>
      </w:pPr>
      <w:r>
        <w:rPr>
          <w:rFonts w:ascii="Noto Sans CJK SC" w:hAnsi="Noto Sans CJK SC" w:eastAsia="Noto Sans CJK SC"/>
        </w:rPr>
        <w:t>人工确认人和审批角色。</w:t>
      </w:r>
    </w:p>
    <w:p>
      <w:pPr>
        <w:pStyle w:val="ListBullet"/>
      </w:pPr>
      <w:r>
        <w:rPr>
          <w:rFonts w:ascii="Noto Sans CJK SC" w:hAnsi="Noto Sans CJK SC" w:eastAsia="Noto Sans CJK SC"/>
        </w:rPr>
        <w:t>风险等级是否需要与公司 QMS 或设计开发流程对齐。</w:t>
      </w:r>
    </w:p>
    <w:p>
      <w:pPr>
        <w:pStyle w:val="ListBullet"/>
      </w:pPr>
      <w:r>
        <w:rPr>
          <w:rFonts w:ascii="Noto Sans CJK SC" w:hAnsi="Noto Sans CJK SC" w:eastAsia="Noto Sans CJK SC"/>
        </w:rPr>
        <w:t>知识库沉淀内容的审核和发布流程。</w:t>
      </w:r>
    </w:p>
    <w:p>
      <w:pPr>
        <w:pStyle w:val="ListBullet"/>
      </w:pPr>
      <w:r>
        <w:rPr>
          <w:rFonts w:ascii="Noto Sans CJK SC" w:hAnsi="Noto Sans CJK SC" w:eastAsia="Noto Sans CJK SC"/>
        </w:rPr>
        <w:t>AI 输出报告是否可作为正式质量记录，或仅作为辅助材料。</w:t>
      </w:r>
    </w:p>
    <w:sectPr w:rsidR="00FC693F" w:rsidRPr="0006063C" w:rsidSect="00034616">
      <w:footerReference w:type="default" r:id="rId9"/>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SC" w:hAnsi="Noto Sans CJK SC" w:eastAsia="Noto Sans CJK SC"/>
        <w:sz w:val="16"/>
      </w:rPr>
      <w:t>结构工程师项目评审 Skill / Agent 设计说明书｜整合版</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SC" w:hAnsi="Noto Sans CJK SC" w:eastAsia="Noto Sans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SC" w:hAnsi="Noto Sans CJK SC" w:eastAsia="Noto Sans CJK SC"/>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SC" w:hAnsi="Noto Sans CJK SC" w:eastAsia="Noto Sans CJK S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SC" w:hAnsi="Noto Sans CJK SC" w:eastAsia="Noto Sans CJK SC"/>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Noto Sans CJK SC" w:hAnsi="Noto Sans CJK SC" w:eastAsia="Noto Sans CJK SC"/>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Noto Sans CJK SC" w:hAnsi="Noto Sans CJK SC" w:eastAsia="Noto Sans CJK SC"/>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60" w:after="120"/>
      <w:ind w:left="227"/>
    </w:pPr>
    <w:rPr>
      <w:rFonts w:ascii="Consolas" w:hAnsi="Consolas" w:eastAsia="Noto Sans CJK SC"/>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