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F5" w:rsidRDefault="005E4FF5" w:rsidP="005E4FF5">
      <w:pPr>
        <w:pStyle w:val="a3"/>
        <w:shd w:val="clear" w:color="auto" w:fill="FFFFFF"/>
        <w:spacing w:before="0" w:beforeAutospacing="0" w:after="113" w:afterAutospacing="0"/>
      </w:pPr>
    </w:p>
    <w:p w:rsidR="001B3CAB" w:rsidRDefault="001B3CAB" w:rsidP="005E4FF5">
      <w:pPr>
        <w:pStyle w:val="a3"/>
        <w:shd w:val="clear" w:color="auto" w:fill="FFFFFF"/>
        <w:spacing w:before="0" w:beforeAutospacing="0" w:after="113" w:afterAutospacing="0"/>
      </w:pPr>
      <w:r>
        <w:rPr>
          <w:rFonts w:hint="eastAsia"/>
        </w:rPr>
        <w:t xml:space="preserve">          关于大脑</w:t>
      </w:r>
    </w:p>
    <w:p w:rsidR="001B3CAB" w:rsidRPr="00173EE5" w:rsidRDefault="001B3CAB" w:rsidP="001B3CAB">
      <w:pPr>
        <w:shd w:val="clear" w:color="auto" w:fill="FFFFFF"/>
        <w:spacing w:line="375" w:lineRule="atLeast"/>
        <w:rPr>
          <w:rFonts w:ascii="宋体" w:eastAsia="宋体" w:hAnsi="宋体" w:cs="宋体"/>
          <w:color w:val="333333"/>
          <w:szCs w:val="21"/>
        </w:rPr>
      </w:pPr>
      <w:r>
        <w:rPr>
          <w:rFonts w:ascii="宋体" w:eastAsia="宋体" w:hAnsi="宋体" w:cs="宋体" w:hint="eastAsia"/>
          <w:color w:val="333333"/>
          <w:szCs w:val="21"/>
        </w:rPr>
        <w:t>1.脑电波</w:t>
      </w:r>
    </w:p>
    <w:p w:rsidR="001B3CAB" w:rsidRPr="00A106ED" w:rsidRDefault="001B3CAB" w:rsidP="001B3CAB">
      <w:pPr>
        <w:shd w:val="clear" w:color="auto" w:fill="FFFFFF"/>
        <w:spacing w:line="360" w:lineRule="atLeast"/>
        <w:ind w:firstLineChars="200" w:firstLine="420"/>
        <w:rPr>
          <w:rFonts w:ascii="宋体" w:eastAsia="宋体" w:hAnsi="宋体" w:cs="宋体"/>
          <w:color w:val="333333"/>
          <w:szCs w:val="21"/>
        </w:rPr>
      </w:pPr>
      <w:r w:rsidRPr="00A106ED">
        <w:rPr>
          <w:rFonts w:ascii="宋体" w:eastAsia="宋体" w:hAnsi="宋体" w:cs="宋体"/>
          <w:color w:val="333333"/>
          <w:szCs w:val="21"/>
        </w:rPr>
        <w:t>现代科学研究已经</w:t>
      </w:r>
      <w:r w:rsidRPr="00A106ED">
        <w:rPr>
          <w:rFonts w:ascii="宋体" w:eastAsia="宋体" w:hAnsi="宋体" w:cs="宋体" w:hint="eastAsia"/>
          <w:color w:val="333333"/>
          <w:szCs w:val="21"/>
        </w:rPr>
        <w:t>发现</w:t>
      </w:r>
      <w:r w:rsidRPr="00A106ED">
        <w:rPr>
          <w:rFonts w:ascii="宋体" w:eastAsia="宋体" w:hAnsi="宋体" w:cs="宋体"/>
          <w:color w:val="333333"/>
          <w:szCs w:val="21"/>
        </w:rPr>
        <w:t>人脑工作时会产生自己的</w:t>
      </w:r>
      <w:hyperlink r:id="rId7" w:tgtFrame="_blank" w:history="1">
        <w:r w:rsidRPr="00A106ED">
          <w:rPr>
            <w:rFonts w:ascii="宋体" w:eastAsia="宋体" w:hAnsi="宋体" w:cs="宋体"/>
            <w:color w:val="333333"/>
            <w:szCs w:val="21"/>
          </w:rPr>
          <w:t>脑电波</w:t>
        </w:r>
      </w:hyperlink>
      <w:r w:rsidRPr="00A106ED">
        <w:rPr>
          <w:rFonts w:ascii="宋体" w:eastAsia="宋体" w:hAnsi="宋体" w:cs="宋体"/>
          <w:color w:val="333333"/>
          <w:szCs w:val="21"/>
        </w:rPr>
        <w:t>。经过研究证实大脑</w:t>
      </w:r>
      <w:r w:rsidRPr="00A106ED">
        <w:rPr>
          <w:rFonts w:ascii="宋体" w:eastAsia="宋体" w:hAnsi="宋体" w:cs="宋体" w:hint="eastAsia"/>
          <w:color w:val="333333"/>
          <w:szCs w:val="21"/>
        </w:rPr>
        <w:t>存</w:t>
      </w:r>
      <w:r w:rsidRPr="00A106ED">
        <w:rPr>
          <w:rFonts w:ascii="宋体" w:eastAsia="宋体" w:hAnsi="宋体" w:cs="宋体"/>
          <w:color w:val="333333"/>
          <w:szCs w:val="21"/>
        </w:rPr>
        <w:t>在至少</w:t>
      </w:r>
      <w:r>
        <w:rPr>
          <w:rFonts w:ascii="宋体" w:eastAsia="宋体" w:hAnsi="宋体" w:cs="宋体" w:hint="eastAsia"/>
          <w:color w:val="333333"/>
          <w:szCs w:val="21"/>
        </w:rPr>
        <w:t>多</w:t>
      </w:r>
      <w:r w:rsidRPr="00A106ED">
        <w:rPr>
          <w:rFonts w:ascii="宋体" w:eastAsia="宋体" w:hAnsi="宋体" w:cs="宋体"/>
          <w:color w:val="333333"/>
          <w:szCs w:val="21"/>
        </w:rPr>
        <w:t>个不同</w:t>
      </w:r>
      <w:r w:rsidRPr="00A106ED">
        <w:rPr>
          <w:rFonts w:ascii="宋体" w:eastAsia="宋体" w:hAnsi="宋体" w:cs="宋体" w:hint="eastAsia"/>
          <w:color w:val="333333"/>
          <w:szCs w:val="21"/>
        </w:rPr>
        <w:t>波段</w:t>
      </w:r>
      <w:r w:rsidRPr="00A106ED">
        <w:rPr>
          <w:rFonts w:ascii="宋体" w:eastAsia="宋体" w:hAnsi="宋体" w:cs="宋体"/>
          <w:color w:val="333333"/>
          <w:szCs w:val="21"/>
        </w:rPr>
        <w:t>的脑电波。</w:t>
      </w:r>
      <w:r>
        <w:rPr>
          <w:rFonts w:ascii="宋体" w:eastAsia="宋体" w:hAnsi="宋体" w:cs="宋体" w:hint="eastAsia"/>
          <w:color w:val="333333"/>
          <w:szCs w:val="21"/>
        </w:rPr>
        <w:t>事实上，</w:t>
      </w:r>
      <w:r w:rsidR="00ED3557">
        <w:rPr>
          <w:rFonts w:ascii="宋体" w:eastAsia="宋体" w:hAnsi="宋体" w:cs="宋体"/>
          <w:color w:val="333333"/>
          <w:szCs w:val="21"/>
        </w:rPr>
        <w:t>脑电波是一</w:t>
      </w:r>
      <w:r w:rsidR="00ED3557">
        <w:rPr>
          <w:rFonts w:ascii="宋体" w:eastAsia="宋体" w:hAnsi="宋体" w:cs="宋体" w:hint="eastAsia"/>
          <w:color w:val="333333"/>
          <w:szCs w:val="21"/>
        </w:rPr>
        <w:t>系列</w:t>
      </w:r>
      <w:r w:rsidRPr="00A106ED">
        <w:rPr>
          <w:rFonts w:ascii="宋体" w:eastAsia="宋体" w:hAnsi="宋体" w:cs="宋体"/>
          <w:color w:val="333333"/>
          <w:szCs w:val="21"/>
        </w:rPr>
        <w:t xml:space="preserve">自发的有节律的神经电活动，其频率变动范围在每秒1－30次之间的，可划分为四个波段，即δ（1－3Hz）、θ（4－7Hz）、α（8－13Hz）、β（14－30Hz）。 </w:t>
      </w:r>
      <w:r>
        <w:rPr>
          <w:rFonts w:ascii="宋体" w:eastAsia="宋体" w:hAnsi="宋体" w:cs="宋体"/>
          <w:color w:val="333333"/>
          <w:szCs w:val="21"/>
        </w:rPr>
        <w:t>（这几种波的频率边界，</w:t>
      </w:r>
      <w:r w:rsidRPr="00A106ED">
        <w:rPr>
          <w:rFonts w:ascii="宋体" w:eastAsia="宋体" w:hAnsi="宋体" w:cs="宋体"/>
          <w:color w:val="333333"/>
          <w:szCs w:val="21"/>
        </w:rPr>
        <w:t>学界还没有完全统一的标准。亦有学者认为</w:t>
      </w:r>
      <w:hyperlink r:id="rId8" w:tgtFrame="_blank" w:history="1">
        <w:r w:rsidRPr="00A106ED">
          <w:rPr>
            <w:rFonts w:ascii="宋体" w:eastAsia="宋体" w:hAnsi="宋体" w:cs="宋体"/>
            <w:color w:val="333333"/>
            <w:szCs w:val="21"/>
          </w:rPr>
          <w:t>δ波</w:t>
        </w:r>
      </w:hyperlink>
      <w:r w:rsidRPr="00A106ED">
        <w:rPr>
          <w:rFonts w:ascii="宋体" w:eastAsia="宋体" w:hAnsi="宋体" w:cs="宋体"/>
          <w:color w:val="333333"/>
          <w:szCs w:val="21"/>
        </w:rPr>
        <w:t>小于4Hz，</w:t>
      </w:r>
      <w:hyperlink r:id="rId9" w:tgtFrame="_blank" w:history="1">
        <w:r w:rsidRPr="00A106ED">
          <w:rPr>
            <w:rFonts w:ascii="宋体" w:eastAsia="宋体" w:hAnsi="宋体" w:cs="宋体"/>
            <w:color w:val="333333"/>
            <w:szCs w:val="21"/>
          </w:rPr>
          <w:t>θ波</w:t>
        </w:r>
      </w:hyperlink>
      <w:r w:rsidRPr="00A106ED">
        <w:rPr>
          <w:rFonts w:ascii="宋体" w:eastAsia="宋体" w:hAnsi="宋体" w:cs="宋体"/>
          <w:color w:val="333333"/>
          <w:szCs w:val="21"/>
        </w:rPr>
        <w:t>4～7Hz，</w:t>
      </w:r>
      <w:hyperlink r:id="rId10" w:tgtFrame="_blank" w:history="1">
        <w:r w:rsidRPr="00A106ED">
          <w:rPr>
            <w:rFonts w:ascii="宋体" w:eastAsia="宋体" w:hAnsi="宋体" w:cs="宋体"/>
            <w:color w:val="333333"/>
            <w:szCs w:val="21"/>
          </w:rPr>
          <w:t>α波</w:t>
        </w:r>
      </w:hyperlink>
      <w:r w:rsidRPr="00A106ED">
        <w:rPr>
          <w:rFonts w:ascii="宋体" w:eastAsia="宋体" w:hAnsi="宋体" w:cs="宋体"/>
          <w:color w:val="333333"/>
          <w:szCs w:val="21"/>
        </w:rPr>
        <w:t>8～12Hz，</w:t>
      </w:r>
      <w:hyperlink r:id="rId11" w:tgtFrame="_blank" w:history="1">
        <w:r w:rsidRPr="00A106ED">
          <w:rPr>
            <w:rFonts w:ascii="宋体" w:eastAsia="宋体" w:hAnsi="宋体" w:cs="宋体"/>
            <w:color w:val="333333"/>
            <w:szCs w:val="21"/>
          </w:rPr>
          <w:t>β波</w:t>
        </w:r>
      </w:hyperlink>
      <w:r w:rsidRPr="00A106ED">
        <w:rPr>
          <w:rFonts w:ascii="宋体" w:eastAsia="宋体" w:hAnsi="宋体" w:cs="宋体"/>
          <w:color w:val="333333"/>
          <w:szCs w:val="21"/>
        </w:rPr>
        <w:t>13～35Hz，并认为有大于35Hz的脑电波，并命名为γ波。长期处于该状态下的人会有生命危险</w:t>
      </w:r>
      <w:r w:rsidR="00ED3557">
        <w:rPr>
          <w:rFonts w:ascii="宋体" w:eastAsia="宋体" w:hAnsi="宋体" w:cs="宋体" w:hint="eastAsia"/>
          <w:color w:val="333333"/>
          <w:szCs w:val="21"/>
        </w:rPr>
        <w:t>。另外，这几种波的划分是针对人类的。对于其它动物频率边界会有变化</w:t>
      </w:r>
      <w:r w:rsidRPr="00A106ED">
        <w:rPr>
          <w:rFonts w:ascii="宋体" w:eastAsia="宋体" w:hAnsi="宋体" w:cs="宋体"/>
          <w:color w:val="333333"/>
          <w:szCs w:val="21"/>
        </w:rPr>
        <w:t>）</w:t>
      </w:r>
    </w:p>
    <w:p w:rsidR="001B3CAB" w:rsidRPr="00A106ED" w:rsidRDefault="001B3CAB" w:rsidP="001B3CAB">
      <w:pPr>
        <w:shd w:val="clear" w:color="auto" w:fill="FFFFFF"/>
        <w:spacing w:line="360" w:lineRule="atLeast"/>
        <w:rPr>
          <w:rFonts w:ascii="宋体" w:eastAsia="宋体" w:hAnsi="宋体" w:cs="宋体"/>
          <w:color w:val="333333"/>
          <w:szCs w:val="21"/>
        </w:rPr>
      </w:pPr>
      <w:r w:rsidRPr="00A106ED">
        <w:rPr>
          <w:rFonts w:ascii="宋体" w:eastAsia="宋体" w:hAnsi="宋体" w:cs="宋体"/>
          <w:color w:val="333333"/>
          <w:szCs w:val="21"/>
        </w:rPr>
        <w:t>δ波，频率为每秒1－3次，当人在婴儿期或智力发育不成熟、成年人在极度疲劳和昏睡状态下，可出现这种波段。</w:t>
      </w:r>
    </w:p>
    <w:p w:rsidR="001B3CAB" w:rsidRPr="00A106ED" w:rsidRDefault="001B3CAB" w:rsidP="001B3CAB">
      <w:pPr>
        <w:shd w:val="clear" w:color="auto" w:fill="FFFFFF"/>
        <w:spacing w:line="360" w:lineRule="atLeast"/>
        <w:rPr>
          <w:rFonts w:ascii="宋体" w:eastAsia="宋体" w:hAnsi="宋体" w:cs="宋体"/>
          <w:color w:val="333333"/>
          <w:szCs w:val="21"/>
        </w:rPr>
      </w:pPr>
      <w:r w:rsidRPr="00A106ED">
        <w:rPr>
          <w:rFonts w:ascii="宋体" w:eastAsia="宋体" w:hAnsi="宋体" w:cs="宋体"/>
          <w:color w:val="333333"/>
          <w:szCs w:val="21"/>
        </w:rPr>
        <w:t>θ波，频率为每秒4－7次，成年人在意愿受到挫折和抑郁时以及精神病患者这种波极为显著。但此波为少年（10－17岁）的脑电图中的主要成分。</w:t>
      </w:r>
    </w:p>
    <w:p w:rsidR="001B3CAB" w:rsidRPr="00A106ED" w:rsidRDefault="001B3CAB" w:rsidP="001B3CAB">
      <w:pPr>
        <w:shd w:val="clear" w:color="auto" w:fill="FFFFFF"/>
        <w:spacing w:line="360" w:lineRule="atLeast"/>
        <w:rPr>
          <w:rFonts w:ascii="宋体" w:eastAsia="宋体" w:hAnsi="宋体" w:cs="宋体"/>
          <w:color w:val="333333"/>
          <w:szCs w:val="21"/>
        </w:rPr>
      </w:pPr>
      <w:r w:rsidRPr="00A106ED">
        <w:rPr>
          <w:rFonts w:ascii="宋体" w:eastAsia="宋体" w:hAnsi="宋体" w:cs="宋体"/>
          <w:color w:val="333333"/>
          <w:szCs w:val="21"/>
        </w:rPr>
        <w:t>α波，频率为每秒8－13次，平均数为10次左右，它是正常人脑电波的基本节律，如果没有外加的刺激，其频率是相当恒定的。人在清醒、安静并闭眼时该节律最为明显，睁开眼睛或接受其它刺激时，α波即刻消失。</w:t>
      </w:r>
    </w:p>
    <w:p w:rsidR="001B3CAB" w:rsidRPr="00A106ED" w:rsidRDefault="001B3CAB" w:rsidP="001B3CAB">
      <w:pPr>
        <w:shd w:val="clear" w:color="auto" w:fill="FFFFFF"/>
        <w:spacing w:line="360" w:lineRule="atLeast"/>
        <w:rPr>
          <w:rFonts w:ascii="宋体" w:eastAsia="宋体" w:hAnsi="宋体" w:cs="宋体"/>
          <w:color w:val="333333"/>
          <w:szCs w:val="21"/>
        </w:rPr>
      </w:pPr>
      <w:r w:rsidRPr="00A106ED">
        <w:rPr>
          <w:rFonts w:ascii="宋体" w:eastAsia="宋体" w:hAnsi="宋体" w:cs="宋体"/>
          <w:color w:val="333333"/>
          <w:szCs w:val="21"/>
        </w:rPr>
        <w:t>β波，频率为每秒14－30次，当精神紧张和情绪激动或亢奋时出现此波，当人从睡梦中惊醒时，原来的慢波节律可立即被该节律所替代。</w:t>
      </w:r>
    </w:p>
    <w:p w:rsidR="006C3A27" w:rsidRDefault="001B3CAB" w:rsidP="001B3CAB">
      <w:pPr>
        <w:pStyle w:val="a6"/>
        <w:ind w:left="360" w:firstLineChars="0" w:firstLine="0"/>
        <w:rPr>
          <w:rFonts w:ascii="宋体" w:eastAsia="宋体" w:hAnsi="宋体" w:cs="宋体"/>
          <w:color w:val="333333"/>
          <w:szCs w:val="21"/>
        </w:rPr>
      </w:pPr>
      <w:r w:rsidRPr="00A106ED">
        <w:rPr>
          <w:rFonts w:ascii="宋体" w:eastAsia="宋体" w:hAnsi="宋体" w:cs="宋体"/>
          <w:color w:val="333333"/>
          <w:szCs w:val="21"/>
        </w:rPr>
        <w:t>在人心情愉悦或静思冥想时，一直兴奋的β波、δ波或θ波此刻弱了下来，α波相</w:t>
      </w:r>
    </w:p>
    <w:p w:rsidR="001B3CAB" w:rsidRPr="006C3A27" w:rsidRDefault="001B3CAB" w:rsidP="006C3A27">
      <w:pPr>
        <w:rPr>
          <w:rFonts w:ascii="宋体" w:eastAsia="宋体" w:hAnsi="宋体" w:cs="宋体"/>
          <w:color w:val="333333"/>
          <w:szCs w:val="21"/>
        </w:rPr>
      </w:pPr>
      <w:r w:rsidRPr="006C3A27">
        <w:rPr>
          <w:rFonts w:ascii="宋体" w:eastAsia="宋体" w:hAnsi="宋体" w:cs="宋体"/>
          <w:color w:val="333333"/>
          <w:szCs w:val="21"/>
        </w:rPr>
        <w:t>对来说得到了强化。因为这种波形最接近右脑的脑电生物节律，于是人的灵感状态就出现了</w:t>
      </w:r>
      <w:r w:rsidR="006C3A27">
        <w:rPr>
          <w:rFonts w:ascii="宋体" w:eastAsia="宋体" w:hAnsi="宋体" w:cs="宋体" w:hint="eastAsia"/>
          <w:color w:val="333333"/>
          <w:szCs w:val="21"/>
        </w:rPr>
        <w:t>。</w:t>
      </w:r>
    </w:p>
    <w:p w:rsidR="006C3A27" w:rsidRDefault="006C3A27" w:rsidP="005E4FF5">
      <w:pPr>
        <w:pStyle w:val="a3"/>
        <w:shd w:val="clear" w:color="auto" w:fill="FFFFFF"/>
        <w:spacing w:before="0" w:beforeAutospacing="0" w:after="113" w:afterAutospacing="0"/>
        <w:rPr>
          <w:color w:val="333333"/>
          <w:kern w:val="2"/>
          <w:sz w:val="21"/>
          <w:szCs w:val="21"/>
        </w:rPr>
      </w:pPr>
    </w:p>
    <w:p w:rsidR="001B3CAB" w:rsidRPr="006C3A27" w:rsidRDefault="001B3CAB"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2. 人脑的构造</w:t>
      </w:r>
    </w:p>
    <w:p w:rsidR="005E4FF5" w:rsidRPr="006C3A27" w:rsidRDefault="006C3A27" w:rsidP="005E4FF5">
      <w:pPr>
        <w:pStyle w:val="a3"/>
        <w:shd w:val="clear" w:color="auto" w:fill="FFFFFF"/>
        <w:spacing w:before="0" w:beforeAutospacing="0" w:after="113" w:afterAutospacing="0"/>
        <w:rPr>
          <w:color w:val="333333"/>
          <w:kern w:val="2"/>
          <w:sz w:val="21"/>
          <w:szCs w:val="21"/>
        </w:rPr>
      </w:pPr>
      <w:r>
        <w:rPr>
          <w:rFonts w:hint="eastAsia"/>
          <w:color w:val="333333"/>
          <w:kern w:val="2"/>
          <w:sz w:val="21"/>
          <w:szCs w:val="21"/>
        </w:rPr>
        <w:t xml:space="preserve">    </w:t>
      </w:r>
      <w:r w:rsidR="001B3CAB" w:rsidRPr="006C3A27">
        <w:rPr>
          <w:rFonts w:hint="eastAsia"/>
          <w:color w:val="333333"/>
          <w:kern w:val="2"/>
          <w:sz w:val="21"/>
          <w:szCs w:val="21"/>
        </w:rPr>
        <w:t>人脑的构造</w:t>
      </w:r>
      <w:r w:rsidR="005E4FF5" w:rsidRPr="006C3A27">
        <w:rPr>
          <w:rFonts w:hint="eastAsia"/>
          <w:color w:val="333333"/>
          <w:kern w:val="2"/>
          <w:sz w:val="21"/>
          <w:szCs w:val="21"/>
        </w:rPr>
        <w:t>主要包括脑干、小脑与前脑三部分。</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脑干（brainstem）上承大脑半球，下连脊髓，呈不规则的柱状形。经由脊髓传至脑的神经冲动，呈交叉方式进入：来自脊髓右边的冲动，先传至脑干的左边，然后再送入大脑；来自脊髓左边者，先送入脑干的右边，再传到大脑。脑干的功能主要是维持个体生命，包括心跳、呼吸、消化、体温、睡眠等重要生理功能，均与脑干的功能有关。脑干部位又包括以下四个重要构造：</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1．延髓（medulla）延髓居于脑的最下部，与脊髓相连；其主要功能为控制呼吸、心跳、消化等。</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2．脑桥（pons）脑桥位于中脑与延脑之间。脑桥的白质神经纤维，通到小脑皮质，可将神经冲动自小脑一半球传至另一半球，使之发挥协调身体两侧肌肉活动的功能。</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3．中脑（midbrain）中脑位于脑桥之上，恰好是整个脑的中点。中脑是视觉与听觉的反射中枢，凡是瞳孔、眼球、肌肉等活动，均受中脑的控制。</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4．网状系统（reticular system）网状系统居于脑干的中央，是由许多错综复杂的神经元集合而成的网状结构。网状系统的主要功能是控制觉醒、注意、睡眠等不同层次的意识状态。</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lastRenderedPageBreak/>
        <w:t xml:space="preserve">　　小脑（cerebellum）位于大脑及枕叶的下方，恰在脑干的后面，是脑的第二大部分。小脑由左右两个半球所构成，且灰质在外部，白质在内部。在功能方面，小脑和大脑皮层运动去共同控制肌肉的运动，籍以调节姿势与身体的平衡。</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前脑（forebrain）属于脑的最高层部分，是人脑中最复杂、最重要的神经中枢。前脑又分为视丘、下视丘、边缘系统、大脑皮质四部分。</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1．视丘（thalamus）视丘呈卵圆形，由白质神经纤维构成，左右各一，位于骈胝体的下方。从脊髓、脑干、小脑传导来的神经冲动，都先终止于视丘，经视丘在传送至大脑皮质的相关区域。所以说视丘是感觉神经的重要传递站。此外，视丘还具有控制情绪的功能。</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2．下视丘（hypothalamus）下视丘位于视丘之下，是自主神经系统的主要管制中枢，它直接与大脑中各区相连接，又与脑垂体及延髓相连。下视丘的主要功能是管制内分泌系统、维持新陈代谢正常、调节体温，并与生理活动中饥饿、渴、性等生理性动机有密切的关系。</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3．边缘系统（limbic system）边缘系统一般认为包括视丘、下视丘以及中脑等在内的部分。边缘系统的主要功能为嗅觉、内脏、自主神经、内分泌、性、摄食、学习、记忆等。边缘系统有两个神经组织，即杏仁核与海马，前者关系情绪的表现，后者与记忆有关。</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4．大脑皮质（cerebral cortex）是大脑的表层，由灰质构成，其厚度约为1到4mm，其下方大部分则由白质构成。大脑中间有一裂沟（大脑纵裂，longitudinal fissure），由前至后将大脑分为左右两个半球，称为大脑半球（cerebral hemisphere）。两个半球之间，由胼胝体（corpus collosum）连接在一起，使两半球的神经传导得以互通。</w:t>
      </w:r>
    </w:p>
    <w:p w:rsidR="005E4FF5" w:rsidRPr="006C3A27" w:rsidRDefault="001B3CAB"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 xml:space="preserve">    </w:t>
      </w:r>
      <w:r w:rsidR="005E4FF5" w:rsidRPr="006C3A27">
        <w:rPr>
          <w:rFonts w:hint="eastAsia"/>
          <w:color w:val="333333"/>
          <w:kern w:val="2"/>
          <w:sz w:val="21"/>
          <w:szCs w:val="21"/>
        </w:rPr>
        <w:t>大脑皮质为中枢神经系统的最高级中枢，各皮质的功能复杂，不仅与躯体的各种感觉和运动有关，也与语言、文字等密切相关。根据大脑皮质的细胞成分、排列、构筑等特点，将皮质分为若干区。</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皮质运动区：位于中央前回（4区），是支配对侧躯体随意运动的中枢。它主要接受来自对侧骨骼肌、肌腱和关节的本体感觉冲动，以感受身体的位置、姿势和运动感觉，并发出纤维，即锥体束控制对侧骨骼肌的随意运动。返回</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皮质运动前区：位于中央前回之前（6区），为锥体外系皮质区。它发出纤维至丘脑、基底神经节、红核、黑质等。与联合运动和姿势动作协调有关，也具有植物神经皮质中枢的部分功能。</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皮质眼球运动区：位于额叶的8</w:t>
      </w:r>
      <w:r w:rsidR="00ED3557" w:rsidRPr="006C3A27">
        <w:rPr>
          <w:rFonts w:hint="eastAsia"/>
          <w:color w:val="333333"/>
          <w:kern w:val="2"/>
          <w:sz w:val="21"/>
          <w:szCs w:val="21"/>
        </w:rPr>
        <w:t>区</w:t>
      </w:r>
      <w:r w:rsidRPr="006C3A27">
        <w:rPr>
          <w:rFonts w:hint="eastAsia"/>
          <w:color w:val="333333"/>
          <w:kern w:val="2"/>
          <w:sz w:val="21"/>
          <w:szCs w:val="21"/>
        </w:rPr>
        <w:t>和枕叶19区，为眼球运动同向凝视中枢，管理两眼球同时向对侧注视。</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皮质一般感觉区：位于中央后回（1、2、3区），接受身体对侧的痛、温、触和本体感觉冲动，并形成相应的感觉。顶上小叶（5、7）为精细触觉和实体觉的皮质区。</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额叶联合区：为额叶前部的9、10、11区，与智力和精神活动有密切关系。</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视觉皮质区：在枕叶的距状裂上、下唇与楔叶、舌回的相邻区（17区）。每一侧的上述区域皮质都接受来自两眼对侧视野的视觉冲动，并形成视觉。返回</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听觉皮区：位于颞横回中部（41、42区），又称Heschl氏回。每侧皮质均按来自双耳的听觉冲动产生听觉。</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嗅觉皮质区：位于嗅区、钩回和海马回的前部（25、28、34）和35区的大部分）。每侧皮质均接受双侧嗅神经传入的冲动。</w:t>
      </w:r>
    </w:p>
    <w:p w:rsidR="005E4FF5" w:rsidRPr="006C3A27"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lastRenderedPageBreak/>
        <w:t>内脏皮质区：该区定位不太集中，主要分布在扣带回前部、颞叶前部、眶回后部、岛叶、海马及海马钩回等区域。</w:t>
      </w:r>
    </w:p>
    <w:p w:rsidR="005E4FF5" w:rsidRDefault="005E4FF5" w:rsidP="005E4FF5">
      <w:pPr>
        <w:pStyle w:val="a3"/>
        <w:shd w:val="clear" w:color="auto" w:fill="FFFFFF"/>
        <w:spacing w:before="0" w:beforeAutospacing="0" w:after="113" w:afterAutospacing="0"/>
        <w:rPr>
          <w:color w:val="333333"/>
          <w:kern w:val="2"/>
          <w:sz w:val="21"/>
          <w:szCs w:val="21"/>
        </w:rPr>
      </w:pPr>
      <w:r w:rsidRPr="006C3A27">
        <w:rPr>
          <w:rFonts w:hint="eastAsia"/>
          <w:color w:val="333333"/>
          <w:kern w:val="2"/>
          <w:sz w:val="21"/>
          <w:szCs w:val="21"/>
        </w:rPr>
        <w:t>语言运用中枢：人类的语言及使用工具等特殊活动在一侧皮层上也有较集中的代表区（优势半球），也称为语言运用中枢。它们分别是：①运动语言中枢：位于额下回后部（44、45区，又称Broca区）。②听觉语言中枢：位于颞上回42、22区皮质，该区具有能够听到声音并将声音理解成语言的一系列过程的功能。③视觉语言中枢：位于顶下小叶的角回，即39区。该区具有理解看到的符号和文字意义的功能。④运用中枢：位于顶下小叶的缘上回，即40区。此区主管精细的协调功能。⑤书写中枢：位于额中回后部8、6区，即中央前回手区的前方。</w:t>
      </w:r>
    </w:p>
    <w:p w:rsidR="006C3A27" w:rsidRPr="006C3A27" w:rsidRDefault="006C3A27" w:rsidP="005E4FF5">
      <w:pPr>
        <w:pStyle w:val="a3"/>
        <w:shd w:val="clear" w:color="auto" w:fill="FFFFFF"/>
        <w:spacing w:before="0" w:beforeAutospacing="0" w:after="113" w:afterAutospacing="0"/>
        <w:rPr>
          <w:color w:val="333333"/>
          <w:kern w:val="2"/>
          <w:sz w:val="21"/>
          <w:szCs w:val="21"/>
        </w:rPr>
      </w:pPr>
    </w:p>
    <w:p w:rsidR="00693878" w:rsidRPr="006C3A27" w:rsidRDefault="001B3CAB">
      <w:pPr>
        <w:rPr>
          <w:rFonts w:ascii="宋体" w:eastAsia="宋体" w:hAnsi="宋体" w:cs="宋体"/>
          <w:color w:val="333333"/>
          <w:szCs w:val="21"/>
        </w:rPr>
      </w:pPr>
      <w:r w:rsidRPr="006C3A27">
        <w:rPr>
          <w:rFonts w:ascii="宋体" w:eastAsia="宋体" w:hAnsi="宋体" w:cs="宋体" w:hint="eastAsia"/>
          <w:color w:val="333333"/>
          <w:szCs w:val="21"/>
        </w:rPr>
        <w:t xml:space="preserve">3. </w:t>
      </w:r>
      <w:r w:rsidR="00F75D68" w:rsidRPr="006C3A27">
        <w:rPr>
          <w:rFonts w:ascii="宋体" w:eastAsia="宋体" w:hAnsi="宋体" w:cs="宋体" w:hint="eastAsia"/>
          <w:color w:val="333333"/>
          <w:szCs w:val="21"/>
        </w:rPr>
        <w:t>脑的节律</w:t>
      </w:r>
    </w:p>
    <w:p w:rsidR="00F75D68" w:rsidRPr="006C3A27" w:rsidRDefault="006C3A27">
      <w:pPr>
        <w:rPr>
          <w:rFonts w:ascii="宋体" w:eastAsia="宋体" w:hAnsi="宋体" w:cs="宋体"/>
          <w:color w:val="333333"/>
          <w:szCs w:val="21"/>
        </w:rPr>
      </w:pPr>
      <w:r>
        <w:rPr>
          <w:rFonts w:ascii="宋体" w:eastAsia="宋体" w:hAnsi="宋体" w:cs="宋体" w:hint="eastAsia"/>
          <w:color w:val="333333"/>
          <w:szCs w:val="21"/>
        </w:rPr>
        <w:t xml:space="preserve">    </w:t>
      </w:r>
      <w:r w:rsidR="00F75D68" w:rsidRPr="006C3A27">
        <w:rPr>
          <w:rFonts w:ascii="宋体" w:eastAsia="宋体" w:hAnsi="宋体" w:cs="宋体" w:hint="eastAsia"/>
          <w:color w:val="333333"/>
          <w:szCs w:val="21"/>
        </w:rPr>
        <w:t>地球是一个富有节律的环境，气温和白昼都随着季节的变化而变化，每天昼夜交替，潮涨潮落。为了生存，动物的行为必须和环境的节律协调。在进化过程中，脑内形成了各种各样的节律控制系统。睡眠和觉醒是最明显的节律行为。由脑控制的节律周期有些比较长，比如冬眠动物的一些节律活动；而另一些较短，如呼吸节律，行走步伐</w:t>
      </w:r>
      <w:r w:rsidR="009B7F92" w:rsidRPr="006C3A27">
        <w:rPr>
          <w:rFonts w:ascii="宋体" w:eastAsia="宋体" w:hAnsi="宋体" w:cs="宋体" w:hint="eastAsia"/>
          <w:color w:val="333333"/>
          <w:szCs w:val="21"/>
        </w:rPr>
        <w:t>和大脑皮层的电节律</w:t>
      </w:r>
      <w:r w:rsidR="00F75D68" w:rsidRPr="006C3A27">
        <w:rPr>
          <w:rFonts w:ascii="宋体" w:eastAsia="宋体" w:hAnsi="宋体" w:cs="宋体" w:hint="eastAsia"/>
          <w:color w:val="333333"/>
          <w:szCs w:val="21"/>
        </w:rPr>
        <w:t>等。</w:t>
      </w:r>
    </w:p>
    <w:p w:rsidR="009B7F92" w:rsidRPr="006C3A27" w:rsidRDefault="006C3A27">
      <w:pPr>
        <w:rPr>
          <w:rFonts w:ascii="宋体" w:eastAsia="宋体" w:hAnsi="宋体" w:cs="宋体"/>
          <w:color w:val="333333"/>
          <w:szCs w:val="21"/>
        </w:rPr>
      </w:pPr>
      <w:r>
        <w:rPr>
          <w:rFonts w:ascii="宋体" w:eastAsia="宋体" w:hAnsi="宋体" w:cs="宋体" w:hint="eastAsia"/>
          <w:color w:val="333333"/>
          <w:szCs w:val="21"/>
        </w:rPr>
        <w:t xml:space="preserve">    </w:t>
      </w:r>
      <w:r w:rsidR="009B7F92" w:rsidRPr="006C3A27">
        <w:rPr>
          <w:rFonts w:ascii="宋体" w:eastAsia="宋体" w:hAnsi="宋体" w:cs="宋体" w:hint="eastAsia"/>
          <w:color w:val="333333"/>
          <w:szCs w:val="21"/>
        </w:rPr>
        <w:t>大脑皮层存在着大量的电节律。它们通常是大群神经元组同步产生的。比如，当你试图抓住一个篮球时，同时对形状、颜色、运动、距离甚至篮球的含义反应的不同神经元群组</w:t>
      </w:r>
      <w:r w:rsidR="00486790" w:rsidRPr="006C3A27">
        <w:rPr>
          <w:rFonts w:ascii="宋体" w:eastAsia="宋体" w:hAnsi="宋体" w:cs="宋体" w:hint="eastAsia"/>
          <w:color w:val="333333"/>
          <w:szCs w:val="21"/>
        </w:rPr>
        <w:t>趋于同步的震荡。通过分散的细胞群组震荡的高度同步化，在某种程度上把它们 连成一个有意义的大组，以区别于附近的神经元，从而把“篮球问题”这个杂乱的神经碎片统一起来。</w:t>
      </w:r>
    </w:p>
    <w:p w:rsidR="00486790" w:rsidRPr="006C3A27" w:rsidRDefault="00486790">
      <w:pPr>
        <w:rPr>
          <w:rFonts w:ascii="宋体" w:eastAsia="宋体" w:hAnsi="宋体" w:cs="宋体"/>
          <w:color w:val="333333"/>
          <w:szCs w:val="21"/>
        </w:rPr>
      </w:pPr>
      <w:r w:rsidRPr="006C3A27">
        <w:rPr>
          <w:rFonts w:ascii="宋体" w:eastAsia="宋体" w:hAnsi="宋体" w:cs="宋体" w:hint="eastAsia"/>
          <w:color w:val="333333"/>
          <w:szCs w:val="21"/>
        </w:rPr>
        <w:t xml:space="preserve">    迄今为止，大脑皮层节律的功能在很大程度上还是一个谜。</w:t>
      </w:r>
    </w:p>
    <w:p w:rsidR="002D097E" w:rsidRPr="006C3A27" w:rsidRDefault="002D097E" w:rsidP="00E90F94">
      <w:pPr>
        <w:rPr>
          <w:rFonts w:ascii="宋体" w:eastAsia="宋体" w:hAnsi="宋体" w:cs="宋体"/>
          <w:color w:val="333333"/>
          <w:szCs w:val="21"/>
        </w:rPr>
      </w:pPr>
    </w:p>
    <w:sectPr w:rsidR="002D097E" w:rsidRPr="006C3A27" w:rsidSect="00556A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B91" w:rsidRDefault="004D5B91" w:rsidP="00E24372">
      <w:r>
        <w:separator/>
      </w:r>
    </w:p>
  </w:endnote>
  <w:endnote w:type="continuationSeparator" w:id="1">
    <w:p w:rsidR="004D5B91" w:rsidRDefault="004D5B91" w:rsidP="00E243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B91" w:rsidRDefault="004D5B91" w:rsidP="00E24372">
      <w:r>
        <w:separator/>
      </w:r>
    </w:p>
  </w:footnote>
  <w:footnote w:type="continuationSeparator" w:id="1">
    <w:p w:rsidR="004D5B91" w:rsidRDefault="004D5B91" w:rsidP="00E243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1166F"/>
    <w:multiLevelType w:val="hybridMultilevel"/>
    <w:tmpl w:val="6D76CAFE"/>
    <w:lvl w:ilvl="0" w:tplc="9E70C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878"/>
    <w:rsid w:val="00021763"/>
    <w:rsid w:val="00027B15"/>
    <w:rsid w:val="00082015"/>
    <w:rsid w:val="00083D1A"/>
    <w:rsid w:val="000F360E"/>
    <w:rsid w:val="001110AA"/>
    <w:rsid w:val="00116CE9"/>
    <w:rsid w:val="00117969"/>
    <w:rsid w:val="00120A69"/>
    <w:rsid w:val="0017551F"/>
    <w:rsid w:val="001B3CAB"/>
    <w:rsid w:val="001F49F4"/>
    <w:rsid w:val="00223942"/>
    <w:rsid w:val="002B3566"/>
    <w:rsid w:val="002D097E"/>
    <w:rsid w:val="003150AD"/>
    <w:rsid w:val="003B0487"/>
    <w:rsid w:val="003F5846"/>
    <w:rsid w:val="00486790"/>
    <w:rsid w:val="004D5B91"/>
    <w:rsid w:val="00516677"/>
    <w:rsid w:val="00517050"/>
    <w:rsid w:val="00554A08"/>
    <w:rsid w:val="00556718"/>
    <w:rsid w:val="00556A24"/>
    <w:rsid w:val="005A61C4"/>
    <w:rsid w:val="005E4FF5"/>
    <w:rsid w:val="006159E1"/>
    <w:rsid w:val="0063450B"/>
    <w:rsid w:val="00693878"/>
    <w:rsid w:val="006C3A27"/>
    <w:rsid w:val="006E5899"/>
    <w:rsid w:val="0070541E"/>
    <w:rsid w:val="00720F08"/>
    <w:rsid w:val="0077432C"/>
    <w:rsid w:val="007856F5"/>
    <w:rsid w:val="008B5D6A"/>
    <w:rsid w:val="00984E7F"/>
    <w:rsid w:val="009B7F92"/>
    <w:rsid w:val="00A873ED"/>
    <w:rsid w:val="00B30008"/>
    <w:rsid w:val="00B81586"/>
    <w:rsid w:val="00BC2D89"/>
    <w:rsid w:val="00C928FC"/>
    <w:rsid w:val="00CC4E12"/>
    <w:rsid w:val="00CD24CA"/>
    <w:rsid w:val="00CF5A70"/>
    <w:rsid w:val="00D66B11"/>
    <w:rsid w:val="00E064B7"/>
    <w:rsid w:val="00E24372"/>
    <w:rsid w:val="00E73478"/>
    <w:rsid w:val="00E90F94"/>
    <w:rsid w:val="00E953A1"/>
    <w:rsid w:val="00E97864"/>
    <w:rsid w:val="00ED3557"/>
    <w:rsid w:val="00F267CC"/>
    <w:rsid w:val="00F75D68"/>
    <w:rsid w:val="00FC5A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A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FF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E24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24372"/>
    <w:rPr>
      <w:sz w:val="18"/>
      <w:szCs w:val="18"/>
    </w:rPr>
  </w:style>
  <w:style w:type="paragraph" w:styleId="a5">
    <w:name w:val="footer"/>
    <w:basedOn w:val="a"/>
    <w:link w:val="Char0"/>
    <w:uiPriority w:val="99"/>
    <w:semiHidden/>
    <w:unhideWhenUsed/>
    <w:rsid w:val="00E2437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24372"/>
    <w:rPr>
      <w:sz w:val="18"/>
      <w:szCs w:val="18"/>
    </w:rPr>
  </w:style>
  <w:style w:type="paragraph" w:styleId="a6">
    <w:name w:val="List Paragraph"/>
    <w:basedOn w:val="a"/>
    <w:uiPriority w:val="34"/>
    <w:qFormat/>
    <w:rsid w:val="00E24372"/>
    <w:pPr>
      <w:ind w:firstLineChars="200" w:firstLine="420"/>
    </w:pPr>
  </w:style>
  <w:style w:type="character" w:styleId="a7">
    <w:name w:val="Placeholder Text"/>
    <w:basedOn w:val="a0"/>
    <w:uiPriority w:val="99"/>
    <w:semiHidden/>
    <w:rsid w:val="00E24372"/>
    <w:rPr>
      <w:color w:val="808080"/>
    </w:rPr>
  </w:style>
  <w:style w:type="paragraph" w:styleId="a8">
    <w:name w:val="Balloon Text"/>
    <w:basedOn w:val="a"/>
    <w:link w:val="Char1"/>
    <w:uiPriority w:val="99"/>
    <w:semiHidden/>
    <w:unhideWhenUsed/>
    <w:rsid w:val="00E24372"/>
    <w:rPr>
      <w:sz w:val="18"/>
      <w:szCs w:val="18"/>
    </w:rPr>
  </w:style>
  <w:style w:type="character" w:customStyle="1" w:styleId="Char1">
    <w:name w:val="批注框文本 Char"/>
    <w:basedOn w:val="a0"/>
    <w:link w:val="a8"/>
    <w:uiPriority w:val="99"/>
    <w:semiHidden/>
    <w:rsid w:val="00E24372"/>
    <w:rPr>
      <w:sz w:val="18"/>
      <w:szCs w:val="18"/>
    </w:rPr>
  </w:style>
</w:styles>
</file>

<file path=word/webSettings.xml><?xml version="1.0" encoding="utf-8"?>
<w:webSettings xmlns:r="http://schemas.openxmlformats.org/officeDocument/2006/relationships" xmlns:w="http://schemas.openxmlformats.org/wordprocessingml/2006/main">
  <w:divs>
    <w:div w:id="99225715">
      <w:bodyDiv w:val="1"/>
      <w:marLeft w:val="0"/>
      <w:marRight w:val="0"/>
      <w:marTop w:val="0"/>
      <w:marBottom w:val="0"/>
      <w:divBdr>
        <w:top w:val="none" w:sz="0" w:space="0" w:color="auto"/>
        <w:left w:val="none" w:sz="0" w:space="0" w:color="auto"/>
        <w:bottom w:val="none" w:sz="0" w:space="0" w:color="auto"/>
        <w:right w:val="none" w:sz="0" w:space="0" w:color="auto"/>
      </w:divBdr>
    </w:div>
    <w:div w:id="16196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24716.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88629.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24715.htm" TargetMode="External"/><Relationship Id="rId5" Type="http://schemas.openxmlformats.org/officeDocument/2006/relationships/footnotes" Target="footnotes.xml"/><Relationship Id="rId10" Type="http://schemas.openxmlformats.org/officeDocument/2006/relationships/hyperlink" Target="http://baike.baidu.com/view/1494593.htm" TargetMode="External"/><Relationship Id="rId4" Type="http://schemas.openxmlformats.org/officeDocument/2006/relationships/webSettings" Target="webSettings.xml"/><Relationship Id="rId9" Type="http://schemas.openxmlformats.org/officeDocument/2006/relationships/hyperlink" Target="http://baike.baidu.com/view/14962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525</Words>
  <Characters>2997</Characters>
  <Application>Microsoft Office Word</Application>
  <DocSecurity>0</DocSecurity>
  <Lines>24</Lines>
  <Paragraphs>7</Paragraphs>
  <ScaleCrop>false</ScaleCrop>
  <Company>微软中国</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2014-08-28T13:05:00Z</dcterms:created>
  <dcterms:modified xsi:type="dcterms:W3CDTF">2014-09-04T03:00:00Z</dcterms:modified>
</cp:coreProperties>
</file>