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rFonts w:ascii="Aptos" w:hAnsi="Aptos" w:eastAsia="맑은 고딕"/>
          <w:b/>
          <w:color w:val="2563EB"/>
          <w:sz w:val="20"/>
        </w:rPr>
        <w:t>DEEP LEARNING LAB</w:t>
      </w:r>
    </w:p>
    <w:p>
      <w:pPr>
        <w:pStyle w:val="Title"/>
        <w:spacing w:after="140"/>
      </w:pPr>
      <w:r>
        <w:t>학습 내용 전체 정리</w:t>
      </w:r>
    </w:p>
    <w:p>
      <w:pPr>
        <w:spacing w:after="240"/>
      </w:pPr>
      <w:r>
        <w:rPr>
          <w:rFonts w:ascii="Aptos" w:hAnsi="Aptos" w:eastAsia="맑은 고딕"/>
          <w:b/>
          <w:color w:val="475569"/>
          <w:sz w:val="30"/>
        </w:rPr>
        <w:t>12차시의 핵심 개념과 학습 흐름</w:t>
      </w:r>
    </w:p>
    <w:p>
      <w:pPr>
        <w:spacing w:after="240" w:line="300" w:lineRule="auto"/>
      </w:pPr>
      <w:r>
        <w:rPr>
          <w:rFonts w:ascii="Aptos" w:hAnsi="Aptos" w:eastAsia="맑은 고딕"/>
          <w:b w:val="0"/>
          <w:color w:val="334155"/>
          <w:sz w:val="21"/>
        </w:rPr>
        <w:t>이 문서는 Deep Learning Lab 앱의 Lesson 01~12를 한눈에 살펴볼 수 있도록 정리한 학습 안내서입니다. 각 차시의 질문, 핵심 과정, 다루는 개념과 학생 활동을 연결해 전체 학습 경로를 보여 줍니다. 기초 원리에서 실제 MNIST 학습으로 나아가고, 이미지·음성·언어 응용을 살펴보는 순서입니다.</w:t>
      </w:r>
    </w:p>
    <w:p>
      <w:pPr>
        <w:pStyle w:val="Heading2"/>
      </w:pPr>
      <w:r>
        <w:t>전체 학습 경로</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2554"/>
            <w:tcMar>
              <w:top w:w="100" w:type="dxa"/>
              <w:start w:w="120" w:type="dxa"/>
              <w:bottom w:w="100" w:type="dxa"/>
              <w:end w:w="120" w:type="dxa"/>
            </w:tcMar>
          </w:tcPr>
          <w:p>
            <w:pPr>
              <w:spacing w:after="0"/>
            </w:pPr>
            <w:r>
              <w:rPr>
                <w:rFonts w:ascii="Aptos" w:hAnsi="Aptos" w:eastAsia="맑은 고딕"/>
                <w:b/>
                <w:color w:val="FFFFFF"/>
                <w:sz w:val="17"/>
              </w:rPr>
              <w:t>차시</w:t>
            </w:r>
          </w:p>
        </w:tc>
        <w:tc>
          <w:tcPr>
            <w:tcW w:type="dxa" w:w="3389"/>
            <w:shd w:fill="172554"/>
            <w:tcMar>
              <w:top w:w="100" w:type="dxa"/>
              <w:start w:w="120" w:type="dxa"/>
              <w:bottom w:w="100" w:type="dxa"/>
              <w:end w:w="120" w:type="dxa"/>
            </w:tcMar>
          </w:tcPr>
          <w:p>
            <w:pPr>
              <w:spacing w:after="0"/>
            </w:pPr>
            <w:r>
              <w:rPr>
                <w:rFonts w:ascii="Aptos" w:hAnsi="Aptos" w:eastAsia="맑은 고딕"/>
                <w:b/>
                <w:color w:val="FFFFFF"/>
                <w:sz w:val="17"/>
              </w:rPr>
              <w:t>모듈</w:t>
            </w:r>
          </w:p>
        </w:tc>
        <w:tc>
          <w:tcPr>
            <w:tcW w:type="dxa" w:w="3389"/>
            <w:shd w:fill="172554"/>
            <w:tcMar>
              <w:top w:w="100" w:type="dxa"/>
              <w:start w:w="120" w:type="dxa"/>
              <w:bottom w:w="100" w:type="dxa"/>
              <w:end w:w="120" w:type="dxa"/>
            </w:tcMar>
          </w:tcPr>
          <w:p>
            <w:pPr>
              <w:spacing w:after="0"/>
            </w:pPr>
            <w:r>
              <w:rPr>
                <w:rFonts w:ascii="Aptos" w:hAnsi="Aptos" w:eastAsia="맑은 고딕"/>
                <w:b/>
                <w:color w:val="FFFFFF"/>
                <w:sz w:val="17"/>
              </w:rPr>
              <w:t>이어지는 핵심 주제</w:t>
            </w:r>
          </w:p>
        </w:tc>
      </w:tr>
      <w:tr>
        <w:tc>
          <w:tcPr>
            <w:tcW w:type="dxa" w:w="3389"/>
            <w:tcMar>
              <w:top w:w="90" w:type="dxa"/>
              <w:start w:w="120" w:type="dxa"/>
              <w:bottom w:w="90" w:type="dxa"/>
              <w:end w:w="120" w:type="dxa"/>
            </w:tcMar>
            <w:shd w:fill="F8FAFC"/>
          </w:tcPr>
          <w:p>
            <w:pPr>
              <w:spacing w:after="0"/>
            </w:pPr>
            <w:r>
              <w:rPr>
                <w:rFonts w:ascii="Aptos" w:hAnsi="Aptos" w:eastAsia="맑은 고딕"/>
                <w:b/>
                <w:color w:val="1E293B"/>
                <w:sz w:val="17"/>
              </w:rPr>
              <w:t>01~06</w:t>
            </w:r>
          </w:p>
        </w:tc>
        <w:tc>
          <w:tcPr>
            <w:tcW w:type="dxa" w:w="3389"/>
            <w:tcMar>
              <w:top w:w="90" w:type="dxa"/>
              <w:start w:w="120" w:type="dxa"/>
              <w:bottom w:w="90" w:type="dxa"/>
              <w:end w:w="120" w:type="dxa"/>
            </w:tcMar>
            <w:shd w:fill="F8FAFC"/>
          </w:tcPr>
          <w:p>
            <w:pPr>
              <w:spacing w:after="0"/>
            </w:pPr>
            <w:r>
              <w:rPr>
                <w:rFonts w:ascii="Aptos" w:hAnsi="Aptos" w:eastAsia="맑은 고딕"/>
                <w:b/>
                <w:color w:val="1E293B"/>
                <w:sz w:val="17"/>
              </w:rPr>
              <w:t>딥러닝 기초 원리</w:t>
            </w:r>
          </w:p>
        </w:tc>
        <w:tc>
          <w:tcPr>
            <w:tcW w:type="dxa" w:w="3389"/>
            <w:tcMar>
              <w:top w:w="90" w:type="dxa"/>
              <w:start w:w="120" w:type="dxa"/>
              <w:bottom w:w="90" w:type="dxa"/>
              <w:end w:w="120" w:type="dxa"/>
            </w:tcMar>
            <w:shd w:fill="F8FAFC"/>
          </w:tcPr>
          <w:p>
            <w:pPr>
              <w:spacing w:after="0"/>
            </w:pPr>
            <w:r>
              <w:rPr>
                <w:rFonts w:ascii="Aptos" w:hAnsi="Aptos" w:eastAsia="맑은 고딕"/>
                <w:b w:val="0"/>
                <w:color w:val="1E293B"/>
                <w:sz w:val="17"/>
              </w:rPr>
              <w:t>데이터와 특징 → 퍼셉트론 → 활성화 함수 → 인공신경망 → 손실값 → 학습</w:t>
            </w:r>
          </w:p>
        </w:tc>
      </w:tr>
      <w:tr>
        <w:tc>
          <w:tcPr>
            <w:tcW w:type="dxa" w:w="3389"/>
            <w:tcMar>
              <w:top w:w="90" w:type="dxa"/>
              <w:start w:w="120" w:type="dxa"/>
              <w:bottom w:w="90" w:type="dxa"/>
              <w:end w:w="120" w:type="dxa"/>
            </w:tcMar>
          </w:tcPr>
          <w:p>
            <w:pPr>
              <w:spacing w:after="0"/>
            </w:pPr>
            <w:r>
              <w:rPr>
                <w:rFonts w:ascii="Aptos" w:hAnsi="Aptos" w:eastAsia="맑은 고딕"/>
                <w:b/>
                <w:color w:val="1E293B"/>
                <w:sz w:val="17"/>
              </w:rPr>
              <w:t>07~08</w:t>
            </w:r>
          </w:p>
        </w:tc>
        <w:tc>
          <w:tcPr>
            <w:tcW w:type="dxa" w:w="3389"/>
            <w:tcMar>
              <w:top w:w="90" w:type="dxa"/>
              <w:start w:w="120" w:type="dxa"/>
              <w:bottom w:w="90" w:type="dxa"/>
              <w:end w:w="120" w:type="dxa"/>
            </w:tcMar>
          </w:tcPr>
          <w:p>
            <w:pPr>
              <w:spacing w:after="0"/>
            </w:pPr>
            <w:r>
              <w:rPr>
                <w:rFonts w:ascii="Aptos" w:hAnsi="Aptos" w:eastAsia="맑은 고딕"/>
                <w:b/>
                <w:color w:val="1E293B"/>
                <w:sz w:val="17"/>
              </w:rPr>
              <w:t>MNIST 모델 실습</w:t>
            </w:r>
          </w:p>
        </w:tc>
        <w:tc>
          <w:tcPr>
            <w:tcW w:type="dxa" w:w="3389"/>
            <w:tcMar>
              <w:top w:w="90" w:type="dxa"/>
              <w:start w:w="120" w:type="dxa"/>
              <w:bottom w:w="90" w:type="dxa"/>
              <w:end w:w="120" w:type="dxa"/>
            </w:tcMar>
          </w:tcPr>
          <w:p>
            <w:pPr>
              <w:spacing w:after="0"/>
            </w:pPr>
            <w:r>
              <w:rPr>
                <w:rFonts w:ascii="Aptos" w:hAnsi="Aptos" w:eastAsia="맑은 고딕"/>
                <w:b w:val="0"/>
                <w:color w:val="1E293B"/>
                <w:sz w:val="17"/>
              </w:rPr>
              <w:t>이미지 데이터 표현 → TensorFlow.js 실제 학습과 평가</w:t>
            </w:r>
          </w:p>
        </w:tc>
      </w:tr>
      <w:tr>
        <w:tc>
          <w:tcPr>
            <w:tcW w:type="dxa" w:w="3389"/>
            <w:tcMar>
              <w:top w:w="90" w:type="dxa"/>
              <w:start w:w="120" w:type="dxa"/>
              <w:bottom w:w="90" w:type="dxa"/>
              <w:end w:w="120" w:type="dxa"/>
            </w:tcMar>
            <w:shd w:fill="F8FAFC"/>
          </w:tcPr>
          <w:p>
            <w:pPr>
              <w:spacing w:after="0"/>
            </w:pPr>
            <w:r>
              <w:rPr>
                <w:rFonts w:ascii="Aptos" w:hAnsi="Aptos" w:eastAsia="맑은 고딕"/>
                <w:b/>
                <w:color w:val="1E293B"/>
                <w:sz w:val="17"/>
              </w:rPr>
              <w:t>09~12</w:t>
            </w:r>
          </w:p>
        </w:tc>
        <w:tc>
          <w:tcPr>
            <w:tcW w:type="dxa" w:w="3389"/>
            <w:tcMar>
              <w:top w:w="90" w:type="dxa"/>
              <w:start w:w="120" w:type="dxa"/>
              <w:bottom w:w="90" w:type="dxa"/>
              <w:end w:w="120" w:type="dxa"/>
            </w:tcMar>
            <w:shd w:fill="F8FAFC"/>
          </w:tcPr>
          <w:p>
            <w:pPr>
              <w:spacing w:after="0"/>
            </w:pPr>
            <w:r>
              <w:rPr>
                <w:rFonts w:ascii="Aptos" w:hAnsi="Aptos" w:eastAsia="맑은 고딕"/>
                <w:b/>
                <w:color w:val="1E293B"/>
                <w:sz w:val="17"/>
              </w:rPr>
              <w:t>딥러닝 응용</w:t>
            </w:r>
          </w:p>
        </w:tc>
        <w:tc>
          <w:tcPr>
            <w:tcW w:type="dxa" w:w="3389"/>
            <w:tcMar>
              <w:top w:w="90" w:type="dxa"/>
              <w:start w:w="120" w:type="dxa"/>
              <w:bottom w:w="90" w:type="dxa"/>
              <w:end w:w="120" w:type="dxa"/>
            </w:tcMar>
            <w:shd w:fill="F8FAFC"/>
          </w:tcPr>
          <w:p>
            <w:pPr>
              <w:spacing w:after="0"/>
            </w:pPr>
            <w:r>
              <w:rPr>
                <w:rFonts w:ascii="Aptos" w:hAnsi="Aptos" w:eastAsia="맑은 고딕"/>
                <w:b w:val="0"/>
                <w:color w:val="1E293B"/>
                <w:sz w:val="17"/>
              </w:rPr>
              <w:t>CNN 이미지 처리 → 생성형 AI·음성 인식 → 자연어 처리 → RNN·Transformer·언어 모델</w:t>
            </w:r>
          </w:p>
        </w:tc>
      </w:tr>
    </w:tbl>
    <w:p>
      <w:pPr>
        <w:spacing w:before="180" w:after="80"/>
      </w:pPr>
      <w:r>
        <w:rPr>
          <w:rFonts w:ascii="Aptos" w:hAnsi="Aptos" w:eastAsia="맑은 고딕"/>
          <w:b/>
          <w:color w:val="2563EB"/>
          <w:sz w:val="22"/>
        </w:rPr>
        <w:t>앱에서 배우는 방식</w:t>
      </w:r>
    </w:p>
    <w:p>
      <w:pPr>
        <w:spacing w:after="120"/>
      </w:pPr>
      <w:r>
        <w:rPr>
          <w:rFonts w:ascii="Aptos" w:hAnsi="Aptos" w:eastAsia="맑은 고딕"/>
          <w:b w:val="0"/>
          <w:color w:val="334155"/>
          <w:sz w:val="19"/>
        </w:rPr>
        <w:t>각 차시는 핵심 과정을 먼저 이해한 뒤, 그 과정을 작은 판단·계산·비교 활동으로 나누어 연습합니다. 실제 계산이나 모델 학습을 하는 활동과 개념을 설명하기 위한 고정 시뮬레이션을 구분해 읽으면 전체 내용을 더 정확히 이해할 수 있습니다.</w:t>
      </w:r>
    </w:p>
    <w:p>
      <w:pPr>
        <w:pStyle w:val="Heading2"/>
      </w:pPr>
      <w:r>
        <w:t>차시별 정리</w:t>
      </w:r>
    </w:p>
    <w:p>
      <w:pPr>
        <w:spacing w:after="40"/>
        <w:ind w:left="115"/>
      </w:pPr>
      <w:r>
        <w:rPr>
          <w:rFonts w:ascii="Aptos" w:hAnsi="Aptos" w:eastAsia="맑은 고딕"/>
          <w:b/>
          <w:color w:val="2563EB"/>
          <w:sz w:val="17"/>
        </w:rPr>
        <w:t xml:space="preserve">Lesson 01  </w:t>
      </w:r>
      <w:r>
        <w:rPr>
          <w:rFonts w:ascii="Aptos" w:hAnsi="Aptos" w:eastAsia="맑은 고딕"/>
          <w:b w:val="0"/>
          <w:color w:val="334155"/>
          <w:sz w:val="17"/>
        </w:rPr>
        <w:t>AI는 데이터를 어떻게 학습할까</w:t>
      </w:r>
    </w:p>
    <w:p>
      <w:pPr>
        <w:spacing w:after="40"/>
        <w:ind w:left="115"/>
      </w:pPr>
      <w:r>
        <w:rPr>
          <w:rFonts w:ascii="Aptos" w:hAnsi="Aptos" w:eastAsia="맑은 고딕"/>
          <w:b/>
          <w:color w:val="2563EB"/>
          <w:sz w:val="17"/>
        </w:rPr>
        <w:t xml:space="preserve">Lesson 02  </w:t>
      </w:r>
      <w:r>
        <w:rPr>
          <w:rFonts w:ascii="Aptos" w:hAnsi="Aptos" w:eastAsia="맑은 고딕"/>
          <w:b w:val="0"/>
          <w:color w:val="334155"/>
          <w:sz w:val="17"/>
        </w:rPr>
        <w:t>인공 뉴런은 어떻게 판단할까</w:t>
      </w:r>
    </w:p>
    <w:p>
      <w:pPr>
        <w:spacing w:after="40"/>
        <w:ind w:left="115"/>
      </w:pPr>
      <w:r>
        <w:rPr>
          <w:rFonts w:ascii="Aptos" w:hAnsi="Aptos" w:eastAsia="맑은 고딕"/>
          <w:b/>
          <w:color w:val="2563EB"/>
          <w:sz w:val="17"/>
        </w:rPr>
        <w:t xml:space="preserve">Lesson 03  </w:t>
      </w:r>
      <w:r>
        <w:rPr>
          <w:rFonts w:ascii="Aptos" w:hAnsi="Aptos" w:eastAsia="맑은 고딕"/>
          <w:b w:val="0"/>
          <w:color w:val="334155"/>
          <w:sz w:val="17"/>
        </w:rPr>
        <w:t>활성화 함수는 무엇을 바꿀까</w:t>
      </w:r>
    </w:p>
    <w:p>
      <w:pPr>
        <w:spacing w:after="40"/>
        <w:ind w:left="115"/>
      </w:pPr>
      <w:r>
        <w:rPr>
          <w:rFonts w:ascii="Aptos" w:hAnsi="Aptos" w:eastAsia="맑은 고딕"/>
          <w:b/>
          <w:color w:val="2563EB"/>
          <w:sz w:val="17"/>
        </w:rPr>
        <w:t xml:space="preserve">Lesson 04  </w:t>
      </w:r>
      <w:r>
        <w:rPr>
          <w:rFonts w:ascii="Aptos" w:hAnsi="Aptos" w:eastAsia="맑은 고딕"/>
          <w:b w:val="0"/>
          <w:color w:val="334155"/>
          <w:sz w:val="17"/>
        </w:rPr>
        <w:t>여러 뉴런을 연결한 인공신경망</w:t>
      </w:r>
    </w:p>
    <w:p>
      <w:pPr>
        <w:spacing w:after="40"/>
        <w:ind w:left="115"/>
      </w:pPr>
      <w:r>
        <w:rPr>
          <w:rFonts w:ascii="Aptos" w:hAnsi="Aptos" w:eastAsia="맑은 고딕"/>
          <w:b/>
          <w:color w:val="2563EB"/>
          <w:sz w:val="17"/>
        </w:rPr>
        <w:t xml:space="preserve">Lesson 05  </w:t>
      </w:r>
      <w:r>
        <w:rPr>
          <w:rFonts w:ascii="Aptos" w:hAnsi="Aptos" w:eastAsia="맑은 고딕"/>
          <w:b w:val="0"/>
          <w:color w:val="334155"/>
          <w:sz w:val="17"/>
        </w:rPr>
        <w:t>예측이 얼마나 틀렸는지 계산하기</w:t>
      </w:r>
    </w:p>
    <w:p>
      <w:pPr>
        <w:spacing w:after="40"/>
        <w:ind w:left="115"/>
      </w:pPr>
      <w:r>
        <w:rPr>
          <w:rFonts w:ascii="Aptos" w:hAnsi="Aptos" w:eastAsia="맑은 고딕"/>
          <w:b/>
          <w:color w:val="2563EB"/>
          <w:sz w:val="17"/>
        </w:rPr>
        <w:t xml:space="preserve">Lesson 06  </w:t>
      </w:r>
      <w:r>
        <w:rPr>
          <w:rFonts w:ascii="Aptos" w:hAnsi="Aptos" w:eastAsia="맑은 고딕"/>
          <w:b w:val="0"/>
          <w:color w:val="334155"/>
          <w:sz w:val="17"/>
        </w:rPr>
        <w:t>손실값을 줄이며 학습하기</w:t>
      </w:r>
    </w:p>
    <w:p>
      <w:pPr>
        <w:spacing w:after="40"/>
        <w:ind w:left="115"/>
      </w:pPr>
      <w:r>
        <w:rPr>
          <w:rFonts w:ascii="Aptos" w:hAnsi="Aptos" w:eastAsia="맑은 고딕"/>
          <w:b/>
          <w:color w:val="2563EB"/>
          <w:sz w:val="17"/>
        </w:rPr>
        <w:t xml:space="preserve">Lesson 07  </w:t>
      </w:r>
      <w:r>
        <w:rPr>
          <w:rFonts w:ascii="Aptos" w:hAnsi="Aptos" w:eastAsia="맑은 고딕"/>
          <w:b w:val="0"/>
          <w:color w:val="334155"/>
          <w:sz w:val="17"/>
        </w:rPr>
        <w:t>손글씨 이미지를 숫자로 표현하기</w:t>
      </w:r>
    </w:p>
    <w:p>
      <w:pPr>
        <w:spacing w:after="40"/>
        <w:ind w:left="115"/>
      </w:pPr>
      <w:r>
        <w:rPr>
          <w:rFonts w:ascii="Aptos" w:hAnsi="Aptos" w:eastAsia="맑은 고딕"/>
          <w:b/>
          <w:color w:val="2563EB"/>
          <w:sz w:val="17"/>
        </w:rPr>
        <w:t xml:space="preserve">Lesson 08  </w:t>
      </w:r>
      <w:r>
        <w:rPr>
          <w:rFonts w:ascii="Aptos" w:hAnsi="Aptos" w:eastAsia="맑은 고딕"/>
          <w:b w:val="0"/>
          <w:color w:val="334155"/>
          <w:sz w:val="17"/>
        </w:rPr>
        <w:t>실제 신경망을 학습하고 평가하기</w:t>
      </w:r>
    </w:p>
    <w:p>
      <w:pPr>
        <w:spacing w:after="40"/>
        <w:ind w:left="115"/>
      </w:pPr>
      <w:r>
        <w:rPr>
          <w:rFonts w:ascii="Aptos" w:hAnsi="Aptos" w:eastAsia="맑은 고딕"/>
          <w:b/>
          <w:color w:val="2563EB"/>
          <w:sz w:val="17"/>
        </w:rPr>
        <w:t xml:space="preserve">Lesson 09  </w:t>
      </w:r>
      <w:r>
        <w:rPr>
          <w:rFonts w:ascii="Aptos" w:hAnsi="Aptos" w:eastAsia="맑은 고딕"/>
          <w:b w:val="0"/>
          <w:color w:val="334155"/>
          <w:sz w:val="17"/>
        </w:rPr>
        <w:t>CNN은 이미지의 특징을 어떻게 찾을까</w:t>
      </w:r>
    </w:p>
    <w:p>
      <w:pPr>
        <w:spacing w:after="40"/>
        <w:ind w:left="115"/>
      </w:pPr>
      <w:r>
        <w:rPr>
          <w:rFonts w:ascii="Aptos" w:hAnsi="Aptos" w:eastAsia="맑은 고딕"/>
          <w:b/>
          <w:color w:val="2563EB"/>
          <w:sz w:val="17"/>
        </w:rPr>
        <w:t xml:space="preserve">Lesson 10  </w:t>
      </w:r>
      <w:r>
        <w:rPr>
          <w:rFonts w:ascii="Aptos" w:hAnsi="Aptos" w:eastAsia="맑은 고딕"/>
          <w:b w:val="0"/>
          <w:color w:val="334155"/>
          <w:sz w:val="17"/>
        </w:rPr>
        <w:t>생성형 AI와 음성 인식</w:t>
      </w:r>
    </w:p>
    <w:p>
      <w:pPr>
        <w:spacing w:after="40"/>
        <w:ind w:left="115"/>
      </w:pPr>
      <w:r>
        <w:rPr>
          <w:rFonts w:ascii="Aptos" w:hAnsi="Aptos" w:eastAsia="맑은 고딕"/>
          <w:b/>
          <w:color w:val="2563EB"/>
          <w:sz w:val="17"/>
        </w:rPr>
        <w:t xml:space="preserve">Lesson 11  </w:t>
      </w:r>
      <w:r>
        <w:rPr>
          <w:rFonts w:ascii="Aptos" w:hAnsi="Aptos" w:eastAsia="맑은 고딕"/>
          <w:b w:val="0"/>
          <w:color w:val="334155"/>
          <w:sz w:val="17"/>
        </w:rPr>
        <w:t>컴퓨터는 글의 의미와 문맥을 어떻게 다룰까</w:t>
      </w:r>
    </w:p>
    <w:p>
      <w:pPr>
        <w:spacing w:after="40"/>
        <w:ind w:left="115"/>
      </w:pPr>
      <w:r>
        <w:rPr>
          <w:rFonts w:ascii="Aptos" w:hAnsi="Aptos" w:eastAsia="맑은 고딕"/>
          <w:b/>
          <w:color w:val="2563EB"/>
          <w:sz w:val="17"/>
        </w:rPr>
        <w:t xml:space="preserve">Lesson 12  </w:t>
      </w:r>
      <w:r>
        <w:rPr>
          <w:rFonts w:ascii="Aptos" w:hAnsi="Aptos" w:eastAsia="맑은 고딕"/>
          <w:b w:val="0"/>
          <w:color w:val="334155"/>
          <w:sz w:val="17"/>
        </w:rPr>
        <w:t>AI는 문맥을 기억하고 글을 어떻게 만들까</w:t>
      </w:r>
    </w:p>
    <w:p>
      <w:r>
        <w:br w:type="page"/>
      </w:r>
    </w:p>
    <w:p>
      <w:pPr>
        <w:spacing w:after="20"/>
      </w:pPr>
      <w:r>
        <w:rPr>
          <w:rFonts w:ascii="Aptos" w:hAnsi="Aptos" w:eastAsia="맑은 고딕"/>
          <w:b/>
          <w:color w:val="0F766E"/>
          <w:sz w:val="18"/>
        </w:rPr>
        <w:t>LESSON 01  ·  딥러닝 기초 원리</w:t>
      </w:r>
    </w:p>
    <w:p>
      <w:pPr>
        <w:pStyle w:val="Heading1"/>
        <w:spacing w:after="80"/>
      </w:pPr>
      <w:r>
        <w:t>AI는 데이터를 어떻게 학습할까</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데이터에서 쓸 만한 특징을 찾고, 학습 결과를 새로운 데이터에 적용하려면 무엇이 필요할까?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문제와 데이터 확인 → 특징과 정답 정보 구분 → 학습 방법 선택 → 새로운 데이터로 결과 평가</w:t>
            </w:r>
          </w:p>
        </w:tc>
      </w:tr>
    </w:tbl>
    <w:p>
      <w:pPr>
        <w:spacing w:after="0"/>
      </w:pPr>
    </w:p>
    <w:p>
      <w:pPr>
        <w:pStyle w:val="Heading2"/>
      </w:pPr>
      <w:r>
        <w:t>차시에서 배우는 내용</w:t>
      </w:r>
    </w:p>
    <w:p>
      <w:pPr>
        <w:keepLines/>
        <w:spacing w:after="80"/>
      </w:pPr>
      <w:r>
        <w:t>고양이와 강아지 분류 사례로 관찰한 정보, 학습에 사용할 특징, 정답 레이블의 역할을 나눕니다. 학습 흐름을 구성하고, 좋은 특징은 문제와 관련 있고 새 사례에서도 쓸 수 있어야 한다는 점을 판단합니다. 규칙 기반 방법, 기계학습, 딥러닝의 차이를 비교하고, 딥러닝이 모든 문제에 항상 필요한 것은 아니라는 점을 살핍니다.</w:t>
      </w:r>
    </w:p>
    <w:p>
      <w:pPr>
        <w:pStyle w:val="Heading2"/>
      </w:pPr>
      <w:r>
        <w:t>학생이 직접 해 보는 활동</w:t>
      </w:r>
    </w:p>
    <w:p>
      <w:pPr>
        <w:pStyle w:val="ListBullet"/>
        <w:spacing w:after="40"/>
        <w:ind w:left="317" w:hanging="202"/>
      </w:pPr>
      <w:r>
        <w:rPr>
          <w:rFonts w:ascii="Aptos" w:hAnsi="Aptos" w:eastAsia="맑은 고딕"/>
          <w:color w:val="334155"/>
          <w:sz w:val="18"/>
        </w:rPr>
        <w:t>관찰 정보 역할 분류</w:t>
      </w:r>
    </w:p>
    <w:p>
      <w:pPr>
        <w:pStyle w:val="ListBullet"/>
        <w:spacing w:after="40"/>
        <w:ind w:left="317" w:hanging="202"/>
      </w:pPr>
      <w:r>
        <w:rPr>
          <w:rFonts w:ascii="Aptos" w:hAnsi="Aptos" w:eastAsia="맑은 고딕"/>
          <w:color w:val="334155"/>
          <w:sz w:val="18"/>
        </w:rPr>
        <w:t>학습 흐름 배열</w:t>
      </w:r>
    </w:p>
    <w:p>
      <w:pPr>
        <w:pStyle w:val="ListBullet"/>
        <w:spacing w:after="40"/>
        <w:ind w:left="317" w:hanging="202"/>
      </w:pPr>
      <w:r>
        <w:rPr>
          <w:rFonts w:ascii="Aptos" w:hAnsi="Aptos" w:eastAsia="맑은 고딕"/>
          <w:color w:val="334155"/>
          <w:sz w:val="18"/>
        </w:rPr>
        <w:t>특징 선택과 평가 근거 제시</w:t>
      </w:r>
    </w:p>
    <w:p>
      <w:pPr>
        <w:pStyle w:val="ListBullet"/>
        <w:spacing w:after="40"/>
        <w:ind w:left="317" w:hanging="202"/>
      </w:pPr>
      <w:r>
        <w:rPr>
          <w:rFonts w:ascii="Aptos" w:hAnsi="Aptos" w:eastAsia="맑은 고딕"/>
          <w:color w:val="334155"/>
          <w:sz w:val="18"/>
        </w:rPr>
        <w:t>기계학습·딥러닝 비교</w:t>
      </w:r>
    </w:p>
    <w:p>
      <w:pPr>
        <w:pStyle w:val="ListBullet"/>
        <w:spacing w:after="40"/>
        <w:ind w:left="317" w:hanging="202"/>
      </w:pPr>
      <w:r>
        <w:rPr>
          <w:rFonts w:ascii="Aptos" w:hAnsi="Aptos" w:eastAsia="맑은 고딕"/>
          <w:color w:val="334155"/>
          <w:sz w:val="18"/>
        </w:rPr>
        <w:t>문제별 방법 선택</w:t>
      </w:r>
    </w:p>
    <w:p>
      <w:pPr>
        <w:pStyle w:val="ListBullet"/>
        <w:spacing w:after="40"/>
        <w:ind w:left="317" w:hanging="202"/>
      </w:pPr>
      <w:r>
        <w:rPr>
          <w:rFonts w:ascii="Aptos" w:hAnsi="Aptos" w:eastAsia="맑은 고딕"/>
          <w:color w:val="334155"/>
          <w:sz w:val="18"/>
        </w:rPr>
        <w:t>학교 분리수거 AI 프로젝트 설계</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학습 데이터와 실제 적용 대상을 구분하고, 결과를 새로운 데이터로 평가하는 프로젝트 구조를 설계합니다.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데이터 · 특징 · 정답 레이블 · 규칙 기반 · 기계학습 · 딥러닝 · 평가 데이터</w:t>
      </w:r>
    </w:p>
    <w:p>
      <w:r>
        <w:br w:type="page"/>
      </w:r>
    </w:p>
    <w:p>
      <w:pPr>
        <w:spacing w:after="20"/>
      </w:pPr>
      <w:r>
        <w:rPr>
          <w:rFonts w:ascii="Aptos" w:hAnsi="Aptos" w:eastAsia="맑은 고딕"/>
          <w:b/>
          <w:color w:val="0F766E"/>
          <w:sz w:val="18"/>
        </w:rPr>
        <w:t>LESSON 02  ·  딥러닝 기초 원리</w:t>
      </w:r>
    </w:p>
    <w:p>
      <w:pPr>
        <w:pStyle w:val="Heading1"/>
        <w:spacing w:after="80"/>
      </w:pPr>
      <w:r>
        <w:t>인공 뉴런은 어떻게 판단할까</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입력 정보의 중요도를 조절해 하나의 판단을 만들 수 있을까?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입력값 × 가중치 → 모두 더하기 → 편향 더하기 → 가중합 z → 계단 함수 → 출력</w:t>
            </w:r>
          </w:p>
        </w:tc>
      </w:tr>
    </w:tbl>
    <w:p>
      <w:pPr>
        <w:spacing w:after="0"/>
      </w:pPr>
    </w:p>
    <w:p>
      <w:pPr>
        <w:pStyle w:val="Heading2"/>
      </w:pPr>
      <w:r>
        <w:t>차시에서 배우는 내용</w:t>
      </w:r>
    </w:p>
    <w:p>
      <w:pPr>
        <w:keepLines/>
        <w:spacing w:after="80"/>
      </w:pPr>
      <w:r>
        <w:t>퍼셉트론을 입력값, 가중치, 편향, 가중합, 활성화 함수, 출력으로 나누어 봅니다. 안내된 두 입력 계산에서 시작해 세 입력 계산, 값 변화에 따른 출력 예측, 목표 출력에 맞춘 값 설계로 난이도를 높입니다. 입력이 두 개인 경우 결정 경계를 그리고, 진리표를 이용해 AND·OR·XOR를 살펴봅니다. 단일 퍼셉트론은 직선 경계 하나로 XOR을 완전히 분류할 수 없습니다.</w:t>
      </w:r>
    </w:p>
    <w:p>
      <w:pPr>
        <w:pStyle w:val="Heading2"/>
      </w:pPr>
      <w:r>
        <w:t>학생이 직접 해 보는 활동</w:t>
      </w:r>
    </w:p>
    <w:p>
      <w:pPr>
        <w:pStyle w:val="ListBullet"/>
        <w:spacing w:after="40"/>
        <w:ind w:left="317" w:hanging="202"/>
      </w:pPr>
      <w:r>
        <w:rPr>
          <w:rFonts w:ascii="Aptos" w:hAnsi="Aptos" w:eastAsia="맑은 고딕"/>
          <w:color w:val="334155"/>
          <w:sz w:val="18"/>
        </w:rPr>
        <w:t>곱셈·합산·편향 계산</w:t>
      </w:r>
    </w:p>
    <w:p>
      <w:pPr>
        <w:pStyle w:val="ListBullet"/>
        <w:spacing w:after="40"/>
        <w:ind w:left="317" w:hanging="202"/>
      </w:pPr>
      <w:r>
        <w:rPr>
          <w:rFonts w:ascii="Aptos" w:hAnsi="Aptos" w:eastAsia="맑은 고딕"/>
          <w:color w:val="334155"/>
          <w:sz w:val="18"/>
        </w:rPr>
        <w:t>독립 계산</w:t>
      </w:r>
    </w:p>
    <w:p>
      <w:pPr>
        <w:pStyle w:val="ListBullet"/>
        <w:spacing w:after="40"/>
        <w:ind w:left="317" w:hanging="202"/>
      </w:pPr>
      <w:r>
        <w:rPr>
          <w:rFonts w:ascii="Aptos" w:hAnsi="Aptos" w:eastAsia="맑은 고딕"/>
          <w:color w:val="334155"/>
          <w:sz w:val="18"/>
        </w:rPr>
        <w:t>가중치·편향 변화 예측</w:t>
      </w:r>
    </w:p>
    <w:p>
      <w:pPr>
        <w:pStyle w:val="ListBullet"/>
        <w:spacing w:after="40"/>
        <w:ind w:left="317" w:hanging="202"/>
      </w:pPr>
      <w:r>
        <w:rPr>
          <w:rFonts w:ascii="Aptos" w:hAnsi="Aptos" w:eastAsia="맑은 고딕"/>
          <w:color w:val="334155"/>
          <w:sz w:val="18"/>
        </w:rPr>
        <w:t>목표 결과 역설계</w:t>
      </w:r>
    </w:p>
    <w:p>
      <w:pPr>
        <w:pStyle w:val="ListBullet"/>
        <w:spacing w:after="40"/>
        <w:ind w:left="317" w:hanging="202"/>
      </w:pPr>
      <w:r>
        <w:rPr>
          <w:rFonts w:ascii="Aptos" w:hAnsi="Aptos" w:eastAsia="맑은 고딕"/>
          <w:color w:val="334155"/>
          <w:sz w:val="18"/>
        </w:rPr>
        <w:t>결정 경계 해석</w:t>
      </w:r>
    </w:p>
    <w:p>
      <w:pPr>
        <w:pStyle w:val="ListBullet"/>
        <w:spacing w:after="40"/>
        <w:ind w:left="317" w:hanging="202"/>
      </w:pPr>
      <w:r>
        <w:rPr>
          <w:rFonts w:ascii="Aptos" w:hAnsi="Aptos" w:eastAsia="맑은 고딕"/>
          <w:color w:val="334155"/>
          <w:sz w:val="18"/>
        </w:rPr>
        <w:t>논리 게이트 설계</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가중치는 입력의 영향력을 조절하고, 편향은 판단 기준을 이동시킵니다. 값의 조합이 출력에 미치는 영향을 설명합니다.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퍼셉트론 · 입력값 · 가중치 · 편향 · 가중합 · 계단 함수 · 결정 경계</w:t>
      </w:r>
    </w:p>
    <w:p>
      <w:r>
        <w:br w:type="page"/>
      </w:r>
    </w:p>
    <w:p>
      <w:pPr>
        <w:spacing w:after="20"/>
      </w:pPr>
      <w:r>
        <w:rPr>
          <w:rFonts w:ascii="Aptos" w:hAnsi="Aptos" w:eastAsia="맑은 고딕"/>
          <w:b/>
          <w:color w:val="0F766E"/>
          <w:sz w:val="18"/>
        </w:rPr>
        <w:t>LESSON 03  ·  딥러닝 기초 원리</w:t>
      </w:r>
    </w:p>
    <w:p>
      <w:pPr>
        <w:pStyle w:val="Heading1"/>
        <w:spacing w:after="80"/>
      </w:pPr>
      <w:r>
        <w:t>활성화 함수는 무엇을 바꿀까</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같은 가중합도 활성화 함수가 달라지면 출력이 달라질까?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가중합 z → 활성화 함수 적용 → 다음 층의 출력값</w:t>
            </w:r>
          </w:p>
        </w:tc>
      </w:tr>
    </w:tbl>
    <w:p>
      <w:pPr>
        <w:spacing w:after="0"/>
      </w:pPr>
    </w:p>
    <w:p>
      <w:pPr>
        <w:pStyle w:val="Heading2"/>
      </w:pPr>
      <w:r>
        <w:t>차시에서 배우는 내용</w:t>
      </w:r>
    </w:p>
    <w:p>
      <w:pPr>
        <w:keepLines/>
        <w:spacing w:after="80"/>
      </w:pPr>
      <w:r>
        <w:t>계단 함수는 z가 0보다 작으면 0, 0 이상이면 1을 출력합니다. ReLU는 max(0, z), Sigmoid는 1/(1+exp(-z))로 계산합니다. 같은 z를 세 함수에 넣어 결과와 그래프를 비교하고, z=0에서 각각 1, 0, 0.5가 되는 차이를 확인합니다. 여러 클래스 점수에는 Softmax를 적용해 상대적인 비율을 만듭니다. 큰 점수를 빼고 지수값을 계산하는 안정화 아이디어도 다룹니다.</w:t>
      </w:r>
    </w:p>
    <w:p>
      <w:pPr>
        <w:pStyle w:val="Heading2"/>
      </w:pPr>
      <w:r>
        <w:t>학생이 직접 해 보는 활동</w:t>
      </w:r>
    </w:p>
    <w:p>
      <w:pPr>
        <w:pStyle w:val="ListBullet"/>
        <w:spacing w:after="40"/>
        <w:ind w:left="317" w:hanging="202"/>
      </w:pPr>
      <w:r>
        <w:rPr>
          <w:rFonts w:ascii="Aptos" w:hAnsi="Aptos" w:eastAsia="맑은 고딕"/>
          <w:color w:val="334155"/>
          <w:sz w:val="18"/>
        </w:rPr>
        <w:t>출력 먼저 예측</w:t>
      </w:r>
    </w:p>
    <w:p>
      <w:pPr>
        <w:pStyle w:val="ListBullet"/>
        <w:spacing w:after="40"/>
        <w:ind w:left="317" w:hanging="202"/>
      </w:pPr>
      <w:r>
        <w:rPr>
          <w:rFonts w:ascii="Aptos" w:hAnsi="Aptos" w:eastAsia="맑은 고딕"/>
          <w:color w:val="334155"/>
          <w:sz w:val="18"/>
        </w:rPr>
        <w:t>함수별 값 계산</w:t>
      </w:r>
    </w:p>
    <w:p>
      <w:pPr>
        <w:pStyle w:val="ListBullet"/>
        <w:spacing w:after="40"/>
        <w:ind w:left="317" w:hanging="202"/>
      </w:pPr>
      <w:r>
        <w:rPr>
          <w:rFonts w:ascii="Aptos" w:hAnsi="Aptos" w:eastAsia="맑은 고딕"/>
          <w:color w:val="334155"/>
          <w:sz w:val="18"/>
        </w:rPr>
        <w:t>그래프 해석</w:t>
      </w:r>
    </w:p>
    <w:p>
      <w:pPr>
        <w:pStyle w:val="ListBullet"/>
        <w:spacing w:after="40"/>
        <w:ind w:left="317" w:hanging="202"/>
      </w:pPr>
      <w:r>
        <w:rPr>
          <w:rFonts w:ascii="Aptos" w:hAnsi="Aptos" w:eastAsia="맑은 고딕"/>
          <w:color w:val="334155"/>
          <w:sz w:val="18"/>
        </w:rPr>
        <w:t>동일 입력 비교</w:t>
      </w:r>
    </w:p>
    <w:p>
      <w:pPr>
        <w:pStyle w:val="ListBullet"/>
        <w:spacing w:after="40"/>
        <w:ind w:left="317" w:hanging="202"/>
      </w:pPr>
      <w:r>
        <w:rPr>
          <w:rFonts w:ascii="Aptos" w:hAnsi="Aptos" w:eastAsia="맑은 고딕"/>
          <w:color w:val="334155"/>
          <w:sz w:val="18"/>
        </w:rPr>
        <w:t>Softmax 점수·동점·상수 이동 실험</w:t>
      </w:r>
    </w:p>
    <w:p>
      <w:pPr>
        <w:pStyle w:val="ListBullet"/>
        <w:spacing w:after="40"/>
        <w:ind w:left="317" w:hanging="202"/>
      </w:pPr>
      <w:r>
        <w:rPr>
          <w:rFonts w:ascii="Aptos" w:hAnsi="Aptos" w:eastAsia="맑은 고딕"/>
          <w:color w:val="334155"/>
          <w:sz w:val="18"/>
        </w:rPr>
        <w:t>사용 위치 연결</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활성화 함수는 가중합을 다음 계산에 사용할 출력으로 바꿉니다. 문제와 층의 역할에 따라 함수가 달라집니다.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활성화 함수 · 계단 함수 · ReLU · Sigmoid · Softmax · 확률 분포</w:t>
      </w:r>
    </w:p>
    <w:p>
      <w:r>
        <w:br w:type="page"/>
      </w:r>
    </w:p>
    <w:p>
      <w:pPr>
        <w:spacing w:after="20"/>
      </w:pPr>
      <w:r>
        <w:rPr>
          <w:rFonts w:ascii="Aptos" w:hAnsi="Aptos" w:eastAsia="맑은 고딕"/>
          <w:b/>
          <w:color w:val="0F766E"/>
          <w:sz w:val="18"/>
        </w:rPr>
        <w:t>LESSON 04  ·  딥러닝 기초 원리</w:t>
      </w:r>
    </w:p>
    <w:p>
      <w:pPr>
        <w:pStyle w:val="Heading1"/>
        <w:spacing w:after="80"/>
      </w:pPr>
      <w:r>
        <w:t>여러 뉴런을 연결한 인공신경망</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퍼셉트론을 여러 층으로 연결하면 복잡한 문제를 어떻게 표현할까?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입력층 → 은닉층(들) → 출력층</w:t>
            </w:r>
          </w:p>
        </w:tc>
      </w:tr>
    </w:tbl>
    <w:p>
      <w:pPr>
        <w:spacing w:after="0"/>
      </w:pPr>
    </w:p>
    <w:p>
      <w:pPr>
        <w:pStyle w:val="Heading2"/>
      </w:pPr>
      <w:r>
        <w:t>차시에서 배우는 내용</w:t>
      </w:r>
    </w:p>
    <w:p>
      <w:pPr>
        <w:keepLines/>
        <w:spacing w:after="80"/>
      </w:pPr>
      <w:r>
        <w:t>입력층은 데이터를 전달하고, 은닉층은 가중합과 활성화 함수 계산을 거쳐 표현을 만들며, 출력층은 최종 예측을 냅니다. 2입력–2은닉–1출력 예제로 순전파를 따라 계산한 뒤 독립적으로 계산합니다. 회귀는 예측값을, 이진 분류는 출력 뉴런 1개와 Sigmoid를 통해 한 클래스일 확률(0~1)을, 다중 분류는 클래스별 출력과 Softmax를 사용합니다. 은닉층이 여러 개인 신경망을 DNN이라고 부르며 층이 많을수록 항상 좋은 모델이 되는 것은 아닙니다.</w:t>
      </w:r>
    </w:p>
    <w:p>
      <w:pPr>
        <w:pStyle w:val="Heading2"/>
      </w:pPr>
      <w:r>
        <w:t>학생이 직접 해 보는 활동</w:t>
      </w:r>
    </w:p>
    <w:p>
      <w:pPr>
        <w:pStyle w:val="ListBullet"/>
        <w:spacing w:after="40"/>
        <w:ind w:left="317" w:hanging="202"/>
      </w:pPr>
      <w:r>
        <w:rPr>
          <w:rFonts w:ascii="Aptos" w:hAnsi="Aptos" w:eastAsia="맑은 고딕"/>
          <w:color w:val="334155"/>
          <w:sz w:val="18"/>
        </w:rPr>
        <w:t>층 역할 탐색</w:t>
      </w:r>
    </w:p>
    <w:p>
      <w:pPr>
        <w:pStyle w:val="ListBullet"/>
        <w:spacing w:after="40"/>
        <w:ind w:left="317" w:hanging="202"/>
      </w:pPr>
      <w:r>
        <w:rPr>
          <w:rFonts w:ascii="Aptos" w:hAnsi="Aptos" w:eastAsia="맑은 고딕"/>
          <w:color w:val="334155"/>
          <w:sz w:val="18"/>
        </w:rPr>
        <w:t>입력·출력 설계</w:t>
      </w:r>
    </w:p>
    <w:p>
      <w:pPr>
        <w:pStyle w:val="ListBullet"/>
        <w:spacing w:after="40"/>
        <w:ind w:left="317" w:hanging="202"/>
      </w:pPr>
      <w:r>
        <w:rPr>
          <w:rFonts w:ascii="Aptos" w:hAnsi="Aptos" w:eastAsia="맑은 고딕"/>
          <w:color w:val="334155"/>
          <w:sz w:val="18"/>
        </w:rPr>
        <w:t>안내·독립 순전파 계산</w:t>
      </w:r>
    </w:p>
    <w:p>
      <w:pPr>
        <w:pStyle w:val="ListBullet"/>
        <w:spacing w:after="40"/>
        <w:ind w:left="317" w:hanging="202"/>
      </w:pPr>
      <w:r>
        <w:rPr>
          <w:rFonts w:ascii="Aptos" w:hAnsi="Aptos" w:eastAsia="맑은 고딕"/>
          <w:color w:val="334155"/>
          <w:sz w:val="18"/>
        </w:rPr>
        <w:t>문제 유형별 출력층 선택</w:t>
      </w:r>
    </w:p>
    <w:p>
      <w:pPr>
        <w:pStyle w:val="ListBullet"/>
        <w:spacing w:after="40"/>
        <w:ind w:left="317" w:hanging="202"/>
      </w:pPr>
      <w:r>
        <w:rPr>
          <w:rFonts w:ascii="Aptos" w:hAnsi="Aptos" w:eastAsia="맑은 고딕"/>
          <w:color w:val="334155"/>
          <w:sz w:val="18"/>
        </w:rPr>
        <w:t>ANN과 DNN 구조 비교</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신경망은 연결된 뉴런의 계산을 층별로 이어 갑니다. 출력 형태와 활성화 함수는 해결할 문제에 맞춰 정합니다.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인공신경망(ANN) · 입력층 · 은닉층 · 출력층 · 순전파 · 심층 신경망(DNN)</w:t>
      </w:r>
    </w:p>
    <w:p>
      <w:r>
        <w:br w:type="page"/>
      </w:r>
    </w:p>
    <w:p>
      <w:pPr>
        <w:spacing w:after="20"/>
      </w:pPr>
      <w:r>
        <w:rPr>
          <w:rFonts w:ascii="Aptos" w:hAnsi="Aptos" w:eastAsia="맑은 고딕"/>
          <w:b/>
          <w:color w:val="0F766E"/>
          <w:sz w:val="18"/>
        </w:rPr>
        <w:t>LESSON 05  ·  딥러닝 기초 원리</w:t>
      </w:r>
    </w:p>
    <w:p>
      <w:pPr>
        <w:pStyle w:val="Heading1"/>
        <w:spacing w:after="80"/>
      </w:pPr>
      <w:r>
        <w:t>예측이 얼마나 틀렸는지 계산하기</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예측과 정답의 차이를 어떻게 하나의 손실값으로 나타낼까?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입력 데이터 → 순전파 → 예측값 → 실제값과 비교 → 손실함수 → 손실값(Loss)</w:t>
            </w:r>
          </w:p>
        </w:tc>
      </w:tr>
    </w:tbl>
    <w:p>
      <w:pPr>
        <w:spacing w:after="0"/>
      </w:pPr>
    </w:p>
    <w:p>
      <w:pPr>
        <w:pStyle w:val="Heading2"/>
      </w:pPr>
      <w:r>
        <w:t>차시에서 배우는 내용</w:t>
      </w:r>
    </w:p>
    <w:p>
      <w:pPr>
        <w:keepLines/>
        <w:spacing w:after="80"/>
      </w:pPr>
      <w:r>
        <w:t>손실함수는 현재 예측값과 실제값의 차이를 수치화합니다. 숫자 예측에는 평균제곱오차(MSE)를 사용하며, 예시 오차 5·10·0의 제곱은 25·100·0이고 평균은 약 41.67입니다. 두 종류 분류에는 BCEE를 사용합니다. 정답이 1이면 -ln(p), 정답이 0이면 -ln(1-p)로 계산합니다. 여러 종류 분류의 CCEE는 정답 클래스의 예측 확률에 -ln을 적용합니다. 활성화 함수는 예측을 만들고 손실함수는 예측과 정답을 비교한다는 역할 차이도 정리합니다.</w:t>
      </w:r>
    </w:p>
    <w:p>
      <w:pPr>
        <w:pStyle w:val="Heading2"/>
      </w:pPr>
      <w:r>
        <w:t>학생이 직접 해 보는 활동</w:t>
      </w:r>
    </w:p>
    <w:p>
      <w:pPr>
        <w:pStyle w:val="ListBullet"/>
        <w:spacing w:after="40"/>
        <w:ind w:left="317" w:hanging="202"/>
      </w:pPr>
      <w:r>
        <w:rPr>
          <w:rFonts w:ascii="Aptos" w:hAnsi="Aptos" w:eastAsia="맑은 고딕"/>
          <w:color w:val="334155"/>
          <w:sz w:val="18"/>
        </w:rPr>
        <w:t>순전파 순서</w:t>
      </w:r>
    </w:p>
    <w:p>
      <w:pPr>
        <w:pStyle w:val="ListBullet"/>
        <w:spacing w:after="40"/>
        <w:ind w:left="317" w:hanging="202"/>
      </w:pPr>
      <w:r>
        <w:rPr>
          <w:rFonts w:ascii="Aptos" w:hAnsi="Aptos" w:eastAsia="맑은 고딕"/>
          <w:color w:val="334155"/>
          <w:sz w:val="18"/>
        </w:rPr>
        <w:t>오차·제곱·MSE 직접 계산</w:t>
      </w:r>
    </w:p>
    <w:p>
      <w:pPr>
        <w:pStyle w:val="ListBullet"/>
        <w:spacing w:after="40"/>
        <w:ind w:left="317" w:hanging="202"/>
      </w:pPr>
      <w:r>
        <w:rPr>
          <w:rFonts w:ascii="Aptos" w:hAnsi="Aptos" w:eastAsia="맑은 고딕"/>
          <w:color w:val="334155"/>
          <w:sz w:val="18"/>
        </w:rPr>
        <w:t>확률에 따른 BCEE 비교</w:t>
      </w:r>
    </w:p>
    <w:p>
      <w:pPr>
        <w:pStyle w:val="ListBullet"/>
        <w:spacing w:after="40"/>
        <w:ind w:left="317" w:hanging="202"/>
      </w:pPr>
      <w:r>
        <w:rPr>
          <w:rFonts w:ascii="Aptos" w:hAnsi="Aptos" w:eastAsia="맑은 고딕"/>
          <w:color w:val="334155"/>
          <w:sz w:val="18"/>
        </w:rPr>
        <w:t>정답 클래스 확률에 따른 CCEE 비교</w:t>
      </w:r>
    </w:p>
    <w:p>
      <w:pPr>
        <w:pStyle w:val="ListBullet"/>
        <w:spacing w:after="40"/>
        <w:ind w:left="317" w:hanging="202"/>
      </w:pPr>
      <w:r>
        <w:rPr>
          <w:rFonts w:ascii="Aptos" w:hAnsi="Aptos" w:eastAsia="맑은 고딕"/>
          <w:color w:val="334155"/>
          <w:sz w:val="18"/>
        </w:rPr>
        <w:t>문제 유형별 함수 선택</w:t>
      </w:r>
    </w:p>
    <w:p>
      <w:pPr>
        <w:pStyle w:val="ListBullet"/>
        <w:spacing w:after="40"/>
        <w:ind w:left="317" w:hanging="202"/>
      </w:pPr>
      <w:r>
        <w:rPr>
          <w:rFonts w:ascii="Aptos" w:hAnsi="Aptos" w:eastAsia="맑은 고딕"/>
          <w:color w:val="334155"/>
          <w:sz w:val="18"/>
        </w:rPr>
        <w:t>손실 변화 해석</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문제 유형에 맞는 손실함수를 선택하고, 작은 손실값이 현재 예측이 정답에 가까움을 나타낸다는 점을 설명합니다.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예측값 · 실제값 · 손실함수 · 손실값(Loss) · MSE · BCEE · CCEE</w:t>
      </w:r>
    </w:p>
    <w:p>
      <w:r>
        <w:br w:type="page"/>
      </w:r>
    </w:p>
    <w:p>
      <w:pPr>
        <w:spacing w:after="20"/>
      </w:pPr>
      <w:r>
        <w:rPr>
          <w:rFonts w:ascii="Aptos" w:hAnsi="Aptos" w:eastAsia="맑은 고딕"/>
          <w:b/>
          <w:color w:val="0F766E"/>
          <w:sz w:val="18"/>
        </w:rPr>
        <w:t>LESSON 06  ·  딥러닝 기초 원리</w:t>
      </w:r>
    </w:p>
    <w:p>
      <w:pPr>
        <w:pStyle w:val="Heading1"/>
        <w:spacing w:after="80"/>
      </w:pPr>
      <w:r>
        <w:t>손실값을 줄이며 학습하기</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계산한 손실값을 줄이려면 신경망의 무엇을 어떤 방향으로 바꿔야 할까?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순전파 → Loss 계산 → 역전파로 수정 방향 계산 → 가중치·편향 조정 → 반복</w:t>
            </w:r>
          </w:p>
        </w:tc>
      </w:tr>
    </w:tbl>
    <w:p>
      <w:pPr>
        <w:spacing w:after="0"/>
      </w:pPr>
    </w:p>
    <w:p>
      <w:pPr>
        <w:pStyle w:val="Heading2"/>
      </w:pPr>
      <w:r>
        <w:t>차시에서 배우는 내용</w:t>
      </w:r>
    </w:p>
    <w:p>
      <w:pPr>
        <w:keepLines/>
        <w:spacing w:after="80"/>
      </w:pPr>
      <w:r>
        <w:t>입력값과 정답은 문제에서 주어지고, 모델이 학습하며 조정하는 값은 가중치와 편향입니다. 역전파는 오차 정보를 출력 쪽에서 앞쪽으로 전달해 각 연결의 수정 방향을 계산합니다. 경사하강법은 손실값이 작아지는 방향으로 매개변수를 조정합니다. 학습률이 너무 작으면 변화가 느리고, 너무 크면 최솟값을 지나칠 수 있습니다. 실제 한 번의 BCE 학습 예에서는 z=0.100, 예측 0.525, Loss 0.644에서 한 차례 조정 후 z=0.813, 예측 0.693, Loss 0.367로 변합니다. 이후 반복 학습과 손실 그래프를 관찰합니다.</w:t>
      </w:r>
    </w:p>
    <w:p>
      <w:pPr>
        <w:pStyle w:val="Heading2"/>
      </w:pPr>
      <w:r>
        <w:t>학생이 직접 해 보는 활동</w:t>
      </w:r>
    </w:p>
    <w:p>
      <w:pPr>
        <w:pStyle w:val="ListBullet"/>
        <w:spacing w:after="40"/>
        <w:ind w:left="317" w:hanging="202"/>
      </w:pPr>
      <w:r>
        <w:rPr>
          <w:rFonts w:ascii="Aptos" w:hAnsi="Aptos" w:eastAsia="맑은 고딕"/>
          <w:color w:val="334155"/>
          <w:sz w:val="18"/>
        </w:rPr>
        <w:t>값의 역할 분류</w:t>
      </w:r>
    </w:p>
    <w:p>
      <w:pPr>
        <w:pStyle w:val="ListBullet"/>
        <w:spacing w:after="40"/>
        <w:ind w:left="317" w:hanging="202"/>
      </w:pPr>
      <w:r>
        <w:rPr>
          <w:rFonts w:ascii="Aptos" w:hAnsi="Aptos" w:eastAsia="맑은 고딕"/>
          <w:color w:val="334155"/>
          <w:sz w:val="18"/>
        </w:rPr>
        <w:t>순전파·역전파 연결</w:t>
      </w:r>
    </w:p>
    <w:p>
      <w:pPr>
        <w:pStyle w:val="ListBullet"/>
        <w:spacing w:after="40"/>
        <w:ind w:left="317" w:hanging="202"/>
      </w:pPr>
      <w:r>
        <w:rPr>
          <w:rFonts w:ascii="Aptos" w:hAnsi="Aptos" w:eastAsia="맑은 고딕"/>
          <w:color w:val="334155"/>
          <w:sz w:val="18"/>
        </w:rPr>
        <w:t>방향 예측</w:t>
      </w:r>
    </w:p>
    <w:p>
      <w:pPr>
        <w:pStyle w:val="ListBullet"/>
        <w:spacing w:after="40"/>
        <w:ind w:left="317" w:hanging="202"/>
      </w:pPr>
      <w:r>
        <w:rPr>
          <w:rFonts w:ascii="Aptos" w:hAnsi="Aptos" w:eastAsia="맑은 고딕"/>
          <w:color w:val="334155"/>
          <w:sz w:val="18"/>
        </w:rPr>
        <w:t>학습률 비교</w:t>
      </w:r>
    </w:p>
    <w:p>
      <w:pPr>
        <w:pStyle w:val="ListBullet"/>
        <w:spacing w:after="40"/>
        <w:ind w:left="317" w:hanging="202"/>
      </w:pPr>
      <w:r>
        <w:rPr>
          <w:rFonts w:ascii="Aptos" w:hAnsi="Aptos" w:eastAsia="맑은 고딕"/>
          <w:color w:val="334155"/>
          <w:sz w:val="18"/>
        </w:rPr>
        <w:t>실제 1회 갱신</w:t>
      </w:r>
    </w:p>
    <w:p>
      <w:pPr>
        <w:pStyle w:val="ListBullet"/>
        <w:spacing w:after="40"/>
        <w:ind w:left="317" w:hanging="202"/>
      </w:pPr>
      <w:r>
        <w:rPr>
          <w:rFonts w:ascii="Aptos" w:hAnsi="Aptos" w:eastAsia="맑은 고딕"/>
          <w:color w:val="334155"/>
          <w:sz w:val="18"/>
        </w:rPr>
        <w:t>여러 회 반복 학습 및 손실 변화 해석</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학습은 정답을 바꾸는 일이 아니라, 예측 오차를 바탕으로 모델의 가중치와 편향을 반복 조정하는 과정입니다.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역전파 · 경사하강법 · 학습률 · 가중치 · 편향 · 에포크(Epoch)</w:t>
      </w:r>
    </w:p>
    <w:p>
      <w:r>
        <w:br w:type="page"/>
      </w:r>
    </w:p>
    <w:p>
      <w:pPr>
        <w:spacing w:after="20"/>
      </w:pPr>
      <w:r>
        <w:rPr>
          <w:rFonts w:ascii="Aptos" w:hAnsi="Aptos" w:eastAsia="맑은 고딕"/>
          <w:b/>
          <w:color w:val="0F766E"/>
          <w:sz w:val="18"/>
        </w:rPr>
        <w:t>LESSON 07  ·  MNIST 모델 실습</w:t>
      </w:r>
    </w:p>
    <w:p>
      <w:pPr>
        <w:pStyle w:val="Heading1"/>
        <w:spacing w:after="80"/>
      </w:pPr>
      <w:r>
        <w:t>손글씨 이미지를 숫자로 표현하기</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28×28 손글씨 이미지를 신경망의 입력과 정답 데이터로 바꾸려면?</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실제 MNIST 이미지 → 픽셀 좌표·값 확인 → 784개로 평탄화 → 0~1 정규화 → 레이블 → 원-핫 TARGET</w:t>
            </w:r>
          </w:p>
        </w:tc>
      </w:tr>
    </w:tbl>
    <w:p>
      <w:pPr>
        <w:spacing w:after="0"/>
      </w:pPr>
    </w:p>
    <w:p>
      <w:pPr>
        <w:pStyle w:val="Heading2"/>
      </w:pPr>
      <w:r>
        <w:t>차시에서 배우는 내용</w:t>
      </w:r>
    </w:p>
    <w:p>
      <w:pPr>
        <w:keepLines/>
        <w:spacing w:after="80"/>
      </w:pPr>
      <w:r>
        <w:t>실제 MNIST 표본을 불러와 데이터 크기와 숫자별 분포를 확인합니다. 각 이미지는 28×28 픽셀로 이루어져 있으며 행 우선 위치는 row×28+column입니다. 픽셀값은 0~255이고, 각 값을 255로 나누어 0~1 입력으로 바꿉니다. 28×28 배열은 순서를 유지한 채 784개 1차원 배열로 평탄화합니다. 레이블 0~9는 해당 위치만 1인 길이 10의 원-핫 TARGET으로 바뀝니다. Train과 Test 데이터를 분리하고, Test는 학습에 쓰지 않은 표본의 평가에 사용합니다.</w:t>
      </w:r>
    </w:p>
    <w:p>
      <w:pPr>
        <w:pStyle w:val="Heading2"/>
      </w:pPr>
      <w:r>
        <w:t>학생이 직접 해 보는 활동</w:t>
      </w:r>
    </w:p>
    <w:p>
      <w:pPr>
        <w:pStyle w:val="ListBullet"/>
        <w:spacing w:after="40"/>
        <w:ind w:left="317" w:hanging="202"/>
      </w:pPr>
      <w:r>
        <w:rPr>
          <w:rFonts w:ascii="Aptos" w:hAnsi="Aptos" w:eastAsia="맑은 고딕"/>
          <w:color w:val="334155"/>
          <w:sz w:val="18"/>
        </w:rPr>
        <w:t>표본·분포 확인</w:t>
      </w:r>
    </w:p>
    <w:p>
      <w:pPr>
        <w:pStyle w:val="ListBullet"/>
        <w:spacing w:after="40"/>
        <w:ind w:left="317" w:hanging="202"/>
      </w:pPr>
      <w:r>
        <w:rPr>
          <w:rFonts w:ascii="Aptos" w:hAnsi="Aptos" w:eastAsia="맑은 고딕"/>
          <w:color w:val="334155"/>
          <w:sz w:val="18"/>
        </w:rPr>
        <w:t>숫자 형태 비교</w:t>
      </w:r>
    </w:p>
    <w:p>
      <w:pPr>
        <w:pStyle w:val="ListBullet"/>
        <w:spacing w:after="40"/>
        <w:ind w:left="317" w:hanging="202"/>
      </w:pPr>
      <w:r>
        <w:rPr>
          <w:rFonts w:ascii="Aptos" w:hAnsi="Aptos" w:eastAsia="맑은 고딕"/>
          <w:color w:val="334155"/>
          <w:sz w:val="18"/>
        </w:rPr>
        <w:t>좌표와 index 계산</w:t>
      </w:r>
    </w:p>
    <w:p>
      <w:pPr>
        <w:pStyle w:val="ListBullet"/>
        <w:spacing w:after="40"/>
        <w:ind w:left="317" w:hanging="202"/>
      </w:pPr>
      <w:r>
        <w:rPr>
          <w:rFonts w:ascii="Aptos" w:hAnsi="Aptos" w:eastAsia="맑은 고딕"/>
          <w:color w:val="334155"/>
          <w:sz w:val="18"/>
        </w:rPr>
        <w:t>이미지와 배열의 위치 연결</w:t>
      </w:r>
    </w:p>
    <w:p>
      <w:pPr>
        <w:pStyle w:val="ListBullet"/>
        <w:spacing w:after="40"/>
        <w:ind w:left="317" w:hanging="202"/>
      </w:pPr>
      <w:r>
        <w:rPr>
          <w:rFonts w:ascii="Aptos" w:hAnsi="Aptos" w:eastAsia="맑은 고딕"/>
          <w:color w:val="334155"/>
          <w:sz w:val="18"/>
        </w:rPr>
        <w:t>정규화</w:t>
      </w:r>
    </w:p>
    <w:p>
      <w:pPr>
        <w:pStyle w:val="ListBullet"/>
        <w:spacing w:after="40"/>
        <w:ind w:left="317" w:hanging="202"/>
      </w:pPr>
      <w:r>
        <w:rPr>
          <w:rFonts w:ascii="Aptos" w:hAnsi="Aptos" w:eastAsia="맑은 고딕"/>
          <w:color w:val="334155"/>
          <w:sz w:val="18"/>
        </w:rPr>
        <w:t>원-핫 변환</w:t>
      </w:r>
    </w:p>
    <w:p>
      <w:pPr>
        <w:pStyle w:val="ListBullet"/>
        <w:spacing w:after="40"/>
        <w:ind w:left="317" w:hanging="202"/>
      </w:pPr>
      <w:r>
        <w:rPr>
          <w:rFonts w:ascii="Aptos" w:hAnsi="Aptos" w:eastAsia="맑은 고딕"/>
          <w:color w:val="334155"/>
          <w:sz w:val="18"/>
        </w:rPr>
        <w:t>같은 표본의 INPUT·TARGET 짝짓기</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이미지 입력과 정답 레이블의 순서·대응을 보존해야 모델이 올바른 문제를 학습하고 평가할 수 있습니다.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MNIST · 픽셀 · 행 우선 index · 평탄화(flatten) · 정규화 · 레이블 · 원-핫 · INPUT · TARGET</w:t>
      </w:r>
    </w:p>
    <w:p>
      <w:r>
        <w:br w:type="page"/>
      </w:r>
    </w:p>
    <w:p>
      <w:pPr>
        <w:spacing w:after="20"/>
      </w:pPr>
      <w:r>
        <w:rPr>
          <w:rFonts w:ascii="Aptos" w:hAnsi="Aptos" w:eastAsia="맑은 고딕"/>
          <w:b/>
          <w:color w:val="0F766E"/>
          <w:sz w:val="18"/>
        </w:rPr>
        <w:t>LESSON 08  ·  MNIST 모델 실습</w:t>
      </w:r>
    </w:p>
    <w:p>
      <w:pPr>
        <w:pStyle w:val="Heading1"/>
        <w:spacing w:after="80"/>
      </w:pPr>
      <w:r>
        <w:t>실제 신경망을 학습하고 평가하기</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실제 학습 과정에서 Loss와 정확도는 어떻게 변하며, 처음 보는 이미지에도 잘 맞힐까?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학습 조건 설정 → 실제 MNIST로 model.fit() → 에포크별 Loss·정확도 → 분리된 Test 평가 → 오분류·직접 그린 숫자 분석</w:t>
            </w:r>
          </w:p>
        </w:tc>
      </w:tr>
    </w:tbl>
    <w:p>
      <w:pPr>
        <w:spacing w:after="0"/>
      </w:pPr>
    </w:p>
    <w:p>
      <w:pPr>
        <w:pStyle w:val="Heading2"/>
      </w:pPr>
      <w:r>
        <w:t>차시에서 배우는 내용</w:t>
      </w:r>
    </w:p>
    <w:p>
      <w:pPr>
        <w:keepLines/>
        <w:spacing w:after="80"/>
      </w:pPr>
      <w:r>
        <w:t>TensorFlow.js로 실제 신경망을 학습합니다. 예시 구조는 784→32→10, 784→100→50→10, 784→128→64→10이며 은닉층은 ReLU, 출력층은 Softmax입니다. Adam, CCEE, 정확도 지표와 Batch 32를 사용합니다. 학습 중 진행 상황과 에포크별 지표를 관찰한 뒤 test-0500 데이터로 별도 평가합니다. 오분류 표본의 실제 레이블, 예측 숫자와 0~9 확률을 살피고, 직접 그린 숫자도 28×28로 전처리해 예측합니다. 두 번 이상의 실제 실험 결과를 비교해 조건과 성능의 관계를 해석합니다.</w:t>
      </w:r>
    </w:p>
    <w:p>
      <w:pPr>
        <w:pStyle w:val="Heading2"/>
      </w:pPr>
      <w:r>
        <w:t>학생이 직접 해 보는 활동</w:t>
      </w:r>
    </w:p>
    <w:p>
      <w:pPr>
        <w:pStyle w:val="ListBullet"/>
        <w:spacing w:after="40"/>
        <w:ind w:left="317" w:hanging="202"/>
      </w:pPr>
      <w:r>
        <w:rPr>
          <w:rFonts w:ascii="Aptos" w:hAnsi="Aptos" w:eastAsia="맑은 고딕"/>
          <w:color w:val="334155"/>
          <w:sz w:val="18"/>
        </w:rPr>
        <w:t>학습 표본·모델·Epoch 선택</w:t>
      </w:r>
    </w:p>
    <w:p>
      <w:pPr>
        <w:pStyle w:val="ListBullet"/>
        <w:spacing w:after="40"/>
        <w:ind w:left="317" w:hanging="202"/>
      </w:pPr>
      <w:r>
        <w:rPr>
          <w:rFonts w:ascii="Aptos" w:hAnsi="Aptos" w:eastAsia="맑은 고딕"/>
          <w:color w:val="334155"/>
          <w:sz w:val="18"/>
        </w:rPr>
        <w:t>실제 학습</w:t>
      </w:r>
    </w:p>
    <w:p>
      <w:pPr>
        <w:pStyle w:val="ListBullet"/>
        <w:spacing w:after="40"/>
        <w:ind w:left="317" w:hanging="202"/>
      </w:pPr>
      <w:r>
        <w:rPr>
          <w:rFonts w:ascii="Aptos" w:hAnsi="Aptos" w:eastAsia="맑은 고딕"/>
          <w:color w:val="334155"/>
          <w:sz w:val="18"/>
        </w:rPr>
        <w:t>진행률 관찰</w:t>
      </w:r>
    </w:p>
    <w:p>
      <w:pPr>
        <w:pStyle w:val="ListBullet"/>
        <w:spacing w:after="40"/>
        <w:ind w:left="317" w:hanging="202"/>
      </w:pPr>
      <w:r>
        <w:rPr>
          <w:rFonts w:ascii="Aptos" w:hAnsi="Aptos" w:eastAsia="맑은 고딕"/>
          <w:color w:val="334155"/>
          <w:sz w:val="18"/>
        </w:rPr>
        <w:t>Train/Test 지표 비교</w:t>
      </w:r>
    </w:p>
    <w:p>
      <w:pPr>
        <w:pStyle w:val="ListBullet"/>
        <w:spacing w:after="40"/>
        <w:ind w:left="317" w:hanging="202"/>
      </w:pPr>
      <w:r>
        <w:rPr>
          <w:rFonts w:ascii="Aptos" w:hAnsi="Aptos" w:eastAsia="맑은 고딕"/>
          <w:color w:val="334155"/>
          <w:sz w:val="18"/>
        </w:rPr>
        <w:t>오분류 분석</w:t>
      </w:r>
    </w:p>
    <w:p>
      <w:pPr>
        <w:pStyle w:val="ListBullet"/>
        <w:spacing w:after="40"/>
        <w:ind w:left="317" w:hanging="202"/>
      </w:pPr>
      <w:r>
        <w:rPr>
          <w:rFonts w:ascii="Aptos" w:hAnsi="Aptos" w:eastAsia="맑은 고딕"/>
          <w:color w:val="334155"/>
          <w:sz w:val="18"/>
        </w:rPr>
        <w:t>Canvas 입력·예측</w:t>
      </w:r>
    </w:p>
    <w:p>
      <w:pPr>
        <w:pStyle w:val="ListBullet"/>
        <w:spacing w:after="40"/>
        <w:ind w:left="317" w:hanging="202"/>
      </w:pPr>
      <w:r>
        <w:rPr>
          <w:rFonts w:ascii="Aptos" w:hAnsi="Aptos" w:eastAsia="맑은 고딕"/>
          <w:color w:val="334155"/>
          <w:sz w:val="18"/>
        </w:rPr>
        <w:t>실험 기록 비교</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학습 정확도와 Test 정확도를 구분하고, 오분류와 입력 전처리를 함께 살펴 모델 성능을 해석합니다. 결과는 학습 조건에 따라 달라질 수 있습니다.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TensorFlow.js · model.fit() · Batch · Epoch · Loss · Accuracy · Test · Softmax · 오분류</w:t>
      </w:r>
    </w:p>
    <w:p>
      <w:r>
        <w:br w:type="page"/>
      </w:r>
    </w:p>
    <w:p>
      <w:pPr>
        <w:spacing w:after="20"/>
      </w:pPr>
      <w:r>
        <w:rPr>
          <w:rFonts w:ascii="Aptos" w:hAnsi="Aptos" w:eastAsia="맑은 고딕"/>
          <w:b/>
          <w:color w:val="0F766E"/>
          <w:sz w:val="18"/>
        </w:rPr>
        <w:t>LESSON 09  ·  딥러닝 응용</w:t>
      </w:r>
    </w:p>
    <w:p>
      <w:pPr>
        <w:pStyle w:val="Heading1"/>
        <w:spacing w:after="80"/>
      </w:pPr>
      <w:r>
        <w:t>CNN은 이미지의 특징을 어떻게 찾을까</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이미지를 펼치지 않고 주변 픽셀의 관계를 활용할 수 있을까?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이미지 입력 → 합성곱 필터 → ReLU → 풀링 → 평탄화 → 완전연결층 → Softmax → 클래스 예측</w:t>
            </w:r>
          </w:p>
        </w:tc>
      </w:tr>
    </w:tbl>
    <w:p>
      <w:pPr>
        <w:spacing w:after="0"/>
      </w:pPr>
    </w:p>
    <w:p>
      <w:pPr>
        <w:pStyle w:val="Heading2"/>
      </w:pPr>
      <w:r>
        <w:t>차시에서 배우는 내용</w:t>
      </w:r>
    </w:p>
    <w:p>
      <w:pPr>
        <w:keepLines/>
        <w:spacing w:after="80"/>
      </w:pPr>
      <w:r>
        <w:t>컴퓨터 비전의 이미지 분류, 위치 식별, 객체 탐지, 이미지 분할을 구분합니다. 완전연결 신경망은 픽셀 배열을 펼쳐 처리하고, CNN은 가까운 픽셀의 공간 구조를 활용합니다. 작은 필터를 입력 위에서 이동시키며 같은 위치끼리 곱하고 합해 특성 맵을 만듭니다. 예시 첫 위치는 2×1+3×0+5×0+4×1=6이고, 전체 특성 맵은 [[6,9],[10,4]]입니다. 풀링은 영역의 최댓값을 남겨 크기를 줄입니다. CNN의 과정은 데이터와 과제에 따라 달라질 수 있음을 덧붙입니다.</w:t>
      </w:r>
    </w:p>
    <w:p>
      <w:pPr>
        <w:pStyle w:val="Heading2"/>
      </w:pPr>
      <w:r>
        <w:t>학생이 직접 해 보는 활동</w:t>
      </w:r>
    </w:p>
    <w:p>
      <w:pPr>
        <w:pStyle w:val="ListBullet"/>
        <w:spacing w:after="40"/>
        <w:ind w:left="317" w:hanging="202"/>
      </w:pPr>
      <w:r>
        <w:rPr>
          <w:rFonts w:ascii="Aptos" w:hAnsi="Aptos" w:eastAsia="맑은 고딕"/>
          <w:color w:val="334155"/>
          <w:sz w:val="18"/>
        </w:rPr>
        <w:t>컴퓨터 비전 과제 분류</w:t>
      </w:r>
    </w:p>
    <w:p>
      <w:pPr>
        <w:pStyle w:val="ListBullet"/>
        <w:spacing w:after="40"/>
        <w:ind w:left="317" w:hanging="202"/>
      </w:pPr>
      <w:r>
        <w:rPr>
          <w:rFonts w:ascii="Aptos" w:hAnsi="Aptos" w:eastAsia="맑은 고딕"/>
          <w:color w:val="334155"/>
          <w:sz w:val="18"/>
        </w:rPr>
        <w:t>완전연결·CNN 비교</w:t>
      </w:r>
    </w:p>
    <w:p>
      <w:pPr>
        <w:pStyle w:val="ListBullet"/>
        <w:spacing w:after="40"/>
        <w:ind w:left="317" w:hanging="202"/>
      </w:pPr>
      <w:r>
        <w:rPr>
          <w:rFonts w:ascii="Aptos" w:hAnsi="Aptos" w:eastAsia="맑은 고딕"/>
          <w:color w:val="334155"/>
          <w:sz w:val="18"/>
        </w:rPr>
        <w:t>필터 곱셈 계산</w:t>
      </w:r>
    </w:p>
    <w:p>
      <w:pPr>
        <w:pStyle w:val="ListBullet"/>
        <w:spacing w:after="40"/>
        <w:ind w:left="317" w:hanging="202"/>
      </w:pPr>
      <w:r>
        <w:rPr>
          <w:rFonts w:ascii="Aptos" w:hAnsi="Aptos" w:eastAsia="맑은 고딕"/>
          <w:color w:val="334155"/>
          <w:sz w:val="18"/>
        </w:rPr>
        <w:t>필터 이동과 특성 맵 생성</w:t>
      </w:r>
    </w:p>
    <w:p>
      <w:pPr>
        <w:pStyle w:val="ListBullet"/>
        <w:spacing w:after="40"/>
        <w:ind w:left="317" w:hanging="202"/>
      </w:pPr>
      <w:r>
        <w:rPr>
          <w:rFonts w:ascii="Aptos" w:hAnsi="Aptos" w:eastAsia="맑은 고딕"/>
          <w:color w:val="334155"/>
          <w:sz w:val="18"/>
        </w:rPr>
        <w:t>출력 크기 비교</w:t>
      </w:r>
    </w:p>
    <w:p>
      <w:pPr>
        <w:pStyle w:val="ListBullet"/>
        <w:spacing w:after="40"/>
        <w:ind w:left="317" w:hanging="202"/>
      </w:pPr>
      <w:r>
        <w:rPr>
          <w:rFonts w:ascii="Aptos" w:hAnsi="Aptos" w:eastAsia="맑은 고딕"/>
          <w:color w:val="334155"/>
          <w:sz w:val="18"/>
        </w:rPr>
        <w:t>최대 풀링 계산</w:t>
      </w:r>
    </w:p>
    <w:p>
      <w:pPr>
        <w:pStyle w:val="ListBullet"/>
        <w:spacing w:after="40"/>
        <w:ind w:left="317" w:hanging="202"/>
      </w:pPr>
      <w:r>
        <w:rPr>
          <w:rFonts w:ascii="Aptos" w:hAnsi="Aptos" w:eastAsia="맑은 고딕"/>
          <w:color w:val="334155"/>
          <w:sz w:val="18"/>
        </w:rPr>
        <w:t>전체 흐름 배열</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합성곱은 지역적인 픽셀 패턴을 찾고, 풀링은 대표 정보를 남기며, 뒤쪽 층은 이를 이용해 분류 결과를 만듭니다.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컴퓨터 비전 · CNN · 합성곱 · 필터(커널) · 특성 맵 · ReLU · 최대 풀링 · Softmax</w:t>
      </w:r>
    </w:p>
    <w:p>
      <w:r>
        <w:br w:type="page"/>
      </w:r>
    </w:p>
    <w:p>
      <w:pPr>
        <w:spacing w:after="20"/>
      </w:pPr>
      <w:r>
        <w:rPr>
          <w:rFonts w:ascii="Aptos" w:hAnsi="Aptos" w:eastAsia="맑은 고딕"/>
          <w:b/>
          <w:color w:val="0F766E"/>
          <w:sz w:val="18"/>
        </w:rPr>
        <w:t>LESSON 10  ·  딥러닝 응용</w:t>
      </w:r>
    </w:p>
    <w:p>
      <w:pPr>
        <w:pStyle w:val="Heading1"/>
        <w:spacing w:after="80"/>
      </w:pPr>
      <w:r>
        <w:t>생성형 AI와 음성 인식</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AI는 기존 데이터를 분류할 뿐 아니라 새 내용을 만들고 사람의 말을 글로 바꿀 수도 있을까?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생성형 AI: 생성자 ↔ 감별자 판단·가중치 조정 반복 / 음성 인식: 말소리 → 파형·특징 → 음소 등 단위 → 단어·문장 후보 → 텍스트</w:t>
            </w:r>
          </w:p>
        </w:tc>
      </w:tr>
    </w:tbl>
    <w:p>
      <w:pPr>
        <w:spacing w:after="0"/>
      </w:pPr>
    </w:p>
    <w:p>
      <w:pPr>
        <w:pStyle w:val="Heading2"/>
      </w:pPr>
      <w:r>
        <w:t>차시에서 배우는 내용</w:t>
      </w:r>
    </w:p>
    <w:p>
      <w:pPr>
        <w:keepLines/>
        <w:spacing w:after="80"/>
      </w:pPr>
      <w:r>
        <w:t>분류·판단과 새 콘텐츠 생성을 구분하고 GAN의 생성자와 감별자 역할을 살핍니다. 감별 결과는 두 모델의 가중치 조정에 반영되어 다시 생성·판단을 반복합니다. 앱의 Round 활동은 이 원리를 보여 주는 고정 교육용 시뮬레이션이며 실제 학습 수치나 모델 학습 결과가 아닙니다. 음성 인식에서는 파형과 여러 음향 특징을 바탕으로 음소와 단어·문장 후보를 추정해 텍스트를 만듭니다. 규칙 기반 처리와 데이터로 학습하는 방법의 차이, 소음·발음·문맥의 영향을 비교하고, 텍스트 이후의 자연어 처리와 구별합니다.</w:t>
      </w:r>
    </w:p>
    <w:p>
      <w:pPr>
        <w:pStyle w:val="Heading2"/>
      </w:pPr>
      <w:r>
        <w:t>학생이 직접 해 보는 활동</w:t>
      </w:r>
    </w:p>
    <w:p>
      <w:pPr>
        <w:pStyle w:val="ListBullet"/>
        <w:spacing w:after="40"/>
        <w:ind w:left="317" w:hanging="202"/>
      </w:pPr>
      <w:r>
        <w:rPr>
          <w:rFonts w:ascii="Aptos" w:hAnsi="Aptos" w:eastAsia="맑은 고딕"/>
          <w:color w:val="334155"/>
          <w:sz w:val="18"/>
        </w:rPr>
        <w:t>생성·비생성 사례 분류</w:t>
      </w:r>
    </w:p>
    <w:p>
      <w:pPr>
        <w:pStyle w:val="ListBullet"/>
        <w:spacing w:after="40"/>
        <w:ind w:left="317" w:hanging="202"/>
      </w:pPr>
      <w:r>
        <w:rPr>
          <w:rFonts w:ascii="Aptos" w:hAnsi="Aptos" w:eastAsia="맑은 고딕"/>
          <w:color w:val="334155"/>
          <w:sz w:val="18"/>
        </w:rPr>
        <w:t>GAN 역할과 가중치 조정 흐름</w:t>
      </w:r>
    </w:p>
    <w:p>
      <w:pPr>
        <w:pStyle w:val="ListBullet"/>
        <w:spacing w:after="40"/>
        <w:ind w:left="317" w:hanging="202"/>
      </w:pPr>
      <w:r>
        <w:rPr>
          <w:rFonts w:ascii="Aptos" w:hAnsi="Aptos" w:eastAsia="맑은 고딕"/>
          <w:color w:val="334155"/>
          <w:sz w:val="18"/>
        </w:rPr>
        <w:t>Round별 결과 예측</w:t>
      </w:r>
    </w:p>
    <w:p>
      <w:pPr>
        <w:pStyle w:val="ListBullet"/>
        <w:spacing w:after="40"/>
        <w:ind w:left="317" w:hanging="202"/>
      </w:pPr>
      <w:r>
        <w:rPr>
          <w:rFonts w:ascii="Aptos" w:hAnsi="Aptos" w:eastAsia="맑은 고딕"/>
          <w:color w:val="334155"/>
          <w:sz w:val="18"/>
        </w:rPr>
        <w:t>음성 파형·후보 분석</w:t>
      </w:r>
    </w:p>
    <w:p>
      <w:pPr>
        <w:pStyle w:val="ListBullet"/>
        <w:spacing w:after="40"/>
        <w:ind w:left="317" w:hanging="202"/>
      </w:pPr>
      <w:r>
        <w:rPr>
          <w:rFonts w:ascii="Aptos" w:hAnsi="Aptos" w:eastAsia="맑은 고딕"/>
          <w:color w:val="334155"/>
          <w:sz w:val="18"/>
        </w:rPr>
        <w:t>규칙 기반·딥러닝 비교</w:t>
      </w:r>
    </w:p>
    <w:p>
      <w:pPr>
        <w:pStyle w:val="ListBullet"/>
        <w:spacing w:after="40"/>
        <w:ind w:left="317" w:hanging="202"/>
      </w:pPr>
      <w:r>
        <w:rPr>
          <w:rFonts w:ascii="Aptos" w:hAnsi="Aptos" w:eastAsia="맑은 고딕"/>
          <w:color w:val="334155"/>
          <w:sz w:val="18"/>
        </w:rPr>
        <w:t>서비스에 필요한 기술 연결</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GAN은 생성과 감별을 반복해 학습하는 방법의 하나입니다. 음성 인식은 소리를 텍스트로 바꾸며, 텍스트 의미 처리는 자연어 처리에서 다룹니다.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생성형 AI · GAN · 생성자 · 감별자 · 가중치 조정 · 음성 인식 · 파형 · 음소 · 후보</w:t>
      </w:r>
    </w:p>
    <w:p>
      <w:r>
        <w:br w:type="page"/>
      </w:r>
    </w:p>
    <w:p>
      <w:pPr>
        <w:spacing w:after="20"/>
      </w:pPr>
      <w:r>
        <w:rPr>
          <w:rFonts w:ascii="Aptos" w:hAnsi="Aptos" w:eastAsia="맑은 고딕"/>
          <w:b/>
          <w:color w:val="0F766E"/>
          <w:sz w:val="18"/>
        </w:rPr>
        <w:t>LESSON 11  ·  딥러닝 응용</w:t>
      </w:r>
    </w:p>
    <w:p>
      <w:pPr>
        <w:pStyle w:val="Heading1"/>
        <w:spacing w:after="80"/>
      </w:pPr>
      <w:r>
        <w:t>컴퓨터는 글의 의미와 문맥을 어떻게 다룰까</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단어를 숫자로 표현하는 것만으로 문장 의미를 알 수 있을까?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음성 인식 결과 텍스트 → 토큰·단어 표현 → 단어 관계·순서 확인 → 문맥과 의미 파악</w:t>
            </w:r>
          </w:p>
        </w:tc>
      </w:tr>
    </w:tbl>
    <w:p>
      <w:pPr>
        <w:spacing w:after="0"/>
      </w:pPr>
    </w:p>
    <w:p>
      <w:pPr>
        <w:pStyle w:val="Heading2"/>
      </w:pPr>
      <w:r>
        <w:t>차시에서 배우는 내용</w:t>
      </w:r>
    </w:p>
    <w:p>
      <w:pPr>
        <w:keepLines/>
        <w:spacing w:after="80"/>
      </w:pPr>
      <w:r>
        <w:t>자연어 처리는 텍스트를 이해·처리하고 필요한 경우 생성하는 기술입니다. 감정·주제·의도 파악과 요약·답변 생성 같은 활동을 구분합니다. 단어는 토큰화와 인덱스로 숫자에 대응시키고, 단어 사전에 없는 입력은 미등록 토큰으로 다룹니다. 원-핫은 단어마다 한 위치만 1인 벡터를 만들지만 단어 수만큼 길어지고 의미 관계를 직접 담기 어렵습니다. 워드 임베딩은 여러 실숫값으로 단어를 표현합니다. 앱의 2차원 의미 좌표는 개념 설명용 고정 예시입니다. 빈도수는 주제를 짐작하게 하지만 순서·부정·문맥을 놓칠 수 있어 다의어와 문장 순서를 함께 살핍니다.</w:t>
      </w:r>
    </w:p>
    <w:p>
      <w:pPr>
        <w:pStyle w:val="Heading2"/>
      </w:pPr>
      <w:r>
        <w:t>학생이 직접 해 보는 활동</w:t>
      </w:r>
    </w:p>
    <w:p>
      <w:pPr>
        <w:pStyle w:val="ListBullet"/>
        <w:spacing w:after="40"/>
        <w:ind w:left="317" w:hanging="202"/>
      </w:pPr>
      <w:r>
        <w:rPr>
          <w:rFonts w:ascii="Aptos" w:hAnsi="Aptos" w:eastAsia="맑은 고딕"/>
          <w:color w:val="334155"/>
          <w:sz w:val="18"/>
        </w:rPr>
        <w:t>이해·생성 사례 분류</w:t>
      </w:r>
    </w:p>
    <w:p>
      <w:pPr>
        <w:pStyle w:val="ListBullet"/>
        <w:spacing w:after="40"/>
        <w:ind w:left="317" w:hanging="202"/>
      </w:pPr>
      <w:r>
        <w:rPr>
          <w:rFonts w:ascii="Aptos" w:hAnsi="Aptos" w:eastAsia="맑은 고딕"/>
          <w:color w:val="334155"/>
          <w:sz w:val="18"/>
        </w:rPr>
        <w:t>토큰·인덱스 역연결</w:t>
      </w:r>
    </w:p>
    <w:p>
      <w:pPr>
        <w:pStyle w:val="ListBullet"/>
        <w:spacing w:after="40"/>
        <w:ind w:left="317" w:hanging="202"/>
      </w:pPr>
      <w:r>
        <w:rPr>
          <w:rFonts w:ascii="Aptos" w:hAnsi="Aptos" w:eastAsia="맑은 고딕"/>
          <w:color w:val="334155"/>
          <w:sz w:val="18"/>
        </w:rPr>
        <w:t>원-핫 벡터 계산·검증</w:t>
      </w:r>
    </w:p>
    <w:p>
      <w:pPr>
        <w:pStyle w:val="ListBullet"/>
        <w:spacing w:after="40"/>
        <w:ind w:left="317" w:hanging="202"/>
      </w:pPr>
      <w:r>
        <w:rPr>
          <w:rFonts w:ascii="Aptos" w:hAnsi="Aptos" w:eastAsia="맑은 고딕"/>
          <w:color w:val="334155"/>
          <w:sz w:val="18"/>
        </w:rPr>
        <w:t>임베딩 거리 비교</w:t>
      </w:r>
    </w:p>
    <w:p>
      <w:pPr>
        <w:pStyle w:val="ListBullet"/>
        <w:spacing w:after="40"/>
        <w:ind w:left="317" w:hanging="202"/>
      </w:pPr>
      <w:r>
        <w:rPr>
          <w:rFonts w:ascii="Aptos" w:hAnsi="Aptos" w:eastAsia="맑은 고딕"/>
          <w:color w:val="334155"/>
          <w:sz w:val="18"/>
        </w:rPr>
        <w:t>실제 토큰 빈도 분석</w:t>
      </w:r>
    </w:p>
    <w:p>
      <w:pPr>
        <w:pStyle w:val="ListBullet"/>
        <w:spacing w:after="40"/>
        <w:ind w:left="317" w:hanging="202"/>
      </w:pPr>
      <w:r>
        <w:rPr>
          <w:rFonts w:ascii="Aptos" w:hAnsi="Aptos" w:eastAsia="맑은 고딕"/>
          <w:color w:val="334155"/>
          <w:sz w:val="18"/>
        </w:rPr>
        <w:t>다의어·부정·어순 판단</w:t>
      </w:r>
    </w:p>
    <w:p>
      <w:pPr>
        <w:pStyle w:val="ListBullet"/>
        <w:spacing w:after="40"/>
        <w:ind w:left="317" w:hanging="202"/>
      </w:pPr>
      <w:r>
        <w:rPr>
          <w:rFonts w:ascii="Aptos" w:hAnsi="Aptos" w:eastAsia="맑은 고딕"/>
          <w:color w:val="334155"/>
          <w:sz w:val="18"/>
        </w:rPr>
        <w:t>문제에 맞는 텍스트 표현 선택</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단어의 숫자 표현과 출현 횟수는 출발점입니다. 문장의 의미를 이해하려면 단어의 관계와 문맥을 함께 고려해야 합니다.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자연어 처리(NLP) · 토큰 · 단어 인덱스 · &lt;UNK&gt; · 원-핫 · 워드 임베딩 · 빈도수 · 문맥</w:t>
      </w:r>
    </w:p>
    <w:p>
      <w:r>
        <w:br w:type="page"/>
      </w:r>
    </w:p>
    <w:p>
      <w:pPr>
        <w:spacing w:after="20"/>
      </w:pPr>
      <w:r>
        <w:rPr>
          <w:rFonts w:ascii="Aptos" w:hAnsi="Aptos" w:eastAsia="맑은 고딕"/>
          <w:b/>
          <w:color w:val="0F766E"/>
          <w:sz w:val="18"/>
        </w:rPr>
        <w:t>LESSON 12  ·  딥러닝 응용</w:t>
      </w:r>
    </w:p>
    <w:p>
      <w:pPr>
        <w:pStyle w:val="Heading1"/>
        <w:spacing w:after="80"/>
      </w:pPr>
      <w:r>
        <w:t>AI는 문맥을 기억하고 글을 어떻게 만들까</w:t>
      </w:r>
    </w:p>
    <w:p>
      <w:pPr>
        <w:keepLines/>
        <w:spacing w:before="40" w:after="100"/>
      </w:pPr>
      <w:r>
        <w:rPr>
          <w:rFonts w:ascii="Aptos" w:hAnsi="Aptos" w:eastAsia="맑은 고딕"/>
          <w:b/>
          <w:color w:val="0F766E"/>
          <w:sz w:val="19"/>
        </w:rPr>
        <w:t xml:space="preserve">핵심 질문  </w:t>
      </w:r>
      <w:r>
        <w:rPr>
          <w:rFonts w:ascii="Aptos" w:hAnsi="Aptos" w:eastAsia="맑은 고딕"/>
          <w:b w:val="0"/>
          <w:color w:val="1E293B"/>
          <w:sz w:val="19"/>
        </w:rPr>
        <w:t>단어의 순서와 앞 문맥을 활용해 다음 단어를 이어 쓰려면 어떤 구조가 필요할까?</w:t>
      </w:r>
    </w:p>
    <w:tbl>
      <w:tblPr>
        <w:tblW w:type="auto" w:w="0"/>
        <w:jc w:val="center"/>
        <w:tblLayout w:type="autofit"/>
        <w:tblLook w:firstColumn="1" w:firstRow="1" w:lastColumn="0" w:lastRow="0" w:noHBand="0" w:noVBand="1" w:val="04A0"/>
      </w:tblPr>
      <w:tblGrid>
        <w:gridCol w:w="10166"/>
      </w:tblGrid>
      <w:tr>
        <w:tc>
          <w:tcPr>
            <w:tcW w:type="dxa" w:w="10166"/>
            <w:shd w:fill="EFF6FF"/>
            <w:tcMar>
              <w:top w:w="130" w:type="dxa"/>
              <w:start w:w="170" w:type="dxa"/>
              <w:bottom w:w="130" w:type="dxa"/>
              <w:end w:w="170" w:type="dxa"/>
            </w:tcMar>
            <w:vAlign w:val="center"/>
          </w:tcPr>
          <w:p>
            <w:pPr>
              <w:spacing w:after="0" w:line="276" w:lineRule="auto"/>
            </w:pPr>
            <w:r>
              <w:rPr>
                <w:rFonts w:ascii="Aptos" w:hAnsi="Aptos" w:eastAsia="맑은 고딕"/>
                <w:b/>
                <w:color w:val="2563EB"/>
                <w:sz w:val="18"/>
              </w:rPr>
              <w:t>학습 흐름</w:t>
              <w:br/>
            </w:r>
            <w:r>
              <w:rPr>
                <w:rFonts w:ascii="Aptos" w:hAnsi="Aptos" w:eastAsia="맑은 고딕"/>
                <w:b/>
                <w:color w:val="172554"/>
                <w:sz w:val="19"/>
              </w:rPr>
              <w:t>순서에 따른 의미 → RNN 상태 전달 → 긴 문맥의 어려움 → Attention 관계 반영 → Transformer → 다음 토큰 예측·생성</w:t>
            </w:r>
          </w:p>
        </w:tc>
      </w:tr>
    </w:tbl>
    <w:p>
      <w:pPr>
        <w:spacing w:after="0"/>
      </w:pPr>
    </w:p>
    <w:p>
      <w:pPr>
        <w:pStyle w:val="Heading2"/>
      </w:pPr>
      <w:r>
        <w:t>차시에서 배우는 내용</w:t>
      </w:r>
    </w:p>
    <w:p>
      <w:pPr>
        <w:keepLines/>
        <w:spacing w:after="80"/>
      </w:pPr>
      <w:r>
        <w:t>단어 순서에 따라 문장의 주체와 대상이 달라지는 사례를 확인합니다. RNN은 단어를 차례로 처리하며 이전 상태 정보를 다음 단계로 전달합니다. 긴 문맥의 정보를 유지하기 어려울 수 있지만 아예 처리할 수 없다는 뜻은 아닙니다. Attention은 문장 속 관련 단어 관계를 강조하는 아이디어이며 앱에서는 실제 점수가 아닌 고정 교육용 연결로 표현합니다. Transformer는 여러 단어 관계를 효율적으로 다루는 구조입니다. 후보 빈도를 확률로 바꾸고 다음 단어를 고르는 활동은 원리를 단순화한 시뮬레이션입니다. 생성형 언어 모델, LLM, Transformer, 생성형 AI는 서로 관련되지만 같은 개념은 아닙니다.</w:t>
      </w:r>
    </w:p>
    <w:p>
      <w:pPr>
        <w:pStyle w:val="Heading2"/>
      </w:pPr>
      <w:r>
        <w:t>학생이 직접 해 보는 활동</w:t>
      </w:r>
    </w:p>
    <w:p>
      <w:pPr>
        <w:pStyle w:val="ListBullet"/>
        <w:spacing w:after="40"/>
        <w:ind w:left="317" w:hanging="202"/>
      </w:pPr>
      <w:r>
        <w:rPr>
          <w:rFonts w:ascii="Aptos" w:hAnsi="Aptos" w:eastAsia="맑은 고딕"/>
          <w:color w:val="334155"/>
          <w:sz w:val="18"/>
        </w:rPr>
        <w:t>문장 역할 판단</w:t>
      </w:r>
    </w:p>
    <w:p>
      <w:pPr>
        <w:pStyle w:val="ListBullet"/>
        <w:spacing w:after="40"/>
        <w:ind w:left="317" w:hanging="202"/>
      </w:pPr>
      <w:r>
        <w:rPr>
          <w:rFonts w:ascii="Aptos" w:hAnsi="Aptos" w:eastAsia="맑은 고딕"/>
          <w:color w:val="334155"/>
          <w:sz w:val="18"/>
        </w:rPr>
        <w:t>RNN 단계별 상태 확인</w:t>
      </w:r>
    </w:p>
    <w:p>
      <w:pPr>
        <w:pStyle w:val="ListBullet"/>
        <w:spacing w:after="40"/>
        <w:ind w:left="317" w:hanging="202"/>
      </w:pPr>
      <w:r>
        <w:rPr>
          <w:rFonts w:ascii="Aptos" w:hAnsi="Aptos" w:eastAsia="맑은 고딕"/>
          <w:color w:val="334155"/>
          <w:sz w:val="18"/>
        </w:rPr>
        <w:t>짧고 긴 문맥 비교</w:t>
      </w:r>
    </w:p>
    <w:p>
      <w:pPr>
        <w:pStyle w:val="ListBullet"/>
        <w:spacing w:after="40"/>
        <w:ind w:left="317" w:hanging="202"/>
      </w:pPr>
      <w:r>
        <w:rPr>
          <w:rFonts w:ascii="Aptos" w:hAnsi="Aptos" w:eastAsia="맑은 고딕"/>
          <w:color w:val="334155"/>
          <w:sz w:val="18"/>
        </w:rPr>
        <w:t>Attention 관계 선택</w:t>
      </w:r>
    </w:p>
    <w:p>
      <w:pPr>
        <w:pStyle w:val="ListBullet"/>
        <w:spacing w:after="40"/>
        <w:ind w:left="317" w:hanging="202"/>
      </w:pPr>
      <w:r>
        <w:rPr>
          <w:rFonts w:ascii="Aptos" w:hAnsi="Aptos" w:eastAsia="맑은 고딕"/>
          <w:color w:val="334155"/>
          <w:sz w:val="18"/>
        </w:rPr>
        <w:t>RNN·Transformer 설명 분류</w:t>
      </w:r>
    </w:p>
    <w:p>
      <w:pPr>
        <w:pStyle w:val="ListBullet"/>
        <w:spacing w:after="40"/>
        <w:ind w:left="317" w:hanging="202"/>
      </w:pPr>
      <w:r>
        <w:rPr>
          <w:rFonts w:ascii="Aptos" w:hAnsi="Aptos" w:eastAsia="맑은 고딕"/>
          <w:color w:val="334155"/>
          <w:sz w:val="18"/>
        </w:rPr>
        <w:t>빈도에서 확률 계산</w:t>
      </w:r>
    </w:p>
    <w:p>
      <w:pPr>
        <w:pStyle w:val="ListBullet"/>
        <w:spacing w:after="40"/>
        <w:ind w:left="317" w:hanging="202"/>
      </w:pPr>
      <w:r>
        <w:rPr>
          <w:rFonts w:ascii="Aptos" w:hAnsi="Aptos" w:eastAsia="맑은 고딕"/>
          <w:color w:val="334155"/>
          <w:sz w:val="18"/>
        </w:rPr>
        <w:t>다음 단어 선택</w:t>
      </w:r>
    </w:p>
    <w:p>
      <w:pPr>
        <w:pStyle w:val="ListBullet"/>
        <w:spacing w:after="40"/>
        <w:ind w:left="317" w:hanging="202"/>
      </w:pPr>
      <w:r>
        <w:rPr>
          <w:rFonts w:ascii="Aptos" w:hAnsi="Aptos" w:eastAsia="맑은 고딕"/>
          <w:color w:val="334155"/>
          <w:sz w:val="18"/>
        </w:rPr>
        <w:t>12차시 Roadmap 연결</w:t>
      </w:r>
    </w:p>
    <w:tbl>
      <w:tblPr>
        <w:tblW w:type="auto" w:w="0"/>
        <w:jc w:val="center"/>
        <w:tblLook w:firstColumn="1" w:firstRow="1" w:lastColumn="0" w:lastRow="0" w:noHBand="0" w:noVBand="1" w:val="04A0"/>
      </w:tblPr>
      <w:tblGrid>
        <w:gridCol w:w="10166"/>
      </w:tblGrid>
      <w:tr>
        <w:tc>
          <w:tcPr>
            <w:tcW w:type="dxa" w:w="10166"/>
            <w:shd w:fill="F0FDFA"/>
            <w:tcMar>
              <w:top w:w="110" w:type="dxa"/>
              <w:start w:w="160" w:type="dxa"/>
              <w:bottom w:w="110" w:type="dxa"/>
              <w:end w:w="160" w:type="dxa"/>
            </w:tcMar>
          </w:tcPr>
          <w:p>
            <w:pPr>
              <w:spacing w:after="0"/>
            </w:pPr>
            <w:r>
              <w:rPr>
                <w:rFonts w:ascii="Aptos" w:hAnsi="Aptos" w:eastAsia="맑은 고딕"/>
                <w:b/>
                <w:color w:val="0F766E"/>
                <w:sz w:val="18"/>
              </w:rPr>
              <w:t xml:space="preserve">정리  </w:t>
            </w:r>
            <w:r>
              <w:rPr>
                <w:rFonts w:ascii="Aptos" w:hAnsi="Aptos" w:eastAsia="맑은 고딕"/>
                <w:b w:val="0"/>
                <w:color w:val="134E4A"/>
                <w:sz w:val="18"/>
              </w:rPr>
              <w:t>언어 모델은 문맥을 바탕으로 다음 토큰의 가능성을 예측해 문장을 이어 갑니다. 높은 가능성은 사실 검증을 뜻하지 않습니다.</w:t>
            </w:r>
          </w:p>
        </w:tc>
      </w:tr>
    </w:tbl>
    <w:p>
      <w:pPr>
        <w:spacing w:before="100" w:after="0"/>
      </w:pPr>
      <w:r>
        <w:rPr>
          <w:rFonts w:ascii="Aptos" w:hAnsi="Aptos" w:eastAsia="맑은 고딕"/>
          <w:b/>
          <w:color w:val="64748B"/>
          <w:sz w:val="17"/>
        </w:rPr>
        <w:t xml:space="preserve">핵심 용어  </w:t>
      </w:r>
      <w:r>
        <w:rPr>
          <w:rFonts w:ascii="Aptos" w:hAnsi="Aptos" w:eastAsia="맑은 고딕"/>
          <w:b w:val="0"/>
          <w:color w:val="64748B"/>
          <w:sz w:val="17"/>
        </w:rPr>
        <w:t>순차 데이터 · RNN · 상태 정보 · Attention · Transformer · 다음 토큰 · 생성형 언어 모델 · LLM</w:t>
      </w:r>
    </w:p>
    <w:p>
      <w:r>
        <w:br w:type="page"/>
      </w:r>
    </w:p>
    <w:p>
      <w:pPr>
        <w:pStyle w:val="Heading1"/>
      </w:pPr>
      <w:r>
        <w:t>전체 내용을 잇는 핵심 흐름</w:t>
      </w:r>
    </w:p>
    <w:p>
      <w:pPr>
        <w:spacing w:after="160"/>
      </w:pPr>
      <w:r>
        <w:t>12차시는 하나의 큰 흐름으로 연결됩니다. 데이터를 표현하고, 신경망이 예측하는 원리를 이해한 뒤, 손실값을 줄이는 학습을 실제로 확인합니다. 이후 이미지·소리·텍스트 문제에 맞춰 처리 흐름과 모델 구조가 어떻게 달라지는지 살펴봅니다.</w:t>
      </w:r>
    </w:p>
    <w:p>
      <w:pPr>
        <w:keepLines/>
        <w:spacing w:before="40" w:after="100"/>
      </w:pPr>
      <w:r>
        <w:rPr>
          <w:rFonts w:ascii="Aptos" w:hAnsi="Aptos" w:eastAsia="맑은 고딕"/>
          <w:b/>
          <w:color w:val="0F766E"/>
          <w:sz w:val="19"/>
        </w:rPr>
        <w:t xml:space="preserve">데이터에서 예측까지  </w:t>
      </w:r>
      <w:r>
        <w:rPr>
          <w:rFonts w:ascii="Aptos" w:hAnsi="Aptos" w:eastAsia="맑은 고딕"/>
          <w:b w:val="0"/>
          <w:color w:val="1E293B"/>
          <w:sz w:val="19"/>
        </w:rPr>
        <w:t>데이터와 특징을 정하고 입력 형태로 바꿉니다. 퍼셉트론과 인공신경망은 입력을 층별로 계산해 예측을 만듭니다.</w:t>
      </w:r>
    </w:p>
    <w:p>
      <w:pPr>
        <w:keepLines/>
        <w:spacing w:before="40" w:after="100"/>
      </w:pPr>
      <w:r>
        <w:rPr>
          <w:rFonts w:ascii="Aptos" w:hAnsi="Aptos" w:eastAsia="맑은 고딕"/>
          <w:b/>
          <w:color w:val="0F766E"/>
          <w:sz w:val="19"/>
        </w:rPr>
        <w:t xml:space="preserve">예측에서 학습까지  </w:t>
      </w:r>
      <w:r>
        <w:rPr>
          <w:rFonts w:ascii="Aptos" w:hAnsi="Aptos" w:eastAsia="맑은 고딕"/>
          <w:b w:val="0"/>
          <w:color w:val="1E293B"/>
          <w:sz w:val="19"/>
        </w:rPr>
        <w:t>손실함수는 예측과 정답의 차이를 계산합니다. 역전파와 경사하강법은 가중치·편향을 조정하고, 이 과정을 반복해 모델을 학습합니다.</w:t>
      </w:r>
    </w:p>
    <w:p>
      <w:pPr>
        <w:keepLines/>
        <w:spacing w:before="40" w:after="100"/>
      </w:pPr>
      <w:r>
        <w:rPr>
          <w:rFonts w:ascii="Aptos" w:hAnsi="Aptos" w:eastAsia="맑은 고딕"/>
          <w:b/>
          <w:color w:val="0F766E"/>
          <w:sz w:val="19"/>
        </w:rPr>
        <w:t xml:space="preserve">학습에서 응용까지  </w:t>
      </w:r>
      <w:r>
        <w:rPr>
          <w:rFonts w:ascii="Aptos" w:hAnsi="Aptos" w:eastAsia="맑은 고딕"/>
          <w:b w:val="0"/>
          <w:color w:val="1E293B"/>
          <w:sz w:val="19"/>
        </w:rPr>
        <w:t>MNIST 실습은 실제 픽셀 데이터로 학습과 평가를 수행합니다. CNN은 이미지의 공간 구조를, 음성 인식은 소리 정보를, 자연어 처리는 단어와 문맥 관계를 다룹니다.</w:t>
      </w:r>
    </w:p>
    <w:p>
      <w:pPr>
        <w:keepLines/>
        <w:spacing w:before="40" w:after="100"/>
      </w:pPr>
      <w:r>
        <w:rPr>
          <w:rFonts w:ascii="Aptos" w:hAnsi="Aptos" w:eastAsia="맑은 고딕"/>
          <w:b/>
          <w:color w:val="0F766E"/>
          <w:sz w:val="19"/>
        </w:rPr>
        <w:t xml:space="preserve">생성과 문맥  </w:t>
      </w:r>
      <w:r>
        <w:rPr>
          <w:rFonts w:ascii="Aptos" w:hAnsi="Aptos" w:eastAsia="맑은 고딕"/>
          <w:b w:val="0"/>
          <w:color w:val="1E293B"/>
          <w:sz w:val="19"/>
        </w:rPr>
        <w:t>GAN은 생성자와 감별자의 반복 학습을 다룹니다. 언어 모델은 문맥을 이용해 다음 토큰을 예측하며, 높은 확률이 사실임을 보장하지는 않습니다.</w:t>
      </w:r>
    </w:p>
    <w:p>
      <w:pPr>
        <w:pStyle w:val="Heading2"/>
      </w:pPr>
      <w:r>
        <w:t>주요 용어</w:t>
      </w:r>
    </w:p>
    <w:tbl>
      <w:tblPr>
        <w:tblStyle w:val="TableGrid"/>
        <w:tblW w:type="auto" w:w="0"/>
        <w:jc w:val="center"/>
        <w:tblLook w:firstColumn="1" w:firstRow="1" w:lastColumn="0" w:lastRow="0" w:noHBand="0" w:noVBand="1" w:val="04A0"/>
      </w:tblPr>
      <w:tblGrid>
        <w:gridCol w:w="5083"/>
        <w:gridCol w:w="5083"/>
      </w:tblGrid>
      <w:tr>
        <w:tc>
          <w:tcPr>
            <w:tcW w:type="dxa" w:w="5083"/>
            <w:shd w:fill="172554"/>
            <w:tcMar>
              <w:top w:w="85" w:type="dxa"/>
              <w:start w:w="110" w:type="dxa"/>
              <w:bottom w:w="85" w:type="dxa"/>
              <w:end w:w="110" w:type="dxa"/>
            </w:tcMar>
          </w:tcPr>
          <w:p>
            <w:r>
              <w:rPr>
                <w:rFonts w:ascii="Aptos" w:hAnsi="Aptos" w:eastAsia="맑은 고딕"/>
                <w:b/>
                <w:color w:val="FFFFFF"/>
                <w:sz w:val="17"/>
              </w:rPr>
              <w:t>용어 묶음</w:t>
            </w:r>
          </w:p>
        </w:tc>
        <w:tc>
          <w:tcPr>
            <w:tcW w:type="dxa" w:w="5083"/>
            <w:shd w:fill="172554"/>
            <w:tcMar>
              <w:top w:w="85" w:type="dxa"/>
              <w:start w:w="110" w:type="dxa"/>
              <w:bottom w:w="85" w:type="dxa"/>
              <w:end w:w="110" w:type="dxa"/>
            </w:tcMar>
          </w:tcPr>
          <w:p>
            <w:r>
              <w:rPr>
                <w:rFonts w:ascii="Aptos" w:hAnsi="Aptos" w:eastAsia="맑은 고딕"/>
                <w:b/>
                <w:color w:val="FFFFFF"/>
                <w:sz w:val="17"/>
              </w:rPr>
              <w:t>뜻</w:t>
            </w:r>
          </w:p>
        </w:tc>
      </w:tr>
      <w:tr>
        <w:tc>
          <w:tcPr>
            <w:tcW w:type="dxa" w:w="5083"/>
            <w:tcMar>
              <w:top w:w="70" w:type="dxa"/>
              <w:start w:w="100" w:type="dxa"/>
              <w:bottom w:w="70" w:type="dxa"/>
              <w:end w:w="100" w:type="dxa"/>
            </w:tcMar>
            <w:shd w:fill="F8FAFC"/>
          </w:tcPr>
          <w:p>
            <w:pPr>
              <w:spacing w:after="0"/>
            </w:pPr>
            <w:r>
              <w:rPr>
                <w:rFonts w:ascii="Aptos" w:hAnsi="Aptos" w:eastAsia="맑은 고딕"/>
                <w:b/>
                <w:color w:val="334155"/>
                <w:sz w:val="16"/>
              </w:rPr>
              <w:t>데이터·특징·레이블</w:t>
            </w:r>
          </w:p>
        </w:tc>
        <w:tc>
          <w:tcPr>
            <w:tcW w:type="dxa" w:w="5083"/>
            <w:tcMar>
              <w:top w:w="70" w:type="dxa"/>
              <w:start w:w="100" w:type="dxa"/>
              <w:bottom w:w="70" w:type="dxa"/>
              <w:end w:w="100" w:type="dxa"/>
            </w:tcMar>
            <w:shd w:fill="F8FAFC"/>
          </w:tcPr>
          <w:p>
            <w:pPr>
              <w:spacing w:after="0"/>
            </w:pPr>
            <w:r>
              <w:rPr>
                <w:rFonts w:ascii="Aptos" w:hAnsi="Aptos" w:eastAsia="맑은 고딕"/>
                <w:b w:val="0"/>
                <w:color w:val="334155"/>
                <w:sz w:val="16"/>
              </w:rPr>
              <w:t>학습에 쓰는 사례, 사례에서 뽑은 입력 정보, 모델이 맞혀야 할 정답 정보</w:t>
            </w:r>
          </w:p>
        </w:tc>
      </w:tr>
      <w:tr>
        <w:tc>
          <w:tcPr>
            <w:tcW w:type="dxa" w:w="5083"/>
            <w:tcMar>
              <w:top w:w="70" w:type="dxa"/>
              <w:start w:w="100" w:type="dxa"/>
              <w:bottom w:w="70" w:type="dxa"/>
              <w:end w:w="100" w:type="dxa"/>
            </w:tcMar>
          </w:tcPr>
          <w:p>
            <w:pPr>
              <w:spacing w:after="0"/>
            </w:pPr>
            <w:r>
              <w:rPr>
                <w:rFonts w:ascii="Aptos" w:hAnsi="Aptos" w:eastAsia="맑은 고딕"/>
                <w:b/>
                <w:color w:val="334155"/>
                <w:sz w:val="16"/>
              </w:rPr>
              <w:t>가중치·편향</w:t>
            </w:r>
          </w:p>
        </w:tc>
        <w:tc>
          <w:tcPr>
            <w:tcW w:type="dxa" w:w="5083"/>
            <w:tcMar>
              <w:top w:w="70" w:type="dxa"/>
              <w:start w:w="100" w:type="dxa"/>
              <w:bottom w:w="70" w:type="dxa"/>
              <w:end w:w="100" w:type="dxa"/>
            </w:tcMar>
          </w:tcPr>
          <w:p>
            <w:pPr>
              <w:spacing w:after="0"/>
            </w:pPr>
            <w:r>
              <w:rPr>
                <w:rFonts w:ascii="Aptos" w:hAnsi="Aptos" w:eastAsia="맑은 고딕"/>
                <w:b w:val="0"/>
                <w:color w:val="334155"/>
                <w:sz w:val="16"/>
              </w:rPr>
              <w:t>입력의 영향 정도와 판단 기준을 조정하는 학습 가능한 값</w:t>
            </w:r>
          </w:p>
        </w:tc>
      </w:tr>
      <w:tr>
        <w:tc>
          <w:tcPr>
            <w:tcW w:type="dxa" w:w="5083"/>
            <w:tcMar>
              <w:top w:w="70" w:type="dxa"/>
              <w:start w:w="100" w:type="dxa"/>
              <w:bottom w:w="70" w:type="dxa"/>
              <w:end w:w="100" w:type="dxa"/>
            </w:tcMar>
            <w:shd w:fill="F8FAFC"/>
          </w:tcPr>
          <w:p>
            <w:pPr>
              <w:spacing w:after="0"/>
            </w:pPr>
            <w:r>
              <w:rPr>
                <w:rFonts w:ascii="Aptos" w:hAnsi="Aptos" w:eastAsia="맑은 고딕"/>
                <w:b/>
                <w:color w:val="334155"/>
                <w:sz w:val="16"/>
              </w:rPr>
              <w:t>순전파·역전파</w:t>
            </w:r>
          </w:p>
        </w:tc>
        <w:tc>
          <w:tcPr>
            <w:tcW w:type="dxa" w:w="5083"/>
            <w:tcMar>
              <w:top w:w="70" w:type="dxa"/>
              <w:start w:w="100" w:type="dxa"/>
              <w:bottom w:w="70" w:type="dxa"/>
              <w:end w:w="100" w:type="dxa"/>
            </w:tcMar>
            <w:shd w:fill="F8FAFC"/>
          </w:tcPr>
          <w:p>
            <w:pPr>
              <w:spacing w:after="0"/>
            </w:pPr>
            <w:r>
              <w:rPr>
                <w:rFonts w:ascii="Aptos" w:hAnsi="Aptos" w:eastAsia="맑은 고딕"/>
                <w:b w:val="0"/>
                <w:color w:val="334155"/>
                <w:sz w:val="16"/>
              </w:rPr>
              <w:t>입력으로 예측을 계산하는 흐름과 오차 정보로 수정 방향을 계산하는 흐름</w:t>
            </w:r>
          </w:p>
        </w:tc>
      </w:tr>
      <w:tr>
        <w:tc>
          <w:tcPr>
            <w:tcW w:type="dxa" w:w="5083"/>
            <w:tcMar>
              <w:top w:w="70" w:type="dxa"/>
              <w:start w:w="100" w:type="dxa"/>
              <w:bottom w:w="70" w:type="dxa"/>
              <w:end w:w="100" w:type="dxa"/>
            </w:tcMar>
          </w:tcPr>
          <w:p>
            <w:pPr>
              <w:spacing w:after="0"/>
            </w:pPr>
            <w:r>
              <w:rPr>
                <w:rFonts w:ascii="Aptos" w:hAnsi="Aptos" w:eastAsia="맑은 고딕"/>
                <w:b/>
                <w:color w:val="334155"/>
                <w:sz w:val="16"/>
              </w:rPr>
              <w:t>활성화 함수·손실함수</w:t>
            </w:r>
          </w:p>
        </w:tc>
        <w:tc>
          <w:tcPr>
            <w:tcW w:type="dxa" w:w="5083"/>
            <w:tcMar>
              <w:top w:w="70" w:type="dxa"/>
              <w:start w:w="100" w:type="dxa"/>
              <w:bottom w:w="70" w:type="dxa"/>
              <w:end w:w="100" w:type="dxa"/>
            </w:tcMar>
          </w:tcPr>
          <w:p>
            <w:pPr>
              <w:spacing w:after="0"/>
            </w:pPr>
            <w:r>
              <w:rPr>
                <w:rFonts w:ascii="Aptos" w:hAnsi="Aptos" w:eastAsia="맑은 고딕"/>
                <w:b w:val="0"/>
                <w:color w:val="334155"/>
                <w:sz w:val="16"/>
              </w:rPr>
              <w:t>가중합을 다음 출력으로 바꾸는 함수와 예측 오차를 수치화하는 함수</w:t>
            </w:r>
          </w:p>
        </w:tc>
      </w:tr>
      <w:tr>
        <w:tc>
          <w:tcPr>
            <w:tcW w:type="dxa" w:w="5083"/>
            <w:tcMar>
              <w:top w:w="70" w:type="dxa"/>
              <w:start w:w="100" w:type="dxa"/>
              <w:bottom w:w="70" w:type="dxa"/>
              <w:end w:w="100" w:type="dxa"/>
            </w:tcMar>
            <w:shd w:fill="F8FAFC"/>
          </w:tcPr>
          <w:p>
            <w:pPr>
              <w:spacing w:after="0"/>
            </w:pPr>
            <w:r>
              <w:rPr>
                <w:rFonts w:ascii="Aptos" w:hAnsi="Aptos" w:eastAsia="맑은 고딕"/>
                <w:b/>
                <w:color w:val="334155"/>
                <w:sz w:val="16"/>
              </w:rPr>
              <w:t>정규화·원-핫</w:t>
            </w:r>
          </w:p>
        </w:tc>
        <w:tc>
          <w:tcPr>
            <w:tcW w:type="dxa" w:w="5083"/>
            <w:tcMar>
              <w:top w:w="70" w:type="dxa"/>
              <w:start w:w="100" w:type="dxa"/>
              <w:bottom w:w="70" w:type="dxa"/>
              <w:end w:w="100" w:type="dxa"/>
            </w:tcMar>
            <w:shd w:fill="F8FAFC"/>
          </w:tcPr>
          <w:p>
            <w:pPr>
              <w:spacing w:after="0"/>
            </w:pPr>
            <w:r>
              <w:rPr>
                <w:rFonts w:ascii="Aptos" w:hAnsi="Aptos" w:eastAsia="맑은 고딕"/>
                <w:b w:val="0"/>
                <w:color w:val="334155"/>
                <w:sz w:val="16"/>
              </w:rPr>
              <w:t>픽셀값 범위를 맞추는 처리와 범주 정답을 0·1 벡터로 나타내는 표현</w:t>
            </w:r>
          </w:p>
        </w:tc>
      </w:tr>
      <w:tr>
        <w:tc>
          <w:tcPr>
            <w:tcW w:type="dxa" w:w="5083"/>
            <w:tcMar>
              <w:top w:w="70" w:type="dxa"/>
              <w:start w:w="100" w:type="dxa"/>
              <w:bottom w:w="70" w:type="dxa"/>
              <w:end w:w="100" w:type="dxa"/>
            </w:tcMar>
          </w:tcPr>
          <w:p>
            <w:pPr>
              <w:spacing w:after="0"/>
            </w:pPr>
            <w:r>
              <w:rPr>
                <w:rFonts w:ascii="Aptos" w:hAnsi="Aptos" w:eastAsia="맑은 고딕"/>
                <w:b/>
                <w:color w:val="334155"/>
                <w:sz w:val="16"/>
              </w:rPr>
              <w:t>Train·Test</w:t>
            </w:r>
          </w:p>
        </w:tc>
        <w:tc>
          <w:tcPr>
            <w:tcW w:type="dxa" w:w="5083"/>
            <w:tcMar>
              <w:top w:w="70" w:type="dxa"/>
              <w:start w:w="100" w:type="dxa"/>
              <w:bottom w:w="70" w:type="dxa"/>
              <w:end w:w="100" w:type="dxa"/>
            </w:tcMar>
          </w:tcPr>
          <w:p>
            <w:pPr>
              <w:spacing w:after="0"/>
            </w:pPr>
            <w:r>
              <w:rPr>
                <w:rFonts w:ascii="Aptos" w:hAnsi="Aptos" w:eastAsia="맑은 고딕"/>
                <w:b w:val="0"/>
                <w:color w:val="334155"/>
                <w:sz w:val="16"/>
              </w:rPr>
              <w:t>모델을 학습하는 데이터와 학습에 쓰지 않고 성능을 확인하는 데이터</w:t>
            </w:r>
          </w:p>
        </w:tc>
      </w:tr>
      <w:tr>
        <w:tc>
          <w:tcPr>
            <w:tcW w:type="dxa" w:w="5083"/>
            <w:tcMar>
              <w:top w:w="70" w:type="dxa"/>
              <w:start w:w="100" w:type="dxa"/>
              <w:bottom w:w="70" w:type="dxa"/>
              <w:end w:w="100" w:type="dxa"/>
            </w:tcMar>
            <w:shd w:fill="F8FAFC"/>
          </w:tcPr>
          <w:p>
            <w:pPr>
              <w:spacing w:after="0"/>
            </w:pPr>
            <w:r>
              <w:rPr>
                <w:rFonts w:ascii="Aptos" w:hAnsi="Aptos" w:eastAsia="맑은 고딕"/>
                <w:b/>
                <w:color w:val="334155"/>
                <w:sz w:val="16"/>
              </w:rPr>
              <w:t>CNN·RNN·Transformer</w:t>
            </w:r>
          </w:p>
        </w:tc>
        <w:tc>
          <w:tcPr>
            <w:tcW w:type="dxa" w:w="5083"/>
            <w:tcMar>
              <w:top w:w="70" w:type="dxa"/>
              <w:start w:w="100" w:type="dxa"/>
              <w:bottom w:w="70" w:type="dxa"/>
              <w:end w:w="100" w:type="dxa"/>
            </w:tcMar>
            <w:shd w:fill="F8FAFC"/>
          </w:tcPr>
          <w:p>
            <w:pPr>
              <w:spacing w:after="0"/>
            </w:pPr>
            <w:r>
              <w:rPr>
                <w:rFonts w:ascii="Aptos" w:hAnsi="Aptos" w:eastAsia="맑은 고딕"/>
                <w:b w:val="0"/>
                <w:color w:val="334155"/>
                <w:sz w:val="16"/>
              </w:rPr>
              <w:t>이미지의 공간 패턴, 순차 상태 정보, 단어 간 관계를 다루는 신경망 구조</w:t>
            </w:r>
          </w:p>
        </w:tc>
      </w:tr>
      <w:tr>
        <w:tc>
          <w:tcPr>
            <w:tcW w:type="dxa" w:w="5083"/>
            <w:tcMar>
              <w:top w:w="70" w:type="dxa"/>
              <w:start w:w="100" w:type="dxa"/>
              <w:bottom w:w="70" w:type="dxa"/>
              <w:end w:w="100" w:type="dxa"/>
            </w:tcMar>
          </w:tcPr>
          <w:p>
            <w:pPr>
              <w:spacing w:after="0"/>
            </w:pPr>
            <w:r>
              <w:rPr>
                <w:rFonts w:ascii="Aptos" w:hAnsi="Aptos" w:eastAsia="맑은 고딕"/>
                <w:b/>
                <w:color w:val="334155"/>
                <w:sz w:val="16"/>
              </w:rPr>
              <w:t>생성형 언어 모델·LLM</w:t>
            </w:r>
          </w:p>
        </w:tc>
        <w:tc>
          <w:tcPr>
            <w:tcW w:type="dxa" w:w="5083"/>
            <w:tcMar>
              <w:top w:w="70" w:type="dxa"/>
              <w:start w:w="100" w:type="dxa"/>
              <w:bottom w:w="70" w:type="dxa"/>
              <w:end w:w="100" w:type="dxa"/>
            </w:tcMar>
          </w:tcPr>
          <w:p>
            <w:pPr>
              <w:spacing w:after="0"/>
            </w:pPr>
            <w:r>
              <w:rPr>
                <w:rFonts w:ascii="Aptos" w:hAnsi="Aptos" w:eastAsia="맑은 고딕"/>
                <w:b w:val="0"/>
                <w:color w:val="334155"/>
                <w:sz w:val="16"/>
              </w:rPr>
              <w:t>다음 토큰 예측으로 텍스트를 생성하는 모델과 대규모 데이터로 학습한 언어 모델</w:t>
            </w:r>
          </w:p>
        </w:tc>
      </w:tr>
    </w:tbl>
    <w:sectPr w:rsidR="00FC693F" w:rsidRPr="0006063C" w:rsidSect="00034616">
      <w:footerReference w:type="default" r:id="rId9"/>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eastAsia="맑은 고딕"/>
        <w:color w:val="64748B"/>
        <w:sz w:val="16"/>
      </w:rPr>
      <w:t xml:space="preserve">Deep Learning Lab  ·  학습 내용 전체 정리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ptos" w:hAnsi="Aptos" w:eastAsia="맑은 고딕"/>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eastAsia="맑은 고딕"/>
      <w:b/>
      <w:bCs/>
      <w:color w:val="172554"/>
      <w:sz w:val="3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eastAsia="맑은 고딕"/>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eastAsia="맑은 고딕"/>
      <w:b/>
      <w:bCs/>
      <w:color w:val="0F766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맑은 고딕"/>
      <w:b/>
      <w:color w:val="1725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Lab 학습 내용 전체 정리</dc:title>
  <dc:subject>앱 Lesson 01~12 학습 안내</dc:subject>
  <dc:creator>Deep Learning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