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4980A" w14:textId="1B31EECA" w:rsidR="00E55C38" w:rsidRDefault="00000000" w:rsidP="00285CEE">
      <w:pPr>
        <w:spacing w:before="156" w:afterLines="100" w:after="312" w:line="480" w:lineRule="exact"/>
        <w:ind w:firstLine="643"/>
        <w:jc w:val="center"/>
        <w:rPr>
          <w:rFonts w:ascii="黑体" w:eastAsia="黑体" w:hAnsi="黑体"/>
          <w:b/>
          <w:bCs/>
          <w:sz w:val="32"/>
          <w:szCs w:val="32"/>
        </w:rPr>
      </w:pPr>
      <w:r>
        <w:rPr>
          <w:rFonts w:ascii="黑体" w:eastAsia="黑体" w:hAnsi="黑体" w:hint="eastAsia"/>
          <w:b/>
          <w:bCs/>
          <w:sz w:val="32"/>
          <w:szCs w:val="32"/>
        </w:rPr>
        <w:t xml:space="preserve"> 环保型OLED</w:t>
      </w:r>
      <w:r w:rsidR="00EC6E4F">
        <w:rPr>
          <w:rFonts w:ascii="黑体" w:eastAsia="黑体" w:hAnsi="黑体" w:hint="eastAsia"/>
          <w:b/>
          <w:bCs/>
          <w:sz w:val="32"/>
          <w:szCs w:val="32"/>
        </w:rPr>
        <w:t>设计说明书</w:t>
      </w:r>
    </w:p>
    <w:p w14:paraId="0194842F" w14:textId="6F214029" w:rsidR="00B82372" w:rsidRPr="00B82372" w:rsidRDefault="00B82372" w:rsidP="00B82372">
      <w:pPr>
        <w:spacing w:before="156" w:afterLines="100" w:after="312" w:line="240" w:lineRule="exact"/>
        <w:ind w:firstLine="480"/>
        <w:jc w:val="center"/>
        <w:rPr>
          <w:rFonts w:ascii="宋体" w:hAnsi="宋体"/>
          <w:szCs w:val="24"/>
        </w:rPr>
      </w:pPr>
      <w:r w:rsidRPr="00B82372">
        <w:rPr>
          <w:rFonts w:ascii="宋体" w:hAnsi="宋体" w:hint="eastAsia"/>
          <w:szCs w:val="24"/>
        </w:rPr>
        <w:t>设计者：</w:t>
      </w:r>
    </w:p>
    <w:p w14:paraId="549F301C" w14:textId="4D8C59C4" w:rsidR="00B82372" w:rsidRPr="00B82372" w:rsidRDefault="00B82372" w:rsidP="00B82372">
      <w:pPr>
        <w:spacing w:before="156" w:afterLines="100" w:after="312" w:line="240" w:lineRule="exact"/>
        <w:ind w:firstLine="480"/>
        <w:jc w:val="center"/>
        <w:rPr>
          <w:rFonts w:ascii="宋体" w:hAnsi="宋体"/>
          <w:szCs w:val="24"/>
        </w:rPr>
      </w:pPr>
      <w:r w:rsidRPr="00B82372">
        <w:rPr>
          <w:rFonts w:ascii="宋体" w:hAnsi="宋体" w:hint="eastAsia"/>
          <w:szCs w:val="24"/>
        </w:rPr>
        <w:t>指导教师：曾望东</w:t>
      </w:r>
    </w:p>
    <w:p w14:paraId="3FA13F0A" w14:textId="45EE7B9B" w:rsidR="00B82372" w:rsidRPr="00B82372" w:rsidRDefault="00B82372" w:rsidP="00B82372">
      <w:pPr>
        <w:spacing w:before="156" w:afterLines="100" w:after="312" w:line="240" w:lineRule="exact"/>
        <w:ind w:firstLine="480"/>
        <w:jc w:val="center"/>
        <w:rPr>
          <w:rFonts w:ascii="宋体" w:hAnsi="宋体" w:hint="eastAsia"/>
          <w:b/>
          <w:bCs/>
          <w:szCs w:val="24"/>
        </w:rPr>
      </w:pPr>
      <w:r w:rsidRPr="00B82372">
        <w:rPr>
          <w:rFonts w:ascii="宋体" w:hAnsi="宋体" w:hint="eastAsia"/>
          <w:szCs w:val="24"/>
        </w:rPr>
        <w:t>（湖南科技大学，材料科学与工程学院，湘潭，</w:t>
      </w:r>
    </w:p>
    <w:p w14:paraId="52098808" w14:textId="77777777" w:rsidR="00E55C38" w:rsidRDefault="00000000" w:rsidP="00285CEE">
      <w:pPr>
        <w:spacing w:line="480" w:lineRule="exact"/>
        <w:ind w:firstLine="482"/>
        <w:rPr>
          <w:rFonts w:cs="Times New Roman"/>
          <w:color w:val="000000" w:themeColor="text1"/>
          <w:szCs w:val="24"/>
        </w:rPr>
      </w:pPr>
      <w:r>
        <w:rPr>
          <w:rFonts w:eastAsia="黑体" w:hint="eastAsia"/>
          <w:b/>
          <w:bCs/>
        </w:rPr>
        <w:t>摘要：</w:t>
      </w:r>
      <w:r>
        <w:rPr>
          <w:rFonts w:cs="Times New Roman"/>
          <w:color w:val="000000" w:themeColor="text1"/>
          <w:szCs w:val="24"/>
        </w:rPr>
        <w:t>目前，</w:t>
      </w:r>
      <w:r>
        <w:rPr>
          <w:rFonts w:cs="Times New Roman"/>
          <w:color w:val="000000" w:themeColor="text1"/>
          <w:szCs w:val="24"/>
        </w:rPr>
        <w:t>OLED</w:t>
      </w:r>
      <w:r>
        <w:rPr>
          <w:rFonts w:cs="Times New Roman"/>
          <w:color w:val="000000" w:themeColor="text1"/>
          <w:szCs w:val="24"/>
        </w:rPr>
        <w:t>在显示和照明行业因其具有良好前景而受到特别重视。三十多年来，</w:t>
      </w:r>
      <w:r>
        <w:rPr>
          <w:rFonts w:cs="Times New Roman"/>
          <w:color w:val="000000" w:themeColor="text1"/>
          <w:szCs w:val="24"/>
        </w:rPr>
        <w:t>OLED</w:t>
      </w:r>
      <w:r>
        <w:rPr>
          <w:rFonts w:cs="Times New Roman"/>
          <w:color w:val="000000" w:themeColor="text1"/>
          <w:szCs w:val="24"/>
        </w:rPr>
        <w:t>器件技术不断发展，是学术界和工业界共同激励并推动发展的研究领域之一。其中，</w:t>
      </w:r>
      <w:r>
        <w:rPr>
          <w:rFonts w:cs="Times New Roman"/>
          <w:color w:val="000000" w:themeColor="text1"/>
          <w:szCs w:val="24"/>
        </w:rPr>
        <w:t>OLED</w:t>
      </w:r>
      <w:r>
        <w:rPr>
          <w:rFonts w:cs="Times New Roman"/>
          <w:color w:val="000000" w:themeColor="text1"/>
          <w:szCs w:val="24"/>
        </w:rPr>
        <w:t>中的发光</w:t>
      </w:r>
      <w:proofErr w:type="gramStart"/>
      <w:r>
        <w:rPr>
          <w:rFonts w:cs="Times New Roman"/>
          <w:color w:val="000000" w:themeColor="text1"/>
          <w:szCs w:val="24"/>
        </w:rPr>
        <w:t>层材料</w:t>
      </w:r>
      <w:proofErr w:type="gramEnd"/>
      <w:r>
        <w:rPr>
          <w:rFonts w:cs="Times New Roman"/>
          <w:color w:val="000000" w:themeColor="text1"/>
          <w:szCs w:val="24"/>
        </w:rPr>
        <w:t>对其性能起着至关重要的作用。但传统发光</w:t>
      </w:r>
      <w:proofErr w:type="gramStart"/>
      <w:r>
        <w:rPr>
          <w:rFonts w:cs="Times New Roman"/>
          <w:color w:val="000000" w:themeColor="text1"/>
          <w:szCs w:val="24"/>
        </w:rPr>
        <w:t>层材料</w:t>
      </w:r>
      <w:proofErr w:type="gramEnd"/>
      <w:r>
        <w:rPr>
          <w:rFonts w:cs="Times New Roman"/>
          <w:color w:val="000000" w:themeColor="text1"/>
          <w:szCs w:val="24"/>
        </w:rPr>
        <w:t>光电转化效率较低，且其所含有的重金属对环境有着严重的污染。因此，寻找一种绿色清洁高效的材料迫在眉睫。本实验合成的新型有机化合物作为</w:t>
      </w:r>
      <w:r>
        <w:rPr>
          <w:rFonts w:cs="Times New Roman"/>
          <w:color w:val="000000" w:themeColor="text1"/>
          <w:szCs w:val="24"/>
        </w:rPr>
        <w:t>OLED</w:t>
      </w:r>
      <w:r>
        <w:rPr>
          <w:rFonts w:cs="Times New Roman"/>
          <w:color w:val="000000" w:themeColor="text1"/>
          <w:szCs w:val="24"/>
        </w:rPr>
        <w:t>中的发光层能够很好</w:t>
      </w:r>
      <w:r>
        <w:rPr>
          <w:rFonts w:cs="Times New Roman" w:hint="eastAsia"/>
          <w:color w:val="000000" w:themeColor="text1"/>
          <w:szCs w:val="24"/>
        </w:rPr>
        <w:t>地</w:t>
      </w:r>
      <w:r>
        <w:rPr>
          <w:rFonts w:cs="Times New Roman"/>
          <w:color w:val="000000" w:themeColor="text1"/>
          <w:szCs w:val="24"/>
        </w:rPr>
        <w:t>解决这个问题，不仅能够减小其对环境的污染，降低</w:t>
      </w:r>
      <w:r>
        <w:rPr>
          <w:rFonts w:cs="Times New Roman"/>
          <w:color w:val="000000" w:themeColor="text1"/>
          <w:szCs w:val="24"/>
        </w:rPr>
        <w:t>OLED</w:t>
      </w:r>
      <w:r>
        <w:rPr>
          <w:rFonts w:cs="Times New Roman"/>
          <w:color w:val="000000" w:themeColor="text1"/>
          <w:szCs w:val="24"/>
        </w:rPr>
        <w:t>发光层对人体的危害，在光电转化效率方面也有着较大的提升。此外，本项目拟采用有机气相沉积法，相对传统真空沉积法来说，使用载气更好地提高了效率，并且降低了</w:t>
      </w:r>
      <w:r>
        <w:rPr>
          <w:rFonts w:cs="Times New Roman"/>
          <w:color w:val="000000" w:themeColor="text1"/>
          <w:szCs w:val="24"/>
        </w:rPr>
        <w:t>OLED</w:t>
      </w:r>
      <w:r>
        <w:rPr>
          <w:rFonts w:cs="Times New Roman"/>
          <w:color w:val="000000" w:themeColor="text1"/>
          <w:szCs w:val="24"/>
        </w:rPr>
        <w:t>的造价，使产品物美价廉。</w:t>
      </w:r>
    </w:p>
    <w:p w14:paraId="6F5CFBA7" w14:textId="3C433CC0" w:rsidR="00E55C38" w:rsidRPr="00B82372" w:rsidRDefault="00000000" w:rsidP="00B82372">
      <w:pPr>
        <w:spacing w:line="480" w:lineRule="exact"/>
        <w:ind w:firstLine="480"/>
        <w:rPr>
          <w:rFonts w:cs="Times New Roman" w:hint="eastAsia"/>
          <w:szCs w:val="24"/>
        </w:rPr>
      </w:pPr>
      <w:r>
        <w:rPr>
          <w:rFonts w:cs="Times New Roman" w:hint="eastAsia"/>
          <w:szCs w:val="24"/>
        </w:rPr>
        <w:t>本作品的推广及应用能够为光电材料领域的环境污染问题提供一种新的方法，推进绿色能</w:t>
      </w:r>
      <w:proofErr w:type="gramStart"/>
      <w:r>
        <w:rPr>
          <w:rFonts w:cs="Times New Roman" w:hint="eastAsia"/>
          <w:szCs w:val="24"/>
        </w:rPr>
        <w:t>源材料</w:t>
      </w:r>
      <w:proofErr w:type="gramEnd"/>
      <w:r>
        <w:rPr>
          <w:rFonts w:cs="Times New Roman" w:hint="eastAsia"/>
          <w:szCs w:val="24"/>
        </w:rPr>
        <w:t>的应用，带来巨大的经济效益，有助于人类的可持续发展，为现今社会绿色节能模式起到积极推进作用。</w:t>
      </w:r>
    </w:p>
    <w:p w14:paraId="5D2F216A" w14:textId="77777777" w:rsidR="00E55C38" w:rsidRDefault="00000000" w:rsidP="00285CEE">
      <w:pPr>
        <w:widowControl/>
        <w:spacing w:beforeLines="50" w:before="156" w:afterLines="50" w:after="156" w:line="480" w:lineRule="exact"/>
        <w:ind w:firstLine="482"/>
        <w:rPr>
          <w:rFonts w:ascii="宋体" w:hAnsi="宋体" w:cs="楷体"/>
          <w:szCs w:val="24"/>
        </w:rPr>
      </w:pPr>
      <w:r>
        <w:rPr>
          <w:rFonts w:ascii="黑体" w:eastAsia="黑体" w:hAnsi="黑体" w:cs="黑体" w:hint="eastAsia"/>
          <w:b/>
          <w:bCs/>
          <w:szCs w:val="24"/>
        </w:rPr>
        <w:t>关键词</w:t>
      </w:r>
      <w:r>
        <w:rPr>
          <w:rFonts w:ascii="黑体" w:eastAsia="黑体" w:hAnsi="黑体" w:cs="黑体" w:hint="eastAsia"/>
          <w:szCs w:val="24"/>
        </w:rPr>
        <w:t>：</w:t>
      </w:r>
      <w:r>
        <w:rPr>
          <w:rFonts w:ascii="宋体" w:hAnsi="宋体" w:cs="楷体" w:hint="eastAsia"/>
          <w:szCs w:val="24"/>
        </w:rPr>
        <w:t>绿色节能，发光层材料，可持续发展，</w:t>
      </w:r>
      <w:r w:rsidRPr="0082692B">
        <w:rPr>
          <w:rFonts w:cs="Times New Roman"/>
          <w:szCs w:val="24"/>
        </w:rPr>
        <w:t>OLED</w:t>
      </w:r>
      <w:r>
        <w:rPr>
          <w:rFonts w:ascii="宋体" w:hAnsi="宋体" w:cs="楷体" w:hint="eastAsia"/>
          <w:szCs w:val="24"/>
        </w:rPr>
        <w:t>。</w:t>
      </w:r>
    </w:p>
    <w:p w14:paraId="5EEF71A8" w14:textId="77777777" w:rsidR="00B82372" w:rsidRDefault="00B82372" w:rsidP="00285CEE">
      <w:pPr>
        <w:widowControl/>
        <w:spacing w:beforeLines="50" w:before="156" w:afterLines="50" w:after="156" w:line="480" w:lineRule="exact"/>
        <w:ind w:firstLine="480"/>
        <w:rPr>
          <w:rFonts w:ascii="宋体" w:hAnsi="宋体" w:cs="楷体" w:hint="eastAsia"/>
          <w:szCs w:val="24"/>
        </w:rPr>
      </w:pPr>
    </w:p>
    <w:p w14:paraId="7421C123" w14:textId="77777777" w:rsidR="00E55C38" w:rsidRDefault="00000000" w:rsidP="00285CEE">
      <w:pPr>
        <w:spacing w:beforeLines="50" w:before="156" w:afterLines="50" w:after="156" w:line="480" w:lineRule="exact"/>
        <w:ind w:firstLine="482"/>
        <w:rPr>
          <w:rFonts w:ascii="黑体" w:eastAsia="黑体"/>
          <w:b/>
        </w:rPr>
      </w:pPr>
      <w:r>
        <w:rPr>
          <w:rFonts w:eastAsia="黑体"/>
          <w:b/>
        </w:rPr>
        <w:t xml:space="preserve">1 </w:t>
      </w:r>
      <w:r>
        <w:rPr>
          <w:rFonts w:ascii="黑体" w:eastAsia="黑体" w:hint="eastAsia"/>
          <w:b/>
        </w:rPr>
        <w:t>研制背景及意义</w:t>
      </w:r>
    </w:p>
    <w:p w14:paraId="4DFB4F8E" w14:textId="77777777" w:rsidR="00E55C38" w:rsidRDefault="00000000" w:rsidP="00285CEE">
      <w:pPr>
        <w:spacing w:line="480" w:lineRule="exact"/>
        <w:ind w:firstLine="480"/>
        <w:rPr>
          <w:rFonts w:cs="Times New Roman"/>
          <w:szCs w:val="24"/>
        </w:rPr>
      </w:pPr>
      <w:r>
        <w:rPr>
          <w:rFonts w:cs="Times New Roman" w:hint="eastAsia"/>
          <w:szCs w:val="24"/>
        </w:rPr>
        <w:t>以清洁低碳、安全高效作为底色的新一轮能源革命悄然到来。</w:t>
      </w:r>
    </w:p>
    <w:p w14:paraId="3D27CD88" w14:textId="77777777" w:rsidR="00E55C38" w:rsidRDefault="00000000" w:rsidP="00285CEE">
      <w:pPr>
        <w:spacing w:line="480" w:lineRule="exact"/>
        <w:ind w:firstLine="480"/>
        <w:rPr>
          <w:szCs w:val="24"/>
        </w:rPr>
      </w:pPr>
      <w:r>
        <w:rPr>
          <w:rFonts w:cs="Times New Roman" w:hint="eastAsia"/>
          <w:szCs w:val="24"/>
        </w:rPr>
        <w:t>如何更好地获取清洁低碳能源并实现高效利用，是当前人类面临的重大挑战。能够</w:t>
      </w:r>
      <w:proofErr w:type="gramStart"/>
      <w:r>
        <w:rPr>
          <w:rFonts w:cs="Times New Roman" w:hint="eastAsia"/>
          <w:szCs w:val="24"/>
        </w:rPr>
        <w:t>高效实现</w:t>
      </w:r>
      <w:proofErr w:type="gramEnd"/>
      <w:r>
        <w:rPr>
          <w:rFonts w:cs="Times New Roman" w:hint="eastAsia"/>
          <w:szCs w:val="24"/>
        </w:rPr>
        <w:t>光电互相转换的光电材料，吸引了全球科学家的目光。</w:t>
      </w:r>
      <w:r>
        <w:rPr>
          <w:rFonts w:cs="Times New Roman"/>
          <w:szCs w:val="24"/>
        </w:rPr>
        <w:t>太阳能电池、电子显示屏等生活中随处可见的设备都是光电材料的实际应用。鉴于这种材料的重要性，众多发达国家和地区对太阳能电池与半导体照明相关材料与器件的研究给予了长期支持。</w:t>
      </w:r>
    </w:p>
    <w:p w14:paraId="3B04B72B" w14:textId="77777777" w:rsidR="00E55C38" w:rsidRDefault="00000000" w:rsidP="00285CEE">
      <w:pPr>
        <w:spacing w:line="480" w:lineRule="exact"/>
        <w:ind w:firstLine="480"/>
        <w:rPr>
          <w:rFonts w:cs="Times New Roman"/>
          <w:szCs w:val="24"/>
        </w:rPr>
      </w:pPr>
      <w:r>
        <w:rPr>
          <w:rFonts w:cs="Times New Roman"/>
          <w:szCs w:val="24"/>
        </w:rPr>
        <w:t>近年，美欧日韩的</w:t>
      </w:r>
      <w:r>
        <w:rPr>
          <w:rFonts w:cs="Times New Roman"/>
          <w:szCs w:val="24"/>
        </w:rPr>
        <w:t xml:space="preserve"> OLED </w:t>
      </w:r>
      <w:r>
        <w:rPr>
          <w:rFonts w:cs="Times New Roman"/>
          <w:szCs w:val="24"/>
        </w:rPr>
        <w:t>照明技术迅速发展，众多企业在</w:t>
      </w:r>
      <w:r>
        <w:rPr>
          <w:rFonts w:cs="Times New Roman"/>
          <w:szCs w:val="24"/>
        </w:rPr>
        <w:t xml:space="preserve"> OLED </w:t>
      </w:r>
      <w:r>
        <w:rPr>
          <w:rFonts w:cs="Times New Roman"/>
          <w:szCs w:val="24"/>
        </w:rPr>
        <w:t>照明行业处于顶尖行列</w:t>
      </w:r>
      <w:r w:rsidRPr="0082692B">
        <w:rPr>
          <w:rFonts w:cs="Times New Roman"/>
          <w:szCs w:val="24"/>
          <w:vertAlign w:val="superscript"/>
        </w:rPr>
        <w:t>[1-5]</w:t>
      </w:r>
      <w:r>
        <w:rPr>
          <w:rFonts w:cs="Times New Roman"/>
          <w:szCs w:val="24"/>
        </w:rPr>
        <w:t>。例如美国的通用电子公司早在</w:t>
      </w:r>
      <w:r>
        <w:rPr>
          <w:rFonts w:cs="Times New Roman"/>
          <w:szCs w:val="24"/>
        </w:rPr>
        <w:t xml:space="preserve"> 2008 </w:t>
      </w:r>
      <w:r>
        <w:rPr>
          <w:rFonts w:cs="Times New Roman"/>
          <w:szCs w:val="24"/>
        </w:rPr>
        <w:t>年就成功制作出了</w:t>
      </w:r>
      <w:r>
        <w:rPr>
          <w:rFonts w:cs="Times New Roman"/>
          <w:szCs w:val="24"/>
        </w:rPr>
        <w:t xml:space="preserve"> OLED </w:t>
      </w:r>
      <w:r>
        <w:rPr>
          <w:rFonts w:cs="Times New Roman"/>
          <w:szCs w:val="24"/>
        </w:rPr>
        <w:t>照明产品。美国的环宇显示技术公司拥有磷光材料的核心技术和专利，</w:t>
      </w:r>
      <w:r>
        <w:rPr>
          <w:rFonts w:cs="Times New Roman" w:hint="eastAsia"/>
          <w:szCs w:val="24"/>
        </w:rPr>
        <w:t>并且</w:t>
      </w:r>
      <w:r>
        <w:rPr>
          <w:rFonts w:cs="Times New Roman"/>
          <w:szCs w:val="24"/>
        </w:rPr>
        <w:t>开发出了全磷光白色</w:t>
      </w:r>
      <w:r>
        <w:rPr>
          <w:rFonts w:cs="Times New Roman"/>
          <w:szCs w:val="24"/>
        </w:rPr>
        <w:t xml:space="preserve"> OLED </w:t>
      </w:r>
      <w:r>
        <w:rPr>
          <w:rFonts w:cs="Times New Roman"/>
          <w:szCs w:val="24"/>
        </w:rPr>
        <w:t>照明设</w:t>
      </w:r>
      <w:r>
        <w:rPr>
          <w:rFonts w:cs="Times New Roman"/>
          <w:szCs w:val="24"/>
        </w:rPr>
        <w:lastRenderedPageBreak/>
        <w:t>备</w:t>
      </w:r>
      <w:r w:rsidRPr="0082692B">
        <w:rPr>
          <w:rFonts w:cs="Times New Roman"/>
          <w:szCs w:val="24"/>
          <w:vertAlign w:val="superscript"/>
        </w:rPr>
        <w:t>[6-10]</w:t>
      </w:r>
      <w:r>
        <w:rPr>
          <w:rFonts w:cs="Times New Roman"/>
          <w:szCs w:val="24"/>
        </w:rPr>
        <w:t>。在亚洲，日本的</w:t>
      </w:r>
      <w:r>
        <w:rPr>
          <w:rFonts w:cs="Times New Roman"/>
          <w:szCs w:val="24"/>
        </w:rPr>
        <w:t xml:space="preserve"> OLED </w:t>
      </w:r>
      <w:r>
        <w:rPr>
          <w:rFonts w:cs="Times New Roman"/>
          <w:szCs w:val="24"/>
        </w:rPr>
        <w:t>照明设备厂商早在</w:t>
      </w:r>
      <w:r>
        <w:rPr>
          <w:rFonts w:cs="Times New Roman"/>
          <w:szCs w:val="24"/>
        </w:rPr>
        <w:t xml:space="preserve"> 2011 </w:t>
      </w:r>
      <w:r>
        <w:rPr>
          <w:rFonts w:cs="Times New Roman"/>
          <w:szCs w:val="24"/>
        </w:rPr>
        <w:t>年就开展了</w:t>
      </w:r>
      <w:r>
        <w:rPr>
          <w:rFonts w:cs="Times New Roman"/>
          <w:szCs w:val="24"/>
        </w:rPr>
        <w:t xml:space="preserve"> OLED </w:t>
      </w:r>
      <w:r>
        <w:rPr>
          <w:rFonts w:cs="Times New Roman"/>
          <w:szCs w:val="24"/>
        </w:rPr>
        <w:t>照明技术的研究及</w:t>
      </w:r>
      <w:r>
        <w:rPr>
          <w:rFonts w:cs="Times New Roman"/>
          <w:szCs w:val="24"/>
        </w:rPr>
        <w:t xml:space="preserve"> OLED </w:t>
      </w:r>
      <w:r>
        <w:rPr>
          <w:rFonts w:cs="Times New Roman"/>
          <w:szCs w:val="24"/>
        </w:rPr>
        <w:t>照明灯具的制造。日本东芝公司在</w:t>
      </w:r>
      <w:r>
        <w:rPr>
          <w:rFonts w:cs="Times New Roman"/>
          <w:szCs w:val="24"/>
        </w:rPr>
        <w:t xml:space="preserve"> 2013 </w:t>
      </w:r>
      <w:r>
        <w:rPr>
          <w:rFonts w:cs="Times New Roman"/>
          <w:szCs w:val="24"/>
        </w:rPr>
        <w:t>年就推出了一款可拆卸组合的</w:t>
      </w:r>
      <w:r>
        <w:rPr>
          <w:rFonts w:cs="Times New Roman"/>
          <w:szCs w:val="24"/>
        </w:rPr>
        <w:t xml:space="preserve"> OLED </w:t>
      </w:r>
      <w:r>
        <w:rPr>
          <w:rFonts w:cs="Times New Roman"/>
          <w:szCs w:val="24"/>
        </w:rPr>
        <w:t>照明灯具，这款灯具能够无线供电，每个</w:t>
      </w:r>
      <w:r>
        <w:rPr>
          <w:rFonts w:cs="Times New Roman"/>
          <w:szCs w:val="24"/>
        </w:rPr>
        <w:t xml:space="preserve"> OLED </w:t>
      </w:r>
      <w:r>
        <w:rPr>
          <w:rFonts w:cs="Times New Roman"/>
          <w:szCs w:val="24"/>
        </w:rPr>
        <w:t>灯可从无线供电基座上拆卸并且可以随意组合，摆出各种图案。</w:t>
      </w:r>
      <w:r>
        <w:rPr>
          <w:rFonts w:cs="Times New Roman"/>
          <w:szCs w:val="24"/>
        </w:rPr>
        <w:t xml:space="preserve">2013 </w:t>
      </w:r>
      <w:r>
        <w:rPr>
          <w:rFonts w:cs="Times New Roman"/>
          <w:szCs w:val="24"/>
        </w:rPr>
        <w:t>年年初，松下电器公司开发了居家办公用的</w:t>
      </w:r>
      <w:r>
        <w:rPr>
          <w:rFonts w:cs="Times New Roman"/>
          <w:szCs w:val="24"/>
        </w:rPr>
        <w:t xml:space="preserve"> OLED </w:t>
      </w:r>
      <w:r>
        <w:rPr>
          <w:rFonts w:cs="Times New Roman"/>
          <w:szCs w:val="24"/>
        </w:rPr>
        <w:t>照明面板产品。</w:t>
      </w:r>
      <w:r>
        <w:rPr>
          <w:rFonts w:cs="Times New Roman"/>
          <w:szCs w:val="24"/>
        </w:rPr>
        <w:t xml:space="preserve">2018 </w:t>
      </w:r>
      <w:r>
        <w:rPr>
          <w:rFonts w:cs="Times New Roman"/>
          <w:szCs w:val="24"/>
        </w:rPr>
        <w:t>年</w:t>
      </w:r>
      <w:r>
        <w:rPr>
          <w:rFonts w:cs="Times New Roman"/>
          <w:szCs w:val="24"/>
        </w:rPr>
        <w:t xml:space="preserve"> Konica Minolta </w:t>
      </w:r>
      <w:r>
        <w:rPr>
          <w:rFonts w:cs="Times New Roman"/>
          <w:szCs w:val="24"/>
        </w:rPr>
        <w:t>先锋</w:t>
      </w:r>
      <w:r>
        <w:rPr>
          <w:rFonts w:cs="Times New Roman"/>
          <w:szCs w:val="24"/>
        </w:rPr>
        <w:t xml:space="preserve"> OLED </w:t>
      </w:r>
      <w:r>
        <w:rPr>
          <w:rFonts w:cs="Times New Roman"/>
          <w:szCs w:val="24"/>
        </w:rPr>
        <w:t>推出了车用</w:t>
      </w:r>
      <w:r>
        <w:rPr>
          <w:rFonts w:cs="Times New Roman"/>
          <w:szCs w:val="24"/>
        </w:rPr>
        <w:t xml:space="preserve"> OLED </w:t>
      </w:r>
      <w:r>
        <w:rPr>
          <w:rFonts w:cs="Times New Roman"/>
          <w:szCs w:val="24"/>
        </w:rPr>
        <w:t>照明系统。此外，韩国的</w:t>
      </w:r>
      <w:r>
        <w:rPr>
          <w:rFonts w:cs="Times New Roman"/>
          <w:szCs w:val="24"/>
        </w:rPr>
        <w:t xml:space="preserve"> SAMSUNG </w:t>
      </w:r>
      <w:r>
        <w:rPr>
          <w:rFonts w:cs="Times New Roman"/>
          <w:szCs w:val="24"/>
        </w:rPr>
        <w:t>公司在</w:t>
      </w:r>
      <w:r>
        <w:rPr>
          <w:rFonts w:cs="Times New Roman"/>
          <w:szCs w:val="24"/>
        </w:rPr>
        <w:t xml:space="preserve"> OLED </w:t>
      </w:r>
      <w:r>
        <w:rPr>
          <w:rFonts w:cs="Times New Roman"/>
          <w:szCs w:val="24"/>
        </w:rPr>
        <w:t>领域中一直占领先地位。此外，</w:t>
      </w:r>
      <w:r>
        <w:rPr>
          <w:rFonts w:cs="Times New Roman"/>
          <w:szCs w:val="24"/>
        </w:rPr>
        <w:t xml:space="preserve">LG </w:t>
      </w:r>
      <w:r>
        <w:rPr>
          <w:rFonts w:cs="Times New Roman"/>
          <w:szCs w:val="24"/>
        </w:rPr>
        <w:t>公司于</w:t>
      </w:r>
      <w:r>
        <w:rPr>
          <w:rFonts w:cs="Times New Roman"/>
          <w:szCs w:val="24"/>
        </w:rPr>
        <w:t xml:space="preserve"> 2019 </w:t>
      </w:r>
      <w:r>
        <w:rPr>
          <w:rFonts w:cs="Times New Roman"/>
          <w:szCs w:val="24"/>
        </w:rPr>
        <w:t>年同韩国首尔大学合作，为大学新建的图书馆安装了</w:t>
      </w:r>
      <w:r>
        <w:rPr>
          <w:rFonts w:cs="Times New Roman"/>
          <w:szCs w:val="24"/>
        </w:rPr>
        <w:t xml:space="preserve"> OLED </w:t>
      </w:r>
      <w:r>
        <w:rPr>
          <w:rFonts w:cs="Times New Roman"/>
          <w:szCs w:val="24"/>
        </w:rPr>
        <w:t>照明产品，并为韩国冠廷图书馆提供、安装了</w:t>
      </w:r>
      <w:r>
        <w:rPr>
          <w:rFonts w:cs="Times New Roman"/>
          <w:szCs w:val="24"/>
        </w:rPr>
        <w:t xml:space="preserve"> 1100 </w:t>
      </w:r>
      <w:r>
        <w:rPr>
          <w:rFonts w:cs="Times New Roman"/>
          <w:szCs w:val="24"/>
        </w:rPr>
        <w:t>片照明面板，这是目前全球规模最大的</w:t>
      </w:r>
      <w:r>
        <w:rPr>
          <w:rFonts w:cs="Times New Roman"/>
          <w:szCs w:val="24"/>
        </w:rPr>
        <w:t xml:space="preserve"> OLED </w:t>
      </w:r>
      <w:r>
        <w:rPr>
          <w:rFonts w:cs="Times New Roman"/>
          <w:szCs w:val="24"/>
        </w:rPr>
        <w:t>照明安装工程</w:t>
      </w:r>
      <w:r>
        <w:rPr>
          <w:rFonts w:cs="Times New Roman"/>
          <w:szCs w:val="24"/>
          <w:vertAlign w:val="superscript"/>
        </w:rPr>
        <w:t>[11-16]</w:t>
      </w:r>
      <w:r>
        <w:rPr>
          <w:rFonts w:cs="Times New Roman"/>
          <w:szCs w:val="24"/>
        </w:rPr>
        <w:t>。欧洲</w:t>
      </w:r>
      <w:r>
        <w:rPr>
          <w:rFonts w:cs="Times New Roman"/>
          <w:szCs w:val="24"/>
        </w:rPr>
        <w:t xml:space="preserve"> PHILIPS </w:t>
      </w:r>
      <w:r>
        <w:rPr>
          <w:rFonts w:cs="Times New Roman"/>
          <w:szCs w:val="24"/>
        </w:rPr>
        <w:t>公司早在</w:t>
      </w:r>
      <w:r>
        <w:rPr>
          <w:rFonts w:cs="Times New Roman"/>
          <w:szCs w:val="24"/>
        </w:rPr>
        <w:t xml:space="preserve"> 1991 </w:t>
      </w:r>
      <w:r>
        <w:rPr>
          <w:rFonts w:cs="Times New Roman"/>
          <w:szCs w:val="24"/>
        </w:rPr>
        <w:t>年，就已开始了</w:t>
      </w:r>
      <w:r>
        <w:rPr>
          <w:rFonts w:cs="Times New Roman"/>
          <w:szCs w:val="24"/>
        </w:rPr>
        <w:t xml:space="preserve"> OLED </w:t>
      </w:r>
      <w:r>
        <w:rPr>
          <w:rFonts w:cs="Times New Roman"/>
          <w:szCs w:val="24"/>
        </w:rPr>
        <w:t>技术的相关研究，并在</w:t>
      </w:r>
      <w:r>
        <w:rPr>
          <w:rFonts w:cs="Times New Roman"/>
          <w:szCs w:val="24"/>
        </w:rPr>
        <w:t xml:space="preserve"> 2004 </w:t>
      </w:r>
      <w:r>
        <w:rPr>
          <w:rFonts w:cs="Times New Roman"/>
          <w:szCs w:val="24"/>
        </w:rPr>
        <w:t>年开展</w:t>
      </w:r>
      <w:r>
        <w:rPr>
          <w:rFonts w:cs="Times New Roman"/>
          <w:szCs w:val="24"/>
        </w:rPr>
        <w:t xml:space="preserve"> OLED </w:t>
      </w:r>
      <w:r>
        <w:rPr>
          <w:rFonts w:cs="Times New Roman"/>
          <w:szCs w:val="24"/>
        </w:rPr>
        <w:t>照明技术上的研究。</w:t>
      </w:r>
      <w:r>
        <w:rPr>
          <w:rFonts w:cs="Times New Roman"/>
          <w:szCs w:val="24"/>
        </w:rPr>
        <w:t xml:space="preserve"> 2010 </w:t>
      </w:r>
      <w:r>
        <w:rPr>
          <w:rFonts w:cs="Times New Roman"/>
          <w:szCs w:val="24"/>
        </w:rPr>
        <w:t>年，</w:t>
      </w:r>
      <w:r>
        <w:rPr>
          <w:rFonts w:cs="Times New Roman"/>
          <w:szCs w:val="24"/>
        </w:rPr>
        <w:t xml:space="preserve">PHILIPS </w:t>
      </w:r>
      <w:r>
        <w:rPr>
          <w:rFonts w:cs="Times New Roman"/>
          <w:szCs w:val="24"/>
        </w:rPr>
        <w:t>公司推出了全球第一个有电源直接供电的</w:t>
      </w:r>
      <w:r>
        <w:rPr>
          <w:rFonts w:cs="Times New Roman"/>
          <w:szCs w:val="24"/>
        </w:rPr>
        <w:t xml:space="preserve"> OLED </w:t>
      </w:r>
      <w:r>
        <w:rPr>
          <w:rFonts w:cs="Times New Roman"/>
          <w:szCs w:val="24"/>
        </w:rPr>
        <w:t>照明模块。</w:t>
      </w:r>
      <w:r>
        <w:rPr>
          <w:rFonts w:cs="Times New Roman"/>
          <w:szCs w:val="24"/>
        </w:rPr>
        <w:t xml:space="preserve">2011 </w:t>
      </w:r>
      <w:r>
        <w:rPr>
          <w:rFonts w:cs="Times New Roman"/>
          <w:szCs w:val="24"/>
        </w:rPr>
        <w:t>年，</w:t>
      </w:r>
      <w:r>
        <w:rPr>
          <w:rFonts w:cs="Times New Roman"/>
          <w:szCs w:val="24"/>
        </w:rPr>
        <w:t xml:space="preserve">PHILIPS </w:t>
      </w:r>
      <w:r>
        <w:rPr>
          <w:rFonts w:cs="Times New Roman"/>
          <w:szCs w:val="24"/>
        </w:rPr>
        <w:t>与</w:t>
      </w:r>
      <w:r>
        <w:rPr>
          <w:rFonts w:cs="Times New Roman"/>
          <w:szCs w:val="24"/>
        </w:rPr>
        <w:t xml:space="preserve"> Konica Minolta </w:t>
      </w:r>
      <w:r>
        <w:rPr>
          <w:rFonts w:cs="Times New Roman"/>
          <w:szCs w:val="24"/>
        </w:rPr>
        <w:t>推出了共同研发的白色</w:t>
      </w:r>
      <w:r>
        <w:rPr>
          <w:rFonts w:cs="Times New Roman"/>
          <w:szCs w:val="24"/>
        </w:rPr>
        <w:t xml:space="preserve"> OLED </w:t>
      </w:r>
      <w:r>
        <w:rPr>
          <w:rFonts w:cs="Times New Roman"/>
          <w:szCs w:val="24"/>
        </w:rPr>
        <w:t>照明面板，该面板在当时的白色</w:t>
      </w:r>
      <w:r>
        <w:rPr>
          <w:rFonts w:cs="Times New Roman"/>
          <w:szCs w:val="24"/>
        </w:rPr>
        <w:t xml:space="preserve"> OLED </w:t>
      </w:r>
      <w:r>
        <w:rPr>
          <w:rFonts w:cs="Times New Roman"/>
          <w:szCs w:val="24"/>
        </w:rPr>
        <w:t>照明产品中属于全球最高水平。而德国欧司朗公司早在</w:t>
      </w:r>
      <w:r>
        <w:rPr>
          <w:rFonts w:cs="Times New Roman"/>
          <w:szCs w:val="24"/>
        </w:rPr>
        <w:t xml:space="preserve"> 2007 </w:t>
      </w:r>
      <w:r>
        <w:rPr>
          <w:rFonts w:cs="Times New Roman"/>
          <w:szCs w:val="24"/>
        </w:rPr>
        <w:t>年开始研究</w:t>
      </w:r>
      <w:r>
        <w:rPr>
          <w:rFonts w:cs="Times New Roman"/>
          <w:szCs w:val="24"/>
        </w:rPr>
        <w:t xml:space="preserve"> OLED </w:t>
      </w:r>
      <w:r>
        <w:rPr>
          <w:rFonts w:cs="Times New Roman"/>
          <w:szCs w:val="24"/>
        </w:rPr>
        <w:t>在照明上的应用。经过十几年时间的发展，欧司朗公司成了车载</w:t>
      </w:r>
      <w:r>
        <w:rPr>
          <w:rFonts w:cs="Times New Roman"/>
          <w:szCs w:val="24"/>
        </w:rPr>
        <w:t xml:space="preserve"> OLED </w:t>
      </w:r>
      <w:r>
        <w:rPr>
          <w:rFonts w:cs="Times New Roman"/>
          <w:szCs w:val="24"/>
        </w:rPr>
        <w:t>照明领域的行业巨头。</w:t>
      </w:r>
      <w:r>
        <w:rPr>
          <w:rFonts w:cs="Times New Roman" w:hint="eastAsia"/>
          <w:szCs w:val="24"/>
        </w:rPr>
        <w:t>当前，在有机半导体发光材料体系发展中，第二代磷光材料和第三代</w:t>
      </w:r>
      <w:r>
        <w:rPr>
          <w:rFonts w:cs="Times New Roman"/>
          <w:szCs w:val="24"/>
        </w:rPr>
        <w:t>TADF</w:t>
      </w:r>
      <w:r>
        <w:rPr>
          <w:rFonts w:cs="Times New Roman"/>
          <w:szCs w:val="24"/>
        </w:rPr>
        <w:t>材料的核心技术专利均被日本、美国、德国等外国公司所掌握，关键的</w:t>
      </w:r>
      <w:r>
        <w:rPr>
          <w:rFonts w:cs="Times New Roman"/>
          <w:szCs w:val="24"/>
        </w:rPr>
        <w:t>OLED</w:t>
      </w:r>
      <w:r>
        <w:rPr>
          <w:rFonts w:cs="Times New Roman"/>
          <w:szCs w:val="24"/>
        </w:rPr>
        <w:t>发光材料及器件制备设备的国产化程度还很低。</w:t>
      </w:r>
    </w:p>
    <w:p w14:paraId="3EF3C184" w14:textId="77777777" w:rsidR="00E55C38" w:rsidRDefault="00000000" w:rsidP="00285CEE">
      <w:pPr>
        <w:spacing w:line="480" w:lineRule="exact"/>
        <w:ind w:firstLine="480"/>
        <w:rPr>
          <w:rFonts w:cs="Times New Roman"/>
          <w:szCs w:val="24"/>
        </w:rPr>
      </w:pPr>
      <w:r>
        <w:rPr>
          <w:rFonts w:cs="Times New Roman" w:hint="eastAsia"/>
          <w:szCs w:val="24"/>
        </w:rPr>
        <w:t>中国科学院院士、华南理工大学教授马</w:t>
      </w:r>
      <w:proofErr w:type="gramStart"/>
      <w:r>
        <w:rPr>
          <w:rFonts w:cs="Times New Roman" w:hint="eastAsia"/>
          <w:szCs w:val="24"/>
        </w:rPr>
        <w:t>於</w:t>
      </w:r>
      <w:proofErr w:type="gramEnd"/>
      <w:r>
        <w:rPr>
          <w:rFonts w:cs="Times New Roman" w:hint="eastAsia"/>
          <w:szCs w:val="24"/>
        </w:rPr>
        <w:t>光表示，应当首先探寻新发光原理、发展新研究方法，并基于此开发系列新发光材料，从源头上创新，突破国外核心专利壁垒。</w:t>
      </w:r>
    </w:p>
    <w:p w14:paraId="2853B714" w14:textId="77777777" w:rsidR="00E55C38" w:rsidRDefault="00000000" w:rsidP="00285CEE">
      <w:pPr>
        <w:spacing w:line="480" w:lineRule="exact"/>
        <w:ind w:firstLine="480"/>
        <w:rPr>
          <w:rFonts w:cs="Times New Roman"/>
          <w:szCs w:val="24"/>
        </w:rPr>
      </w:pPr>
      <w:r>
        <w:rPr>
          <w:rFonts w:cs="Times New Roman" w:hint="eastAsia"/>
          <w:szCs w:val="24"/>
        </w:rPr>
        <w:t>科研人员突破现有光物理理论框架，利用“高能反系间窜越”的原理，实现</w:t>
      </w:r>
      <w:r>
        <w:rPr>
          <w:rFonts w:cs="Times New Roman"/>
          <w:szCs w:val="24"/>
        </w:rPr>
        <w:t>100%</w:t>
      </w:r>
      <w:r>
        <w:rPr>
          <w:rFonts w:cs="Times New Roman"/>
          <w:szCs w:val="24"/>
        </w:rPr>
        <w:t>单线态激子发光的</w:t>
      </w:r>
      <w:r>
        <w:rPr>
          <w:rFonts w:cs="Times New Roman"/>
          <w:szCs w:val="24"/>
        </w:rPr>
        <w:t>“</w:t>
      </w:r>
      <w:r>
        <w:rPr>
          <w:rFonts w:cs="Times New Roman"/>
          <w:szCs w:val="24"/>
        </w:rPr>
        <w:t>热激子</w:t>
      </w:r>
      <w:r>
        <w:rPr>
          <w:rFonts w:cs="Times New Roman"/>
          <w:szCs w:val="24"/>
        </w:rPr>
        <w:t>”</w:t>
      </w:r>
      <w:r>
        <w:rPr>
          <w:rFonts w:cs="Times New Roman"/>
          <w:szCs w:val="24"/>
        </w:rPr>
        <w:t>机制，研制出拥有独立知识产权的有机发光材料新体系，为新一代低成本光材料的设计制备提供了全新路径。</w:t>
      </w:r>
    </w:p>
    <w:p w14:paraId="2EA330BD" w14:textId="77777777" w:rsidR="00E55C38" w:rsidRDefault="00000000" w:rsidP="00285CEE">
      <w:pPr>
        <w:spacing w:line="480" w:lineRule="exact"/>
        <w:ind w:firstLine="480"/>
        <w:rPr>
          <w:rFonts w:cs="Times New Roman"/>
          <w:szCs w:val="24"/>
        </w:rPr>
      </w:pPr>
      <w:r>
        <w:rPr>
          <w:rFonts w:cs="Times New Roman" w:hint="eastAsia"/>
          <w:szCs w:val="24"/>
        </w:rPr>
        <w:t>基础研究促进产业发展。基于该机制的热激子蓝光材料在主要性能上优于</w:t>
      </w:r>
      <w:proofErr w:type="gramStart"/>
      <w:r>
        <w:rPr>
          <w:rFonts w:cs="Times New Roman" w:hint="eastAsia"/>
          <w:szCs w:val="24"/>
        </w:rPr>
        <w:t>现有产线材料</w:t>
      </w:r>
      <w:proofErr w:type="gramEnd"/>
      <w:r>
        <w:rPr>
          <w:rFonts w:cs="Times New Roman" w:hint="eastAsia"/>
          <w:szCs w:val="24"/>
        </w:rPr>
        <w:t>，已开始在京东方、华星光电等企业</w:t>
      </w:r>
      <w:proofErr w:type="gramStart"/>
      <w:r>
        <w:rPr>
          <w:rFonts w:cs="Times New Roman" w:hint="eastAsia"/>
          <w:szCs w:val="24"/>
        </w:rPr>
        <w:t>开展产线上</w:t>
      </w:r>
      <w:proofErr w:type="gramEnd"/>
      <w:r>
        <w:rPr>
          <w:rFonts w:cs="Times New Roman" w:hint="eastAsia"/>
          <w:szCs w:val="24"/>
        </w:rPr>
        <w:t>验证，并成立东莞伏安光电科技有限公司推进量产应用。</w:t>
      </w:r>
    </w:p>
    <w:p w14:paraId="45919E86" w14:textId="77777777" w:rsidR="00E55C38" w:rsidRDefault="00000000" w:rsidP="00285CEE">
      <w:pPr>
        <w:spacing w:line="480" w:lineRule="exact"/>
        <w:ind w:firstLine="480"/>
        <w:rPr>
          <w:rFonts w:cs="Times New Roman"/>
          <w:szCs w:val="24"/>
        </w:rPr>
      </w:pPr>
      <w:r>
        <w:rPr>
          <w:rFonts w:cs="Times New Roman" w:hint="eastAsia"/>
          <w:szCs w:val="24"/>
        </w:rPr>
        <w:t>同时，他们发现一类全新的高稳定性、高发光效率自由基发光材料体系。其具有双线态特征，从而在源头上规避了暗态（</w:t>
      </w:r>
      <w:r>
        <w:rPr>
          <w:rFonts w:cs="Times New Roman"/>
          <w:szCs w:val="24"/>
        </w:rPr>
        <w:t>T</w:t>
      </w:r>
      <w:r>
        <w:rPr>
          <w:rFonts w:cs="Times New Roman"/>
          <w:szCs w:val="24"/>
        </w:rPr>
        <w:t>）的形成，并由此提出了</w:t>
      </w:r>
      <w:r>
        <w:rPr>
          <w:rFonts w:cs="Times New Roman"/>
          <w:szCs w:val="24"/>
        </w:rPr>
        <w:t>“</w:t>
      </w:r>
      <w:r>
        <w:rPr>
          <w:rFonts w:cs="Times New Roman"/>
          <w:szCs w:val="24"/>
        </w:rPr>
        <w:t>自由基双线态发光</w:t>
      </w:r>
      <w:r>
        <w:rPr>
          <w:rFonts w:cs="Times New Roman"/>
          <w:szCs w:val="24"/>
        </w:rPr>
        <w:t>”</w:t>
      </w:r>
      <w:r>
        <w:rPr>
          <w:rFonts w:cs="Times New Roman"/>
          <w:szCs w:val="24"/>
        </w:rPr>
        <w:t>这一全新原理。基于此类材料设计的新器件在性能上取得重大突破，是当时报道中效率最高的红光材料。</w:t>
      </w:r>
    </w:p>
    <w:p w14:paraId="7E7B48AD" w14:textId="77777777" w:rsidR="00E55C38" w:rsidRDefault="00000000" w:rsidP="00285CEE">
      <w:pPr>
        <w:spacing w:line="480" w:lineRule="exact"/>
        <w:ind w:firstLine="480"/>
        <w:rPr>
          <w:rFonts w:cs="Times New Roman"/>
          <w:szCs w:val="24"/>
        </w:rPr>
      </w:pPr>
      <w:r>
        <w:rPr>
          <w:rFonts w:cs="Times New Roman" w:hint="eastAsia"/>
          <w:szCs w:val="24"/>
        </w:rPr>
        <w:t>科研人员发现了激活</w:t>
      </w:r>
      <w:r>
        <w:rPr>
          <w:rFonts w:cs="Times New Roman"/>
          <w:szCs w:val="24"/>
        </w:rPr>
        <w:t>T</w:t>
      </w:r>
      <w:r>
        <w:rPr>
          <w:rFonts w:cs="Times New Roman"/>
          <w:szCs w:val="24"/>
        </w:rPr>
        <w:t>的聚集体结构及室温磷光材料，建立和发展了室温磷光的理论模型，引领了纯有机室温磷光研究方向。</w:t>
      </w:r>
    </w:p>
    <w:p w14:paraId="5AA0186C" w14:textId="77777777" w:rsidR="00E55C38" w:rsidRDefault="00000000" w:rsidP="00285CEE">
      <w:pPr>
        <w:spacing w:line="480" w:lineRule="exact"/>
        <w:ind w:firstLine="480"/>
        <w:rPr>
          <w:rFonts w:cs="Times New Roman"/>
          <w:szCs w:val="24"/>
        </w:rPr>
      </w:pPr>
      <w:r>
        <w:rPr>
          <w:rFonts w:cs="Times New Roman" w:hint="eastAsia"/>
          <w:szCs w:val="24"/>
        </w:rPr>
        <w:lastRenderedPageBreak/>
        <w:t>此外，科研人员还提出了“</w:t>
      </w:r>
      <w:r>
        <w:rPr>
          <w:rFonts w:cs="Times New Roman"/>
          <w:szCs w:val="24"/>
        </w:rPr>
        <w:t>H</w:t>
      </w:r>
      <w:r>
        <w:rPr>
          <w:rFonts w:cs="Times New Roman"/>
          <w:szCs w:val="24"/>
        </w:rPr>
        <w:t>聚集稳态三线态激子</w:t>
      </w:r>
      <w:r>
        <w:rPr>
          <w:rFonts w:cs="Times New Roman"/>
          <w:szCs w:val="24"/>
        </w:rPr>
        <w:t>”</w:t>
      </w:r>
      <w:r>
        <w:rPr>
          <w:rFonts w:cs="Times New Roman"/>
          <w:szCs w:val="24"/>
        </w:rPr>
        <w:t>的分子设计策略，实现纯有机分子三线态激子的高效利用，开发出单一有机晶体材料下的多彩长余辉显示，创制出首例多彩有机</w:t>
      </w:r>
      <w:r>
        <w:rPr>
          <w:rFonts w:cs="Times New Roman"/>
          <w:szCs w:val="24"/>
        </w:rPr>
        <w:t>“</w:t>
      </w:r>
      <w:r>
        <w:rPr>
          <w:rFonts w:cs="Times New Roman"/>
          <w:szCs w:val="24"/>
        </w:rPr>
        <w:t>夜明珠</w:t>
      </w:r>
      <w:r>
        <w:rPr>
          <w:rFonts w:cs="Times New Roman"/>
          <w:szCs w:val="24"/>
        </w:rPr>
        <w:t>”</w:t>
      </w:r>
      <w:r>
        <w:rPr>
          <w:rFonts w:cs="Times New Roman"/>
          <w:szCs w:val="24"/>
        </w:rPr>
        <w:t>。</w:t>
      </w:r>
    </w:p>
    <w:p w14:paraId="4AD5BF93" w14:textId="77777777" w:rsidR="00E55C38" w:rsidRDefault="00000000" w:rsidP="00285CEE">
      <w:pPr>
        <w:spacing w:line="480" w:lineRule="exact"/>
        <w:ind w:firstLine="480"/>
        <w:rPr>
          <w:szCs w:val="24"/>
        </w:rPr>
      </w:pPr>
      <w:r>
        <w:rPr>
          <w:rFonts w:cs="Times New Roman" w:hint="eastAsia"/>
          <w:szCs w:val="24"/>
        </w:rPr>
        <w:t>白光</w:t>
      </w:r>
      <w:r>
        <w:rPr>
          <w:rFonts w:cs="Times New Roman"/>
          <w:szCs w:val="24"/>
        </w:rPr>
        <w:t>OLED</w:t>
      </w:r>
      <w:r>
        <w:rPr>
          <w:rFonts w:cs="Times New Roman"/>
          <w:szCs w:val="24"/>
        </w:rPr>
        <w:t>作为新一代固体照明光源，具有高能效、绿色环保、面光源、发光均匀、光线柔和、色温可调、低成本、大面积、可实现柔性化等优点。然而，高效率、大面积、柔性白光</w:t>
      </w:r>
      <w:r>
        <w:rPr>
          <w:rFonts w:cs="Times New Roman"/>
          <w:szCs w:val="24"/>
        </w:rPr>
        <w:t>OLED</w:t>
      </w:r>
      <w:r>
        <w:rPr>
          <w:rFonts w:cs="Times New Roman"/>
          <w:szCs w:val="24"/>
        </w:rPr>
        <w:t>照明器件集成是发展白光</w:t>
      </w:r>
      <w:r>
        <w:rPr>
          <w:rFonts w:cs="Times New Roman"/>
          <w:szCs w:val="24"/>
        </w:rPr>
        <w:t>OLED</w:t>
      </w:r>
      <w:r>
        <w:rPr>
          <w:rFonts w:cs="Times New Roman"/>
          <w:szCs w:val="24"/>
        </w:rPr>
        <w:t>照明器件面临的挑战。</w:t>
      </w:r>
    </w:p>
    <w:p w14:paraId="05234A2A" w14:textId="77777777" w:rsidR="00E55C38" w:rsidRDefault="00000000" w:rsidP="00285CEE">
      <w:pPr>
        <w:spacing w:line="480" w:lineRule="exact"/>
        <w:ind w:firstLine="480"/>
        <w:rPr>
          <w:rFonts w:cs="Times New Roman"/>
          <w:szCs w:val="24"/>
        </w:rPr>
      </w:pPr>
      <w:r>
        <w:rPr>
          <w:rFonts w:cs="Times New Roman"/>
          <w:szCs w:val="24"/>
        </w:rPr>
        <w:t xml:space="preserve">OLED </w:t>
      </w:r>
      <w:r>
        <w:rPr>
          <w:rFonts w:cs="Times New Roman"/>
          <w:szCs w:val="24"/>
        </w:rPr>
        <w:t>照明技术近年来得到了极大的发展，在多个领域中得到了广泛应用。但</w:t>
      </w:r>
      <w:r>
        <w:rPr>
          <w:rFonts w:cs="Times New Roman"/>
          <w:szCs w:val="24"/>
        </w:rPr>
        <w:t xml:space="preserve"> OLED </w:t>
      </w:r>
      <w:r>
        <w:rPr>
          <w:rFonts w:cs="Times New Roman"/>
          <w:szCs w:val="24"/>
        </w:rPr>
        <w:t>照明产品在</w:t>
      </w:r>
      <w:r>
        <w:rPr>
          <w:rFonts w:cs="Times New Roman" w:hint="eastAsia"/>
          <w:szCs w:val="24"/>
        </w:rPr>
        <w:t>材料、</w:t>
      </w:r>
      <w:r>
        <w:rPr>
          <w:rFonts w:cs="Times New Roman"/>
          <w:szCs w:val="24"/>
        </w:rPr>
        <w:t>技术、成本等方面仍面临着一些问题与挑战</w:t>
      </w:r>
      <w:r>
        <w:rPr>
          <w:rFonts w:cs="Times New Roman"/>
          <w:szCs w:val="24"/>
          <w:vertAlign w:val="superscript"/>
        </w:rPr>
        <w:t>[17-22]</w:t>
      </w:r>
      <w:r>
        <w:rPr>
          <w:rFonts w:cs="Times New Roman"/>
          <w:szCs w:val="24"/>
        </w:rPr>
        <w:t>。</w:t>
      </w:r>
    </w:p>
    <w:p w14:paraId="35E0E5FB" w14:textId="77777777" w:rsidR="00E55C38" w:rsidRDefault="00000000" w:rsidP="00285CEE">
      <w:pPr>
        <w:spacing w:beforeLines="50" w:before="156" w:afterLines="50" w:after="156" w:line="480" w:lineRule="exact"/>
        <w:ind w:firstLine="482"/>
        <w:rPr>
          <w:rFonts w:ascii="黑体" w:eastAsia="黑体" w:hAnsi="黑体"/>
          <w:b/>
          <w:szCs w:val="24"/>
        </w:rPr>
      </w:pPr>
      <w:r>
        <w:rPr>
          <w:rFonts w:eastAsia="黑体"/>
          <w:b/>
          <w:szCs w:val="24"/>
        </w:rPr>
        <w:t xml:space="preserve">2 </w:t>
      </w:r>
      <w:r>
        <w:rPr>
          <w:rFonts w:ascii="黑体" w:eastAsia="黑体" w:hAnsi="黑体"/>
          <w:b/>
          <w:szCs w:val="24"/>
        </w:rPr>
        <w:t>设计方案</w:t>
      </w:r>
    </w:p>
    <w:p w14:paraId="0FE394EB" w14:textId="77777777" w:rsidR="00E55C38" w:rsidRDefault="00000000" w:rsidP="00285CEE">
      <w:pPr>
        <w:spacing w:line="480" w:lineRule="exact"/>
        <w:ind w:firstLine="482"/>
        <w:rPr>
          <w:rFonts w:cs="Times New Roman"/>
          <w:b/>
          <w:bCs/>
          <w:szCs w:val="24"/>
        </w:rPr>
      </w:pPr>
      <w:r>
        <w:rPr>
          <w:rFonts w:cs="Times New Roman" w:hint="eastAsia"/>
          <w:b/>
          <w:bCs/>
          <w:szCs w:val="24"/>
        </w:rPr>
        <w:t>2.1</w:t>
      </w:r>
      <w:r>
        <w:rPr>
          <w:rFonts w:cs="Times New Roman" w:hint="eastAsia"/>
          <w:b/>
          <w:bCs/>
          <w:szCs w:val="24"/>
        </w:rPr>
        <w:t>设计</w:t>
      </w:r>
      <w:r>
        <w:rPr>
          <w:rFonts w:cs="Times New Roman"/>
          <w:b/>
          <w:bCs/>
          <w:szCs w:val="24"/>
        </w:rPr>
        <w:t>目标：</w:t>
      </w:r>
    </w:p>
    <w:p w14:paraId="28D4C0D5" w14:textId="77777777" w:rsidR="00E55C38" w:rsidRDefault="00000000" w:rsidP="00285CEE">
      <w:pPr>
        <w:spacing w:line="480" w:lineRule="exact"/>
        <w:ind w:firstLine="480"/>
        <w:rPr>
          <w:rFonts w:cs="Times New Roman"/>
          <w:b/>
          <w:bCs/>
          <w:spacing w:val="45"/>
          <w:szCs w:val="24"/>
        </w:rPr>
      </w:pPr>
      <w:r>
        <w:rPr>
          <w:rFonts w:cs="Times New Roman"/>
          <w:szCs w:val="24"/>
        </w:rPr>
        <w:t>制备出基于苝构建的螺环芳烃</w:t>
      </w:r>
      <w:r>
        <w:rPr>
          <w:rFonts w:cs="Times New Roman"/>
          <w:szCs w:val="24"/>
        </w:rPr>
        <w:t>Z-1</w:t>
      </w:r>
      <w:r>
        <w:rPr>
          <w:rFonts w:cs="Times New Roman"/>
          <w:szCs w:val="24"/>
        </w:rPr>
        <w:t>，研究其本身结构及其光电性质，将其应用于</w:t>
      </w:r>
      <w:r>
        <w:rPr>
          <w:rFonts w:cs="Times New Roman"/>
          <w:szCs w:val="24"/>
        </w:rPr>
        <w:t>OLED</w:t>
      </w:r>
      <w:r>
        <w:rPr>
          <w:rFonts w:cs="Times New Roman"/>
          <w:szCs w:val="24"/>
        </w:rPr>
        <w:t>发光层。</w:t>
      </w:r>
    </w:p>
    <w:p w14:paraId="04F66D78" w14:textId="77777777" w:rsidR="00E55C38" w:rsidRDefault="00000000" w:rsidP="00285CEE">
      <w:pPr>
        <w:spacing w:line="480" w:lineRule="exact"/>
        <w:ind w:firstLine="482"/>
        <w:rPr>
          <w:rFonts w:cs="Times New Roman"/>
          <w:b/>
          <w:bCs/>
          <w:szCs w:val="24"/>
        </w:rPr>
      </w:pPr>
      <w:r>
        <w:rPr>
          <w:rFonts w:cs="Times New Roman" w:hint="eastAsia"/>
          <w:b/>
          <w:bCs/>
          <w:szCs w:val="24"/>
        </w:rPr>
        <w:t>2.2</w:t>
      </w:r>
      <w:r>
        <w:rPr>
          <w:rFonts w:cs="Times New Roman" w:hint="eastAsia"/>
          <w:b/>
          <w:bCs/>
          <w:szCs w:val="24"/>
        </w:rPr>
        <w:t>设计</w:t>
      </w:r>
      <w:r>
        <w:rPr>
          <w:rFonts w:cs="Times New Roman"/>
          <w:b/>
          <w:bCs/>
          <w:szCs w:val="24"/>
        </w:rPr>
        <w:t>内容：</w:t>
      </w:r>
    </w:p>
    <w:p w14:paraId="7CD25002" w14:textId="6515A477" w:rsidR="00E55C38" w:rsidRDefault="00000000" w:rsidP="00285CEE">
      <w:pPr>
        <w:spacing w:line="480" w:lineRule="exact"/>
        <w:ind w:firstLine="456"/>
        <w:rPr>
          <w:rFonts w:cs="Times New Roman"/>
          <w:spacing w:val="-6"/>
          <w:szCs w:val="24"/>
        </w:rPr>
      </w:pPr>
      <w:r>
        <w:rPr>
          <w:rFonts w:cs="Times New Roman"/>
          <w:spacing w:val="-6"/>
          <w:szCs w:val="24"/>
        </w:rPr>
        <w:t>本实验从</w:t>
      </w:r>
      <w:r>
        <w:rPr>
          <w:rFonts w:cs="Times New Roman"/>
          <w:spacing w:val="-6"/>
          <w:szCs w:val="24"/>
        </w:rPr>
        <w:t xml:space="preserve"> 3,10-</w:t>
      </w:r>
      <w:r>
        <w:rPr>
          <w:rFonts w:cs="Times New Roman"/>
          <w:spacing w:val="-6"/>
          <w:szCs w:val="24"/>
        </w:rPr>
        <w:t>二溴</w:t>
      </w:r>
      <w:r>
        <w:rPr>
          <w:rFonts w:cs="Times New Roman"/>
          <w:spacing w:val="-6"/>
          <w:szCs w:val="24"/>
        </w:rPr>
        <w:t>- 1,1-</w:t>
      </w:r>
      <w:r>
        <w:rPr>
          <w:rFonts w:cs="Times New Roman"/>
          <w:spacing w:val="-6"/>
          <w:szCs w:val="24"/>
        </w:rPr>
        <w:t>双（</w:t>
      </w:r>
      <w:r>
        <w:rPr>
          <w:rFonts w:cs="Times New Roman"/>
          <w:spacing w:val="-6"/>
          <w:szCs w:val="24"/>
        </w:rPr>
        <w:t>3,5-</w:t>
      </w:r>
      <w:r>
        <w:rPr>
          <w:rFonts w:cs="Times New Roman"/>
          <w:spacing w:val="-6"/>
          <w:szCs w:val="24"/>
        </w:rPr>
        <w:t>二叔丁基苯基）</w:t>
      </w:r>
      <w:r>
        <w:rPr>
          <w:rFonts w:cs="Times New Roman"/>
          <w:spacing w:val="-6"/>
          <w:szCs w:val="24"/>
        </w:rPr>
        <w:t>- 1H-</w:t>
      </w:r>
      <w:r>
        <w:rPr>
          <w:rFonts w:cs="Times New Roman"/>
          <w:spacing w:val="-6"/>
          <w:szCs w:val="24"/>
        </w:rPr>
        <w:t>环戊并苝为初始反应物合成到化合物</w:t>
      </w:r>
      <w:r>
        <w:rPr>
          <w:rFonts w:cs="Times New Roman"/>
          <w:spacing w:val="-6"/>
          <w:szCs w:val="24"/>
        </w:rPr>
        <w:t>6</w:t>
      </w:r>
      <w:r>
        <w:rPr>
          <w:rFonts w:cs="Times New Roman"/>
          <w:spacing w:val="-6"/>
          <w:szCs w:val="24"/>
        </w:rPr>
        <w:t>，然后再根据化合物</w:t>
      </w:r>
      <w:r>
        <w:rPr>
          <w:rFonts w:cs="Times New Roman"/>
          <w:spacing w:val="-6"/>
          <w:szCs w:val="24"/>
        </w:rPr>
        <w:t>6</w:t>
      </w:r>
      <w:r>
        <w:rPr>
          <w:rFonts w:cs="Times New Roman"/>
          <w:spacing w:val="-6"/>
          <w:szCs w:val="24"/>
        </w:rPr>
        <w:t>的结构</w:t>
      </w:r>
      <w:r>
        <w:rPr>
          <w:rFonts w:cs="Times New Roman" w:hint="eastAsia"/>
          <w:spacing w:val="-6"/>
          <w:szCs w:val="24"/>
        </w:rPr>
        <w:t>特点</w:t>
      </w:r>
      <w:r>
        <w:rPr>
          <w:rFonts w:cs="Times New Roman"/>
          <w:spacing w:val="-6"/>
          <w:szCs w:val="24"/>
        </w:rPr>
        <w:t>使用</w:t>
      </w:r>
      <w:proofErr w:type="gramStart"/>
      <w:r>
        <w:rPr>
          <w:rFonts w:cs="Times New Roman"/>
          <w:spacing w:val="-6"/>
          <w:szCs w:val="24"/>
        </w:rPr>
        <w:t>分子内关环的</w:t>
      </w:r>
      <w:proofErr w:type="gramEnd"/>
      <w:r>
        <w:rPr>
          <w:rFonts w:cs="Times New Roman"/>
          <w:spacing w:val="-6"/>
          <w:szCs w:val="24"/>
        </w:rPr>
        <w:t>方式成功合成出</w:t>
      </w:r>
      <w:r>
        <w:rPr>
          <w:rFonts w:cs="Times New Roman"/>
          <w:spacing w:val="-6"/>
          <w:szCs w:val="24"/>
        </w:rPr>
        <w:t>Z-1</w:t>
      </w:r>
      <w:proofErr w:type="gramStart"/>
      <w:r>
        <w:rPr>
          <w:rFonts w:cs="Times New Roman"/>
          <w:spacing w:val="-6"/>
          <w:szCs w:val="24"/>
        </w:rPr>
        <w:t>稠合芳烃</w:t>
      </w:r>
      <w:proofErr w:type="gramEnd"/>
      <w:r>
        <w:rPr>
          <w:rFonts w:cs="Times New Roman"/>
          <w:spacing w:val="-6"/>
          <w:szCs w:val="24"/>
        </w:rPr>
        <w:t>，再对其进行晶体结构与芳香性分析、电化学性质分析以及光学性质的分析，从而探讨其应用于</w:t>
      </w:r>
      <w:r>
        <w:rPr>
          <w:rFonts w:cs="Times New Roman"/>
          <w:spacing w:val="-6"/>
          <w:szCs w:val="24"/>
        </w:rPr>
        <w:t>OLED</w:t>
      </w:r>
      <w:r>
        <w:rPr>
          <w:rFonts w:cs="Times New Roman"/>
          <w:spacing w:val="-6"/>
          <w:szCs w:val="24"/>
        </w:rPr>
        <w:t>发射层的可能性。本章节将参考已报道弯曲多环芳烃的合成方法，设计合成出一个稳定且拥有良好溶解性的</w:t>
      </w:r>
      <w:r>
        <w:rPr>
          <w:rFonts w:cs="Times New Roman"/>
          <w:spacing w:val="-6"/>
          <w:szCs w:val="24"/>
        </w:rPr>
        <w:t xml:space="preserve"> </w:t>
      </w:r>
      <w:r w:rsidR="0082692B">
        <w:rPr>
          <w:rFonts w:cs="Times New Roman" w:hint="eastAsia"/>
          <w:spacing w:val="-6"/>
          <w:szCs w:val="24"/>
        </w:rPr>
        <w:t>Z</w:t>
      </w:r>
      <w:r>
        <w:rPr>
          <w:rFonts w:cs="Times New Roman"/>
          <w:spacing w:val="-6"/>
          <w:szCs w:val="24"/>
        </w:rPr>
        <w:t>-1</w:t>
      </w:r>
      <w:r>
        <w:rPr>
          <w:rFonts w:cs="Times New Roman"/>
          <w:spacing w:val="-6"/>
          <w:szCs w:val="24"/>
        </w:rPr>
        <w:t>分子，以及探索它令人兴奋的电子结构、物理性质等。在目标分子的制备过程中，分子末端通过碳杂化花上的</w:t>
      </w:r>
      <w:r>
        <w:rPr>
          <w:rFonts w:cs="Times New Roman"/>
          <w:spacing w:val="-6"/>
          <w:szCs w:val="24"/>
        </w:rPr>
        <w:t xml:space="preserve"> </w:t>
      </w:r>
      <w:proofErr w:type="spellStart"/>
      <w:r>
        <w:rPr>
          <w:rFonts w:cs="Times New Roman"/>
          <w:spacing w:val="-6"/>
          <w:szCs w:val="24"/>
        </w:rPr>
        <w:t>Ar</w:t>
      </w:r>
      <w:proofErr w:type="spellEnd"/>
      <w:r>
        <w:rPr>
          <w:rFonts w:cs="Times New Roman"/>
          <w:spacing w:val="-6"/>
          <w:szCs w:val="24"/>
        </w:rPr>
        <w:t>基团的长有机柔性侧链化学修饰可以大幅度增加刚性分子的溶解度，降低分子间的聚集，使得目标分子具有很好溶解性，从而增加数据采集的可信度。然后在化合物顶端</w:t>
      </w:r>
      <w:r>
        <w:rPr>
          <w:rFonts w:cs="Times New Roman" w:hint="eastAsia"/>
          <w:spacing w:val="-6"/>
          <w:szCs w:val="24"/>
        </w:rPr>
        <w:t>引入</w:t>
      </w:r>
      <w:r>
        <w:rPr>
          <w:rFonts w:cs="Times New Roman"/>
          <w:spacing w:val="-6"/>
          <w:szCs w:val="24"/>
        </w:rPr>
        <w:t>缺陷五元环，以改变它的曲率和弯曲程度，形成一个弯曲的多环芳烃，探索独特的成环模式对物理性能和光电子转换行为产生的影响，力图在</w:t>
      </w:r>
      <w:r>
        <w:rPr>
          <w:rFonts w:cs="Times New Roman" w:hint="eastAsia"/>
          <w:spacing w:val="-6"/>
          <w:szCs w:val="24"/>
        </w:rPr>
        <w:t>OLED</w:t>
      </w:r>
      <w:r>
        <w:rPr>
          <w:rFonts w:cs="Times New Roman"/>
          <w:spacing w:val="-6"/>
          <w:szCs w:val="24"/>
        </w:rPr>
        <w:t>领域中具有发挥它的应用潜力。</w:t>
      </w:r>
    </w:p>
    <w:p w14:paraId="2B545E81" w14:textId="77777777" w:rsidR="00E55C38" w:rsidRDefault="00E55C38" w:rsidP="00285CEE">
      <w:pPr>
        <w:spacing w:line="480" w:lineRule="exact"/>
        <w:ind w:firstLine="482"/>
        <w:rPr>
          <w:rFonts w:cs="Times New Roman"/>
          <w:b/>
          <w:bCs/>
          <w:szCs w:val="24"/>
        </w:rPr>
      </w:pPr>
    </w:p>
    <w:p w14:paraId="2B05E972" w14:textId="77777777" w:rsidR="00E55C38" w:rsidRDefault="00000000" w:rsidP="0082692B">
      <w:pPr>
        <w:spacing w:line="480" w:lineRule="exact"/>
        <w:ind w:firstLine="482"/>
        <w:rPr>
          <w:rFonts w:cs="Times New Roman"/>
          <w:b/>
          <w:bCs/>
          <w:szCs w:val="24"/>
        </w:rPr>
      </w:pPr>
      <w:r>
        <w:rPr>
          <w:rFonts w:cs="Times New Roman" w:hint="eastAsia"/>
          <w:b/>
          <w:bCs/>
          <w:szCs w:val="24"/>
        </w:rPr>
        <w:t>2.3</w:t>
      </w:r>
      <w:r>
        <w:rPr>
          <w:rFonts w:cs="Times New Roman"/>
          <w:b/>
          <w:bCs/>
          <w:szCs w:val="24"/>
        </w:rPr>
        <w:t>本实验拟解决的关键问题：</w:t>
      </w:r>
    </w:p>
    <w:p w14:paraId="1CD99082" w14:textId="77777777" w:rsidR="00E55C38" w:rsidRDefault="00000000" w:rsidP="00285CEE">
      <w:pPr>
        <w:spacing w:line="480" w:lineRule="exact"/>
        <w:ind w:firstLine="468"/>
        <w:rPr>
          <w:rFonts w:ascii="宋体" w:hAnsi="宋体" w:cs="宋体"/>
          <w:spacing w:val="-3"/>
          <w:szCs w:val="24"/>
        </w:rPr>
      </w:pPr>
      <w:r>
        <w:rPr>
          <w:rFonts w:ascii="宋体" w:hAnsi="宋体" w:cs="宋体" w:hint="eastAsia"/>
          <w:spacing w:val="-3"/>
          <w:szCs w:val="24"/>
        </w:rPr>
        <w:t>①通过探索性实验，改善原料的溶解性，探究合成螺环芳烃Z-1的可行性。</w:t>
      </w:r>
    </w:p>
    <w:p w14:paraId="618999C0" w14:textId="77777777" w:rsidR="00E55C38" w:rsidRDefault="00000000" w:rsidP="00285CEE">
      <w:pPr>
        <w:spacing w:line="480" w:lineRule="exact"/>
        <w:ind w:firstLine="468"/>
        <w:rPr>
          <w:rFonts w:ascii="宋体" w:hAnsi="宋体" w:cs="宋体"/>
          <w:szCs w:val="24"/>
        </w:rPr>
      </w:pPr>
      <w:r>
        <w:rPr>
          <w:rFonts w:ascii="宋体" w:hAnsi="宋体" w:cs="宋体" w:hint="eastAsia"/>
          <w:spacing w:val="-3"/>
          <w:szCs w:val="24"/>
        </w:rPr>
        <w:t>②通过优化实验条件，找到最佳合成条</w:t>
      </w:r>
      <w:r>
        <w:rPr>
          <w:rFonts w:ascii="宋体" w:hAnsi="宋体" w:cs="宋体" w:hint="eastAsia"/>
          <w:szCs w:val="24"/>
        </w:rPr>
        <w:t>件。</w:t>
      </w:r>
    </w:p>
    <w:p w14:paraId="76DC425F" w14:textId="77777777" w:rsidR="00E55C38" w:rsidRDefault="00000000" w:rsidP="00285CEE">
      <w:pPr>
        <w:spacing w:line="480" w:lineRule="exact"/>
        <w:ind w:firstLine="468"/>
        <w:rPr>
          <w:rFonts w:ascii="宋体" w:hAnsi="宋体" w:cs="宋体"/>
          <w:spacing w:val="-3"/>
          <w:szCs w:val="24"/>
        </w:rPr>
      </w:pPr>
      <w:r>
        <w:rPr>
          <w:rFonts w:ascii="宋体" w:hAnsi="宋体" w:cs="宋体" w:hint="eastAsia"/>
          <w:spacing w:val="-3"/>
          <w:szCs w:val="24"/>
        </w:rPr>
        <w:t>③对该分子进行一系列测试，确定其</w:t>
      </w:r>
      <w:r>
        <w:rPr>
          <w:rFonts w:ascii="宋体" w:hAnsi="宋体" w:cs="宋体" w:hint="eastAsia"/>
          <w:spacing w:val="-6"/>
          <w:szCs w:val="24"/>
        </w:rPr>
        <w:t>电化学性质和光学性质</w:t>
      </w:r>
      <w:r>
        <w:rPr>
          <w:rFonts w:ascii="宋体" w:hAnsi="宋体" w:cs="宋体" w:hint="eastAsia"/>
          <w:spacing w:val="-3"/>
          <w:szCs w:val="24"/>
        </w:rPr>
        <w:t>。</w:t>
      </w:r>
    </w:p>
    <w:p w14:paraId="2DD26E77" w14:textId="0C1D0A07" w:rsidR="00E55C38" w:rsidRPr="000C3269" w:rsidRDefault="00000000" w:rsidP="000C3269">
      <w:pPr>
        <w:spacing w:line="480" w:lineRule="exact"/>
        <w:ind w:firstLine="468"/>
        <w:rPr>
          <w:rFonts w:ascii="宋体" w:hAnsi="宋体" w:cs="宋体" w:hint="eastAsia"/>
          <w:spacing w:val="-3"/>
          <w:szCs w:val="24"/>
        </w:rPr>
      </w:pPr>
      <w:r>
        <w:rPr>
          <w:rFonts w:ascii="宋体" w:hAnsi="宋体" w:cs="宋体" w:hint="eastAsia"/>
          <w:spacing w:val="-3"/>
          <w:szCs w:val="24"/>
        </w:rPr>
        <w:t>④利用</w:t>
      </w:r>
      <w:r>
        <w:rPr>
          <w:rFonts w:ascii="宋体" w:hAnsi="宋体" w:cs="宋体" w:hint="eastAsia"/>
          <w:szCs w:val="24"/>
        </w:rPr>
        <w:t>有机气相沉积法，</w:t>
      </w:r>
      <w:r>
        <w:rPr>
          <w:rFonts w:ascii="宋体" w:hAnsi="宋体" w:cs="宋体" w:hint="eastAsia"/>
          <w:spacing w:val="-3"/>
          <w:szCs w:val="24"/>
        </w:rPr>
        <w:t>将制备出的粗粉体制成发光层，并确定其光电转化效率。</w:t>
      </w:r>
    </w:p>
    <w:p w14:paraId="7CE49FAC" w14:textId="77777777" w:rsidR="00E55C38" w:rsidRDefault="00000000" w:rsidP="00285CEE">
      <w:pPr>
        <w:ind w:firstLine="482"/>
        <w:jc w:val="center"/>
        <w:rPr>
          <w:rFonts w:cs="Times New Roman"/>
          <w:b/>
          <w:bCs/>
          <w:spacing w:val="-3"/>
          <w:szCs w:val="24"/>
        </w:rPr>
      </w:pPr>
      <w:r>
        <w:rPr>
          <w:rFonts w:cs="Times New Roman"/>
          <w:b/>
          <w:bCs/>
          <w:noProof/>
          <w:spacing w:val="-3"/>
          <w:szCs w:val="24"/>
        </w:rPr>
        <w:lastRenderedPageBreak/>
        <w:drawing>
          <wp:inline distT="0" distB="0" distL="114300" distR="114300" wp14:anchorId="7D9846EA" wp14:editId="55E57E3C">
            <wp:extent cx="5174615" cy="1737360"/>
            <wp:effectExtent l="0" t="0" r="0" b="0"/>
            <wp:docPr id="2" name="图片 2" descr="实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流程图"/>
                    <pic:cNvPicPr>
                      <a:picLocks noChangeAspect="1"/>
                    </pic:cNvPicPr>
                  </pic:nvPicPr>
                  <pic:blipFill>
                    <a:blip r:embed="rId9"/>
                    <a:stretch>
                      <a:fillRect/>
                    </a:stretch>
                  </pic:blipFill>
                  <pic:spPr>
                    <a:xfrm>
                      <a:off x="0" y="0"/>
                      <a:ext cx="5174615" cy="1737360"/>
                    </a:xfrm>
                    <a:prstGeom prst="rect">
                      <a:avLst/>
                    </a:prstGeom>
                  </pic:spPr>
                </pic:pic>
              </a:graphicData>
            </a:graphic>
          </wp:inline>
        </w:drawing>
      </w:r>
    </w:p>
    <w:p w14:paraId="29BD435E" w14:textId="3CDEDD38" w:rsidR="00B82372" w:rsidRPr="00B82372" w:rsidRDefault="00B82372" w:rsidP="00285CEE">
      <w:pPr>
        <w:ind w:firstLine="348"/>
        <w:jc w:val="center"/>
        <w:rPr>
          <w:rFonts w:cs="Times New Roman" w:hint="eastAsia"/>
          <w:spacing w:val="-3"/>
          <w:sz w:val="18"/>
          <w:szCs w:val="18"/>
        </w:rPr>
      </w:pPr>
      <w:r w:rsidRPr="00B82372">
        <w:rPr>
          <w:rFonts w:cs="Times New Roman" w:hint="eastAsia"/>
          <w:spacing w:val="-3"/>
          <w:sz w:val="18"/>
          <w:szCs w:val="18"/>
        </w:rPr>
        <w:t>图</w:t>
      </w:r>
      <w:r>
        <w:rPr>
          <w:rFonts w:cs="Times New Roman" w:hint="eastAsia"/>
          <w:spacing w:val="-3"/>
          <w:sz w:val="18"/>
          <w:szCs w:val="18"/>
        </w:rPr>
        <w:t>1</w:t>
      </w:r>
      <w:r w:rsidRPr="00B82372">
        <w:rPr>
          <w:rFonts w:cs="Times New Roman" w:hint="eastAsia"/>
          <w:spacing w:val="-3"/>
          <w:sz w:val="18"/>
          <w:szCs w:val="18"/>
        </w:rPr>
        <w:t>：实验流程</w:t>
      </w:r>
    </w:p>
    <w:p w14:paraId="69CE7E85" w14:textId="3D145E27" w:rsidR="00E55C38" w:rsidRDefault="00E55C38" w:rsidP="00B82372">
      <w:pPr>
        <w:spacing w:line="480" w:lineRule="exact"/>
        <w:ind w:firstLineChars="82" w:firstLine="198"/>
        <w:rPr>
          <w:rFonts w:cs="Times New Roman" w:hint="eastAsia"/>
          <w:b/>
          <w:bCs/>
          <w:szCs w:val="24"/>
        </w:rPr>
      </w:pPr>
    </w:p>
    <w:p w14:paraId="31D8AA08" w14:textId="3446EFD4" w:rsidR="00E55C38" w:rsidRDefault="00000000" w:rsidP="00285CEE">
      <w:pPr>
        <w:spacing w:before="120"/>
        <w:ind w:right="57" w:firstLine="480"/>
        <w:jc w:val="center"/>
        <w:rPr>
          <w:rFonts w:cs="Times New Roman"/>
          <w:kern w:val="0"/>
          <w:szCs w:val="24"/>
        </w:rPr>
      </w:pPr>
      <w:r>
        <w:rPr>
          <w:rFonts w:cs="Times New Roman"/>
          <w:noProof/>
          <w:kern w:val="0"/>
          <w:szCs w:val="24"/>
        </w:rPr>
        <w:drawing>
          <wp:inline distT="0" distB="0" distL="0" distR="0" wp14:anchorId="6028AE1E" wp14:editId="13ACAB70">
            <wp:extent cx="5274310" cy="4417060"/>
            <wp:effectExtent l="0" t="0" r="0" b="0"/>
            <wp:docPr id="281452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5266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4417060"/>
                    </a:xfrm>
                    <a:prstGeom prst="rect">
                      <a:avLst/>
                    </a:prstGeom>
                    <a:noFill/>
                    <a:ln>
                      <a:noFill/>
                    </a:ln>
                  </pic:spPr>
                </pic:pic>
              </a:graphicData>
            </a:graphic>
          </wp:inline>
        </w:drawing>
      </w:r>
    </w:p>
    <w:p w14:paraId="5FFFB618" w14:textId="4DF08118" w:rsidR="00E55C38" w:rsidRPr="00B82372" w:rsidRDefault="00000000" w:rsidP="00285CEE">
      <w:pPr>
        <w:pStyle w:val="ac"/>
        <w:spacing w:line="480" w:lineRule="exact"/>
        <w:ind w:firstLine="360"/>
        <w:rPr>
          <w:rFonts w:ascii="宋体" w:hAnsi="宋体" w:cs="Times New Roman"/>
          <w:szCs w:val="18"/>
        </w:rPr>
      </w:pPr>
      <w:r w:rsidRPr="00B82372">
        <w:rPr>
          <w:rFonts w:ascii="宋体" w:hAnsi="宋体"/>
          <w:szCs w:val="18"/>
        </w:rPr>
        <w:t>图</w:t>
      </w:r>
      <w:r w:rsidR="00B82372">
        <w:rPr>
          <w:rFonts w:ascii="宋体" w:hAnsi="宋体" w:hint="eastAsia"/>
          <w:szCs w:val="18"/>
        </w:rPr>
        <w:t xml:space="preserve">2: </w:t>
      </w:r>
      <w:r w:rsidRPr="00B82372">
        <w:rPr>
          <w:rFonts w:ascii="宋体" w:hAnsi="宋体"/>
          <w:szCs w:val="18"/>
        </w:rPr>
        <w:t xml:space="preserve">螺环芳烃 </w:t>
      </w:r>
      <w:r w:rsidRPr="00B82372">
        <w:rPr>
          <w:rFonts w:cs="Times New Roman"/>
          <w:szCs w:val="18"/>
        </w:rPr>
        <w:t xml:space="preserve">Z-1 </w:t>
      </w:r>
      <w:r w:rsidRPr="00B82372">
        <w:rPr>
          <w:rFonts w:ascii="宋体" w:hAnsi="宋体"/>
          <w:szCs w:val="18"/>
        </w:rPr>
        <w:t>的具体合成路线</w:t>
      </w:r>
    </w:p>
    <w:p w14:paraId="6FF9919B" w14:textId="77777777" w:rsidR="00E55C38" w:rsidRDefault="00E55C38" w:rsidP="00285CEE">
      <w:pPr>
        <w:spacing w:before="120" w:line="480" w:lineRule="exact"/>
        <w:ind w:right="57" w:firstLine="480"/>
        <w:jc w:val="center"/>
        <w:rPr>
          <w:rFonts w:cs="Times New Roman"/>
          <w:szCs w:val="24"/>
        </w:rPr>
      </w:pPr>
    </w:p>
    <w:p w14:paraId="5453CDCF" w14:textId="77777777" w:rsidR="00E55C38" w:rsidRDefault="00000000" w:rsidP="00285CEE">
      <w:pPr>
        <w:spacing w:line="480" w:lineRule="exact"/>
        <w:ind w:firstLine="480"/>
        <w:rPr>
          <w:rFonts w:cs="Times New Roman"/>
          <w:szCs w:val="24"/>
        </w:rPr>
      </w:pPr>
      <w:r>
        <w:rPr>
          <w:rFonts w:cs="Times New Roman"/>
          <w:szCs w:val="24"/>
        </w:rPr>
        <w:t>合成条件：（</w:t>
      </w:r>
      <w:r>
        <w:rPr>
          <w:rFonts w:cs="Times New Roman"/>
          <w:szCs w:val="24"/>
        </w:rPr>
        <w:t>a</w:t>
      </w:r>
      <w:r>
        <w:rPr>
          <w:rFonts w:cs="Times New Roman"/>
          <w:szCs w:val="24"/>
        </w:rPr>
        <w:t>）</w:t>
      </w:r>
      <w:r>
        <w:rPr>
          <w:rFonts w:cs="Times New Roman"/>
          <w:szCs w:val="24"/>
        </w:rPr>
        <w:t>Ar</w:t>
      </w:r>
      <w:r>
        <w:rPr>
          <w:rFonts w:cs="Times New Roman"/>
          <w:szCs w:val="24"/>
          <w:vertAlign w:val="superscript"/>
        </w:rPr>
        <w:t>1</w:t>
      </w:r>
      <w:r>
        <w:rPr>
          <w:rFonts w:cs="Times New Roman"/>
          <w:szCs w:val="24"/>
        </w:rPr>
        <w:t>-Br,</w:t>
      </w:r>
      <w:r>
        <w:rPr>
          <w:rFonts w:cs="Times New Roman"/>
          <w:szCs w:val="24"/>
        </w:rPr>
        <w:t>正丁基锂；（</w:t>
      </w:r>
      <w:r>
        <w:rPr>
          <w:rFonts w:cs="Times New Roman"/>
          <w:szCs w:val="24"/>
        </w:rPr>
        <w:t>b</w:t>
      </w:r>
      <w:r>
        <w:rPr>
          <w:rFonts w:cs="Times New Roman"/>
          <w:szCs w:val="24"/>
        </w:rPr>
        <w:t>）三氟化硼乙醚；（</w:t>
      </w:r>
      <w:r>
        <w:rPr>
          <w:rFonts w:cs="Times New Roman"/>
          <w:szCs w:val="24"/>
        </w:rPr>
        <w:t>c</w:t>
      </w:r>
      <w:r>
        <w:rPr>
          <w:rFonts w:cs="Times New Roman"/>
          <w:szCs w:val="24"/>
        </w:rPr>
        <w:t>）</w:t>
      </w:r>
      <w:r>
        <w:rPr>
          <w:rFonts w:cs="Times New Roman"/>
          <w:szCs w:val="24"/>
        </w:rPr>
        <w:t>N-</w:t>
      </w:r>
      <w:r>
        <w:rPr>
          <w:rFonts w:cs="Times New Roman"/>
          <w:szCs w:val="24"/>
        </w:rPr>
        <w:t>溴代琥珀</w:t>
      </w:r>
      <w:proofErr w:type="gramStart"/>
      <w:r>
        <w:rPr>
          <w:rFonts w:cs="Times New Roman"/>
          <w:szCs w:val="24"/>
        </w:rPr>
        <w:t>酰</w:t>
      </w:r>
      <w:proofErr w:type="gramEnd"/>
      <w:r>
        <w:rPr>
          <w:rFonts w:cs="Times New Roman"/>
          <w:szCs w:val="24"/>
        </w:rPr>
        <w:t>亚胺；（</w:t>
      </w:r>
      <w:r>
        <w:rPr>
          <w:rFonts w:cs="Times New Roman"/>
          <w:szCs w:val="24"/>
        </w:rPr>
        <w:t>d</w:t>
      </w:r>
      <w:r>
        <w:rPr>
          <w:rFonts w:cs="Times New Roman"/>
          <w:szCs w:val="24"/>
        </w:rPr>
        <w:t>）</w:t>
      </w:r>
      <w:r>
        <w:rPr>
          <w:rFonts w:cs="Times New Roman"/>
          <w:szCs w:val="24"/>
        </w:rPr>
        <w:t>3,5-</w:t>
      </w:r>
      <w:r>
        <w:rPr>
          <w:rFonts w:cs="Times New Roman"/>
          <w:szCs w:val="24"/>
        </w:rPr>
        <w:t>二叔丁基苯硼酸，碳酸钾，四（三苯基</w:t>
      </w:r>
      <w:proofErr w:type="gramStart"/>
      <w:r>
        <w:rPr>
          <w:rFonts w:cs="Times New Roman"/>
          <w:szCs w:val="24"/>
        </w:rPr>
        <w:t>膦</w:t>
      </w:r>
      <w:proofErr w:type="gramEnd"/>
      <w:r>
        <w:rPr>
          <w:rFonts w:cs="Times New Roman"/>
          <w:szCs w:val="24"/>
        </w:rPr>
        <w:t>）钯；</w:t>
      </w:r>
      <w:r>
        <w:rPr>
          <w:rFonts w:cs="Times New Roman"/>
          <w:szCs w:val="24"/>
        </w:rPr>
        <w:t xml:space="preserve">(e) </w:t>
      </w:r>
      <w:r>
        <w:rPr>
          <w:rFonts w:cs="Times New Roman"/>
          <w:szCs w:val="24"/>
        </w:rPr>
        <w:t>溴素；</w:t>
      </w:r>
      <w:r>
        <w:rPr>
          <w:rFonts w:cs="Times New Roman"/>
          <w:szCs w:val="24"/>
        </w:rPr>
        <w:t>(f) [1,1'-</w:t>
      </w:r>
      <w:r>
        <w:rPr>
          <w:rFonts w:cs="Times New Roman"/>
          <w:szCs w:val="24"/>
        </w:rPr>
        <w:t>双</w:t>
      </w:r>
      <w:r>
        <w:rPr>
          <w:rFonts w:cs="Times New Roman"/>
          <w:szCs w:val="24"/>
        </w:rPr>
        <w:t>(</w:t>
      </w:r>
      <w:r>
        <w:rPr>
          <w:rFonts w:cs="Times New Roman"/>
          <w:szCs w:val="24"/>
        </w:rPr>
        <w:t>二苯基</w:t>
      </w:r>
      <w:proofErr w:type="gramStart"/>
      <w:r>
        <w:rPr>
          <w:rFonts w:cs="Times New Roman"/>
          <w:szCs w:val="24"/>
        </w:rPr>
        <w:t>膦</w:t>
      </w:r>
      <w:proofErr w:type="gramEnd"/>
      <w:r>
        <w:rPr>
          <w:rFonts w:cs="Times New Roman"/>
          <w:szCs w:val="24"/>
        </w:rPr>
        <w:t>)</w:t>
      </w:r>
      <w:r>
        <w:rPr>
          <w:rFonts w:cs="Times New Roman"/>
          <w:szCs w:val="24"/>
        </w:rPr>
        <w:t>二茂铁</w:t>
      </w:r>
      <w:r>
        <w:rPr>
          <w:rFonts w:cs="Times New Roman"/>
          <w:szCs w:val="24"/>
        </w:rPr>
        <w:t>]</w:t>
      </w:r>
      <w:r>
        <w:rPr>
          <w:rFonts w:cs="Times New Roman"/>
          <w:szCs w:val="24"/>
        </w:rPr>
        <w:t>二氯化钯</w:t>
      </w:r>
      <w:r>
        <w:rPr>
          <w:rFonts w:cs="Times New Roman"/>
          <w:szCs w:val="24"/>
        </w:rPr>
        <w:t>(II)</w:t>
      </w:r>
      <w:r>
        <w:rPr>
          <w:rFonts w:cs="Times New Roman"/>
          <w:szCs w:val="24"/>
        </w:rPr>
        <w:t>，双联频哪醇二硼，乙酸钾</w:t>
      </w:r>
      <w:r>
        <w:rPr>
          <w:rFonts w:cs="Times New Roman" w:hint="eastAsia"/>
          <w:szCs w:val="24"/>
        </w:rPr>
        <w:t>；</w:t>
      </w:r>
      <w:r>
        <w:rPr>
          <w:rFonts w:cs="Times New Roman"/>
          <w:szCs w:val="24"/>
        </w:rPr>
        <w:t xml:space="preserve"> (g) </w:t>
      </w:r>
      <w:r>
        <w:rPr>
          <w:rFonts w:cs="Times New Roman"/>
          <w:szCs w:val="24"/>
        </w:rPr>
        <w:t>四（三苯基</w:t>
      </w:r>
      <w:proofErr w:type="gramStart"/>
      <w:r>
        <w:rPr>
          <w:rFonts w:cs="Times New Roman"/>
          <w:szCs w:val="24"/>
        </w:rPr>
        <w:t>膦</w:t>
      </w:r>
      <w:proofErr w:type="gramEnd"/>
      <w:r>
        <w:rPr>
          <w:rFonts w:cs="Times New Roman"/>
          <w:szCs w:val="24"/>
        </w:rPr>
        <w:t>）钯，</w:t>
      </w:r>
      <w:r>
        <w:rPr>
          <w:rFonts w:cs="Times New Roman"/>
          <w:szCs w:val="24"/>
        </w:rPr>
        <w:t>2-</w:t>
      </w:r>
      <w:proofErr w:type="gramStart"/>
      <w:r>
        <w:rPr>
          <w:rFonts w:cs="Times New Roman"/>
          <w:szCs w:val="24"/>
        </w:rPr>
        <w:t>二环己基膦</w:t>
      </w:r>
      <w:proofErr w:type="gramEnd"/>
      <w:r>
        <w:rPr>
          <w:rFonts w:cs="Times New Roman"/>
          <w:szCs w:val="24"/>
        </w:rPr>
        <w:t>-2', 6'-</w:t>
      </w:r>
      <w:r>
        <w:rPr>
          <w:rFonts w:cs="Times New Roman"/>
          <w:szCs w:val="24"/>
        </w:rPr>
        <w:t>二甲氧基</w:t>
      </w:r>
      <w:r>
        <w:rPr>
          <w:rFonts w:cs="Times New Roman"/>
          <w:szCs w:val="24"/>
        </w:rPr>
        <w:t>-</w:t>
      </w:r>
      <w:r>
        <w:rPr>
          <w:rFonts w:cs="Times New Roman"/>
          <w:szCs w:val="24"/>
        </w:rPr>
        <w:t>联苯，磷酸钾；</w:t>
      </w:r>
      <w:r>
        <w:rPr>
          <w:rFonts w:cs="Times New Roman"/>
          <w:szCs w:val="24"/>
        </w:rPr>
        <w:t xml:space="preserve">(h) </w:t>
      </w:r>
      <w:r>
        <w:rPr>
          <w:rFonts w:cs="Times New Roman"/>
          <w:szCs w:val="24"/>
        </w:rPr>
        <w:t>溴化铜；（</w:t>
      </w:r>
      <w:proofErr w:type="spellStart"/>
      <w:r>
        <w:rPr>
          <w:rFonts w:cs="Times New Roman"/>
          <w:szCs w:val="24"/>
        </w:rPr>
        <w:t>i</w:t>
      </w:r>
      <w:proofErr w:type="spellEnd"/>
      <w:r>
        <w:rPr>
          <w:rFonts w:cs="Times New Roman"/>
          <w:szCs w:val="24"/>
        </w:rPr>
        <w:t>）三（二亚苄基丙酮）钯（</w:t>
      </w:r>
      <w:r>
        <w:rPr>
          <w:rFonts w:cs="Times New Roman"/>
          <w:szCs w:val="24"/>
        </w:rPr>
        <w:t>Pd (dba</w:t>
      </w:r>
      <w:r>
        <w:rPr>
          <w:rFonts w:cs="Times New Roman"/>
          <w:szCs w:val="24"/>
          <w:vertAlign w:val="subscript"/>
        </w:rPr>
        <w:t>2</w:t>
      </w:r>
      <w:r>
        <w:rPr>
          <w:rFonts w:cs="Times New Roman"/>
          <w:szCs w:val="24"/>
        </w:rPr>
        <w:t xml:space="preserve">) </w:t>
      </w:r>
      <w:r>
        <w:rPr>
          <w:rFonts w:cs="Times New Roman"/>
          <w:szCs w:val="24"/>
          <w:vertAlign w:val="subscript"/>
        </w:rPr>
        <w:t>3</w:t>
      </w:r>
      <w:r>
        <w:rPr>
          <w:rFonts w:cs="Times New Roman"/>
          <w:szCs w:val="24"/>
        </w:rPr>
        <w:t>）、</w:t>
      </w:r>
      <w:proofErr w:type="gramStart"/>
      <w:r>
        <w:rPr>
          <w:rFonts w:cs="Times New Roman"/>
          <w:szCs w:val="24"/>
        </w:rPr>
        <w:t>三环己基膦</w:t>
      </w:r>
      <w:proofErr w:type="gramEnd"/>
      <w:r>
        <w:rPr>
          <w:rFonts w:cs="Times New Roman"/>
          <w:szCs w:val="24"/>
        </w:rPr>
        <w:t>（</w:t>
      </w:r>
      <w:r>
        <w:rPr>
          <w:rFonts w:cs="Times New Roman"/>
          <w:szCs w:val="24"/>
        </w:rPr>
        <w:t>P(Cy</w:t>
      </w:r>
      <w:r>
        <w:rPr>
          <w:rFonts w:cs="Times New Roman"/>
          <w:szCs w:val="24"/>
          <w:vertAlign w:val="subscript"/>
        </w:rPr>
        <w:t>3</w:t>
      </w:r>
      <w:r>
        <w:rPr>
          <w:rFonts w:cs="Times New Roman"/>
          <w:szCs w:val="24"/>
        </w:rPr>
        <w:t>)</w:t>
      </w:r>
      <w:r>
        <w:rPr>
          <w:rFonts w:cs="Times New Roman"/>
          <w:szCs w:val="24"/>
        </w:rPr>
        <w:t>）、</w:t>
      </w:r>
      <w:r>
        <w:rPr>
          <w:rFonts w:cs="Times New Roman"/>
          <w:szCs w:val="24"/>
        </w:rPr>
        <w:lastRenderedPageBreak/>
        <w:t>1,8-</w:t>
      </w:r>
      <w:r>
        <w:rPr>
          <w:rFonts w:cs="Times New Roman"/>
          <w:szCs w:val="24"/>
        </w:rPr>
        <w:t>二氮杂环</w:t>
      </w:r>
      <w:r>
        <w:rPr>
          <w:rFonts w:cs="Times New Roman"/>
          <w:szCs w:val="24"/>
        </w:rPr>
        <w:t>[5,4,0]</w:t>
      </w:r>
      <w:r>
        <w:rPr>
          <w:rFonts w:cs="Times New Roman"/>
          <w:szCs w:val="24"/>
        </w:rPr>
        <w:t>十一烯</w:t>
      </w:r>
      <w:r>
        <w:rPr>
          <w:rFonts w:cs="Times New Roman"/>
          <w:szCs w:val="24"/>
        </w:rPr>
        <w:t>-7</w:t>
      </w:r>
      <w:r>
        <w:rPr>
          <w:rFonts w:cs="Times New Roman"/>
          <w:szCs w:val="24"/>
        </w:rPr>
        <w:t>（</w:t>
      </w:r>
      <w:r>
        <w:rPr>
          <w:rFonts w:cs="Times New Roman"/>
          <w:szCs w:val="24"/>
        </w:rPr>
        <w:t>DBU</w:t>
      </w:r>
      <w:r>
        <w:rPr>
          <w:rFonts w:cs="Times New Roman"/>
          <w:szCs w:val="24"/>
        </w:rPr>
        <w:t>）</w:t>
      </w:r>
      <w:r>
        <w:rPr>
          <w:rFonts w:cs="Times New Roman" w:hint="eastAsia"/>
          <w:szCs w:val="24"/>
        </w:rPr>
        <w:t>、</w:t>
      </w:r>
      <w:r>
        <w:rPr>
          <w:rFonts w:cs="Times New Roman"/>
          <w:szCs w:val="24"/>
        </w:rPr>
        <w:t>N,N-</w:t>
      </w:r>
      <w:r>
        <w:rPr>
          <w:rFonts w:cs="Times New Roman"/>
          <w:szCs w:val="24"/>
        </w:rPr>
        <w:t>二甲基甲酰胺（</w:t>
      </w:r>
      <w:r>
        <w:rPr>
          <w:rFonts w:cs="Times New Roman"/>
          <w:szCs w:val="24"/>
        </w:rPr>
        <w:t>DMF</w:t>
      </w:r>
      <w:r>
        <w:rPr>
          <w:rFonts w:cs="Times New Roman"/>
          <w:szCs w:val="24"/>
        </w:rPr>
        <w:t>）。</w:t>
      </w:r>
    </w:p>
    <w:p w14:paraId="2E0B6A9F" w14:textId="77777777" w:rsidR="00E55C38" w:rsidRDefault="00000000" w:rsidP="00285CEE">
      <w:pPr>
        <w:spacing w:line="480" w:lineRule="exact"/>
        <w:ind w:firstLine="482"/>
        <w:rPr>
          <w:rFonts w:cs="Times New Roman"/>
          <w:b/>
          <w:bCs/>
          <w:szCs w:val="24"/>
        </w:rPr>
      </w:pPr>
      <w:r>
        <w:rPr>
          <w:rFonts w:cs="Times New Roman" w:hint="eastAsia"/>
          <w:b/>
          <w:bCs/>
          <w:szCs w:val="24"/>
        </w:rPr>
        <w:t>2.4</w:t>
      </w:r>
      <w:r>
        <w:rPr>
          <w:rFonts w:cs="Times New Roman" w:hint="eastAsia"/>
          <w:b/>
          <w:bCs/>
          <w:szCs w:val="24"/>
        </w:rPr>
        <w:t>材料应用于</w:t>
      </w:r>
      <w:r>
        <w:rPr>
          <w:rFonts w:cs="Times New Roman" w:hint="eastAsia"/>
          <w:b/>
          <w:bCs/>
          <w:szCs w:val="24"/>
        </w:rPr>
        <w:t>OLED</w:t>
      </w:r>
      <w:r>
        <w:rPr>
          <w:rFonts w:cs="Times New Roman" w:hint="eastAsia"/>
          <w:b/>
          <w:bCs/>
          <w:szCs w:val="24"/>
        </w:rPr>
        <w:t>发光层后的节能减排效果</w:t>
      </w:r>
    </w:p>
    <w:p w14:paraId="0706293C" w14:textId="77777777" w:rsidR="00E55C38" w:rsidRDefault="00000000" w:rsidP="00285CEE">
      <w:pPr>
        <w:spacing w:line="480" w:lineRule="exact"/>
        <w:ind w:firstLine="480"/>
        <w:rPr>
          <w:rFonts w:cs="Times New Roman"/>
          <w:b/>
          <w:bCs/>
          <w:szCs w:val="24"/>
        </w:rPr>
      </w:pPr>
      <w:r>
        <w:rPr>
          <w:rFonts w:cs="Times New Roman" w:hint="eastAsia"/>
          <w:szCs w:val="24"/>
        </w:rPr>
        <w:t>相较于一般的</w:t>
      </w:r>
      <w:r>
        <w:rPr>
          <w:rFonts w:cs="Times New Roman"/>
          <w:szCs w:val="24"/>
        </w:rPr>
        <w:t>磷光发光材料需注入一种重金属（铱</w:t>
      </w:r>
      <w:proofErr w:type="spellStart"/>
      <w:r>
        <w:rPr>
          <w:rFonts w:cs="Times New Roman"/>
          <w:szCs w:val="24"/>
        </w:rPr>
        <w:t>Ir</w:t>
      </w:r>
      <w:proofErr w:type="spellEnd"/>
      <w:r>
        <w:rPr>
          <w:rFonts w:cs="Times New Roman"/>
          <w:szCs w:val="24"/>
        </w:rPr>
        <w:t>、铂</w:t>
      </w:r>
      <w:r>
        <w:rPr>
          <w:rFonts w:cs="Times New Roman"/>
          <w:szCs w:val="24"/>
        </w:rPr>
        <w:t>Pt</w:t>
      </w:r>
      <w:r>
        <w:rPr>
          <w:rFonts w:cs="Times New Roman"/>
          <w:szCs w:val="24"/>
        </w:rPr>
        <w:t>、</w:t>
      </w:r>
      <w:proofErr w:type="gramStart"/>
      <w:r>
        <w:rPr>
          <w:rFonts w:cs="Times New Roman"/>
          <w:szCs w:val="24"/>
        </w:rPr>
        <w:t>铕</w:t>
      </w:r>
      <w:proofErr w:type="gramEnd"/>
      <w:r>
        <w:rPr>
          <w:rFonts w:cs="Times New Roman"/>
          <w:szCs w:val="24"/>
        </w:rPr>
        <w:t>Eu</w:t>
      </w:r>
      <w:r>
        <w:rPr>
          <w:rFonts w:cs="Times New Roman"/>
          <w:szCs w:val="24"/>
        </w:rPr>
        <w:t>、</w:t>
      </w:r>
      <w:proofErr w:type="gramStart"/>
      <w:r>
        <w:rPr>
          <w:rFonts w:cs="Times New Roman"/>
          <w:szCs w:val="24"/>
        </w:rPr>
        <w:t>锇</w:t>
      </w:r>
      <w:proofErr w:type="spellStart"/>
      <w:proofErr w:type="gramEnd"/>
      <w:r>
        <w:rPr>
          <w:rFonts w:cs="Times New Roman"/>
          <w:szCs w:val="24"/>
        </w:rPr>
        <w:t>Os</w:t>
      </w:r>
      <w:proofErr w:type="spellEnd"/>
      <w:r>
        <w:rPr>
          <w:rFonts w:cs="Times New Roman"/>
          <w:szCs w:val="24"/>
        </w:rPr>
        <w:t>等）原子实现发光</w:t>
      </w:r>
      <w:r>
        <w:rPr>
          <w:rFonts w:cs="Times New Roman" w:hint="eastAsia"/>
          <w:szCs w:val="24"/>
        </w:rPr>
        <w:t>，</w:t>
      </w:r>
      <w:r>
        <w:rPr>
          <w:rFonts w:cs="Times New Roman"/>
          <w:szCs w:val="24"/>
        </w:rPr>
        <w:t>本项目分子制成的材料为荧光发光材料，避免了重金属污染，并且与现有其他荧光材料相比，毒性相对较低，</w:t>
      </w:r>
      <w:r>
        <w:rPr>
          <w:rFonts w:cs="Times New Roman" w:hint="eastAsia"/>
          <w:szCs w:val="24"/>
        </w:rPr>
        <w:t>对生态环境污染更加小，</w:t>
      </w:r>
      <w:r>
        <w:rPr>
          <w:rFonts w:cs="Times New Roman"/>
          <w:szCs w:val="24"/>
        </w:rPr>
        <w:t>更加符合</w:t>
      </w:r>
      <w:r>
        <w:rPr>
          <w:rFonts w:cs="Times New Roman" w:hint="eastAsia"/>
          <w:szCs w:val="24"/>
        </w:rPr>
        <w:t>节能减</w:t>
      </w:r>
      <w:proofErr w:type="gramStart"/>
      <w:r>
        <w:rPr>
          <w:rFonts w:cs="Times New Roman" w:hint="eastAsia"/>
          <w:szCs w:val="24"/>
        </w:rPr>
        <w:t>排</w:t>
      </w:r>
      <w:r>
        <w:rPr>
          <w:rFonts w:cs="Times New Roman"/>
          <w:szCs w:val="24"/>
        </w:rPr>
        <w:t>发展</w:t>
      </w:r>
      <w:proofErr w:type="gramEnd"/>
      <w:r>
        <w:rPr>
          <w:rFonts w:cs="Times New Roman"/>
          <w:szCs w:val="24"/>
        </w:rPr>
        <w:t>理念的要求。</w:t>
      </w:r>
    </w:p>
    <w:p w14:paraId="1268A39D" w14:textId="77777777" w:rsidR="00E55C38" w:rsidRDefault="00E55C38" w:rsidP="00285CEE">
      <w:pPr>
        <w:spacing w:beforeLines="50" w:before="156" w:afterLines="50" w:after="156" w:line="480" w:lineRule="exact"/>
        <w:ind w:firstLine="480"/>
        <w:rPr>
          <w:rFonts w:ascii="黑体" w:eastAsia="黑体" w:hAnsi="黑体"/>
          <w:bCs/>
          <w:szCs w:val="24"/>
        </w:rPr>
      </w:pPr>
    </w:p>
    <w:p w14:paraId="53597615" w14:textId="77777777" w:rsidR="00E55C38" w:rsidRDefault="00000000" w:rsidP="00285CEE">
      <w:pPr>
        <w:spacing w:beforeLines="50" w:before="156" w:afterLines="50" w:after="156" w:line="480" w:lineRule="exact"/>
        <w:ind w:firstLine="482"/>
        <w:rPr>
          <w:rFonts w:eastAsia="黑体"/>
          <w:b/>
          <w:szCs w:val="24"/>
        </w:rPr>
      </w:pPr>
      <w:r>
        <w:rPr>
          <w:rFonts w:eastAsia="黑体"/>
          <w:b/>
          <w:szCs w:val="24"/>
        </w:rPr>
        <w:t xml:space="preserve">3 </w:t>
      </w:r>
      <w:r>
        <w:rPr>
          <w:rFonts w:ascii="黑体" w:eastAsia="黑体" w:hAnsi="黑体"/>
          <w:b/>
          <w:szCs w:val="24"/>
        </w:rPr>
        <w:t>理论设计计算</w:t>
      </w:r>
    </w:p>
    <w:p w14:paraId="2A13D860" w14:textId="77777777" w:rsidR="00E55C38" w:rsidRDefault="00000000" w:rsidP="00285CEE">
      <w:pPr>
        <w:spacing w:line="480" w:lineRule="exact"/>
        <w:ind w:firstLine="480"/>
      </w:pPr>
      <w:r>
        <w:rPr>
          <w:rFonts w:hint="eastAsia"/>
        </w:rPr>
        <w:t>此项目涉及到的电化学、有机化学、光学以及高分子化学等专业知识，都由专业的老师供理论指导，再由本组成员进行学习并分析讨论后进行计算。</w:t>
      </w:r>
    </w:p>
    <w:p w14:paraId="56609F0F" w14:textId="77777777" w:rsidR="00E55C38" w:rsidRDefault="00000000" w:rsidP="00285CEE">
      <w:pPr>
        <w:spacing w:beforeLines="50" w:before="156" w:afterLines="50" w:after="156" w:line="480" w:lineRule="exact"/>
        <w:ind w:firstLine="482"/>
        <w:rPr>
          <w:rFonts w:eastAsia="黑体"/>
          <w:b/>
          <w:szCs w:val="24"/>
        </w:rPr>
      </w:pPr>
      <w:r>
        <w:rPr>
          <w:rFonts w:eastAsia="黑体"/>
          <w:b/>
          <w:szCs w:val="24"/>
        </w:rPr>
        <w:t xml:space="preserve">4 </w:t>
      </w:r>
      <w:r>
        <w:rPr>
          <w:rFonts w:ascii="黑体" w:eastAsia="黑体" w:hAnsi="黑体"/>
          <w:b/>
          <w:szCs w:val="24"/>
        </w:rPr>
        <w:t>工作原理及性能分析</w:t>
      </w:r>
    </w:p>
    <w:p w14:paraId="53C2E787" w14:textId="24AB65DB" w:rsidR="00E55C38" w:rsidRDefault="00000000" w:rsidP="00285CEE">
      <w:pPr>
        <w:spacing w:line="480" w:lineRule="exact"/>
        <w:ind w:firstLine="482"/>
        <w:rPr>
          <w:rFonts w:cs="Times New Roman"/>
          <w:b/>
          <w:bCs/>
          <w:color w:val="000000" w:themeColor="text1"/>
          <w:szCs w:val="24"/>
        </w:rPr>
      </w:pPr>
      <w:r>
        <w:rPr>
          <w:rFonts w:cs="Times New Roman" w:hint="eastAsia"/>
          <w:b/>
          <w:bCs/>
          <w:color w:val="000000" w:themeColor="text1"/>
          <w:szCs w:val="24"/>
        </w:rPr>
        <w:t>4.1</w:t>
      </w:r>
      <w:r w:rsidR="00B82372">
        <w:rPr>
          <w:rFonts w:cs="Times New Roman" w:hint="eastAsia"/>
          <w:b/>
          <w:bCs/>
          <w:color w:val="000000" w:themeColor="text1"/>
          <w:szCs w:val="24"/>
        </w:rPr>
        <w:t xml:space="preserve"> </w:t>
      </w:r>
      <w:r>
        <w:rPr>
          <w:rFonts w:cs="Times New Roman" w:hint="eastAsia"/>
          <w:b/>
          <w:bCs/>
          <w:color w:val="000000" w:themeColor="text1"/>
          <w:szCs w:val="24"/>
        </w:rPr>
        <w:t>OLED</w:t>
      </w:r>
      <w:r>
        <w:rPr>
          <w:rFonts w:cs="Times New Roman" w:hint="eastAsia"/>
          <w:b/>
          <w:bCs/>
          <w:color w:val="000000" w:themeColor="text1"/>
          <w:szCs w:val="24"/>
        </w:rPr>
        <w:t>发光原理</w:t>
      </w:r>
    </w:p>
    <w:p w14:paraId="77390127"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t>如图</w:t>
      </w:r>
      <w:r>
        <w:rPr>
          <w:rFonts w:cs="Times New Roman"/>
          <w:color w:val="000000" w:themeColor="text1"/>
          <w:szCs w:val="24"/>
        </w:rPr>
        <w:t>OLED</w:t>
      </w:r>
      <w:r>
        <w:rPr>
          <w:rFonts w:cs="Times New Roman"/>
          <w:color w:val="000000" w:themeColor="text1"/>
          <w:szCs w:val="24"/>
        </w:rPr>
        <w:t>由六个部分组成</w:t>
      </w:r>
      <w:r>
        <w:rPr>
          <w:rFonts w:cs="Times New Roman"/>
          <w:color w:val="000000" w:themeColor="text1"/>
          <w:szCs w:val="24"/>
        </w:rPr>
        <w:t>——</w:t>
      </w:r>
      <w:r>
        <w:rPr>
          <w:rFonts w:cs="Times New Roman"/>
          <w:color w:val="000000" w:themeColor="text1"/>
          <w:szCs w:val="24"/>
        </w:rPr>
        <w:t>阴极、电子注入层和传输层、发光层、空穴传输层和空穴注入层、阳极以及基层。</w:t>
      </w:r>
    </w:p>
    <w:p w14:paraId="60EE3093" w14:textId="77777777" w:rsidR="00E55C38" w:rsidRDefault="00000000" w:rsidP="00285CEE">
      <w:pPr>
        <w:ind w:firstLine="480"/>
        <w:jc w:val="center"/>
        <w:rPr>
          <w:rFonts w:cs="Times New Roman"/>
          <w:color w:val="000000" w:themeColor="text1"/>
          <w:szCs w:val="24"/>
        </w:rPr>
      </w:pPr>
      <w:r>
        <w:rPr>
          <w:rFonts w:cs="Times New Roman"/>
          <w:noProof/>
          <w:color w:val="000000" w:themeColor="text1"/>
          <w:szCs w:val="24"/>
        </w:rPr>
        <w:drawing>
          <wp:inline distT="0" distB="0" distL="114300" distR="114300" wp14:anchorId="6239A8CC" wp14:editId="590D9464">
            <wp:extent cx="4019550" cy="2943860"/>
            <wp:effectExtent l="0" t="0" r="0" b="12700"/>
            <wp:docPr id="3" name="图片 3" descr="d53038691e97e9747e7665ac0068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53038691e97e9747e7665ac0068d03"/>
                    <pic:cNvPicPr>
                      <a:picLocks noChangeAspect="1"/>
                    </pic:cNvPicPr>
                  </pic:nvPicPr>
                  <pic:blipFill>
                    <a:blip r:embed="rId11"/>
                    <a:stretch>
                      <a:fillRect/>
                    </a:stretch>
                  </pic:blipFill>
                  <pic:spPr>
                    <a:xfrm>
                      <a:off x="0" y="0"/>
                      <a:ext cx="4019550" cy="2943860"/>
                    </a:xfrm>
                    <a:prstGeom prst="rect">
                      <a:avLst/>
                    </a:prstGeom>
                  </pic:spPr>
                </pic:pic>
              </a:graphicData>
            </a:graphic>
          </wp:inline>
        </w:drawing>
      </w:r>
    </w:p>
    <w:p w14:paraId="2CCA5789" w14:textId="77777777" w:rsidR="00E55C38" w:rsidRDefault="00E55C38" w:rsidP="00285CEE">
      <w:pPr>
        <w:spacing w:line="480" w:lineRule="exact"/>
        <w:ind w:firstLine="480"/>
        <w:jc w:val="center"/>
        <w:rPr>
          <w:rFonts w:cs="Times New Roman"/>
          <w:color w:val="000000" w:themeColor="text1"/>
          <w:szCs w:val="24"/>
        </w:rPr>
      </w:pPr>
    </w:p>
    <w:p w14:paraId="698CFE54" w14:textId="358AB0BF" w:rsidR="00E55C38" w:rsidRDefault="00000000" w:rsidP="00285CEE">
      <w:pPr>
        <w:pStyle w:val="ac"/>
        <w:spacing w:line="480" w:lineRule="exact"/>
        <w:ind w:firstLine="360"/>
        <w:rPr>
          <w:rFonts w:cs="Times New Roman"/>
          <w:color w:val="000000" w:themeColor="text1"/>
          <w:szCs w:val="24"/>
        </w:rPr>
      </w:pPr>
      <w:r>
        <w:rPr>
          <w:rFonts w:hint="eastAsia"/>
        </w:rPr>
        <w:t>图</w:t>
      </w:r>
      <w:r w:rsidR="00B82372">
        <w:rPr>
          <w:rFonts w:hint="eastAsia"/>
        </w:rPr>
        <w:t>3</w:t>
      </w:r>
      <w:r w:rsidR="00B82372">
        <w:rPr>
          <w:rFonts w:hint="eastAsia"/>
        </w:rPr>
        <w:t>：</w:t>
      </w:r>
      <w:r>
        <w:rPr>
          <w:rFonts w:hint="eastAsia"/>
        </w:rPr>
        <w:t xml:space="preserve"> </w:t>
      </w:r>
      <w:r>
        <w:t>OLED</w:t>
      </w:r>
      <w:r>
        <w:t>的结构示意图</w:t>
      </w:r>
    </w:p>
    <w:p w14:paraId="6105DB5E" w14:textId="77777777" w:rsidR="00E55C38" w:rsidRDefault="00E55C38" w:rsidP="00285CEE">
      <w:pPr>
        <w:spacing w:line="480" w:lineRule="exact"/>
        <w:ind w:firstLine="480"/>
        <w:jc w:val="center"/>
        <w:rPr>
          <w:rFonts w:cs="Times New Roman"/>
          <w:color w:val="000000" w:themeColor="text1"/>
          <w:szCs w:val="24"/>
        </w:rPr>
      </w:pPr>
    </w:p>
    <w:p w14:paraId="38BD92D8"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t>其发光过程为：</w:t>
      </w:r>
    </w:p>
    <w:p w14:paraId="5BB73F4F"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lastRenderedPageBreak/>
        <w:t>（</w:t>
      </w:r>
      <w:r>
        <w:rPr>
          <w:rFonts w:cs="Times New Roman"/>
          <w:color w:val="000000" w:themeColor="text1"/>
          <w:szCs w:val="24"/>
        </w:rPr>
        <w:t>1</w:t>
      </w:r>
      <w:r>
        <w:rPr>
          <w:rFonts w:cs="Times New Roman"/>
          <w:color w:val="000000" w:themeColor="text1"/>
          <w:szCs w:val="24"/>
        </w:rPr>
        <w:t>）电子和空穴的注入。处于阴极中的电子和阳极中的空穴在外加驱动电压的驱动下会向器件的发光层移动。</w:t>
      </w:r>
    </w:p>
    <w:p w14:paraId="2004A78C"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t>（</w:t>
      </w:r>
      <w:r>
        <w:rPr>
          <w:rFonts w:cs="Times New Roman"/>
          <w:color w:val="000000" w:themeColor="text1"/>
          <w:szCs w:val="24"/>
        </w:rPr>
        <w:t>2</w:t>
      </w:r>
      <w:r>
        <w:rPr>
          <w:rFonts w:cs="Times New Roman"/>
          <w:color w:val="000000" w:themeColor="text1"/>
          <w:szCs w:val="24"/>
        </w:rPr>
        <w:t>）电子和空穴的传输。在外加驱动电压的驱动下，来自阴极的电子和阳极的空穴会分别移动到器件的电子传输层和空穴传输层，电子传输层和空穴传输层会分别将电子和空穴移动到器件发光层的界面处；与此同时，电子传输层和空穴传输层分别会将来自阳极的空穴和来自阴极的电子阻挡在器件发光层的界面处，使得器件发光层界面处的电子和空穴得以累积。</w:t>
      </w:r>
    </w:p>
    <w:p w14:paraId="6D9C6446"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t>（</w:t>
      </w:r>
      <w:r>
        <w:rPr>
          <w:rFonts w:cs="Times New Roman"/>
          <w:color w:val="000000" w:themeColor="text1"/>
          <w:szCs w:val="24"/>
        </w:rPr>
        <w:t>3</w:t>
      </w:r>
      <w:r>
        <w:rPr>
          <w:rFonts w:cs="Times New Roman"/>
          <w:color w:val="000000" w:themeColor="text1"/>
          <w:szCs w:val="24"/>
        </w:rPr>
        <w:t>）电子和空穴的再结合。当器件发光层界面处的电子和空穴达到一定数目时，电子和空穴会进行再结合并在发光层产生激子。</w:t>
      </w:r>
    </w:p>
    <w:p w14:paraId="23BFB709" w14:textId="77777777" w:rsidR="00E55C38" w:rsidRDefault="00000000" w:rsidP="00285CEE">
      <w:pPr>
        <w:spacing w:line="480" w:lineRule="exact"/>
        <w:ind w:firstLine="480"/>
        <w:rPr>
          <w:rFonts w:cs="Times New Roman"/>
          <w:color w:val="000000" w:themeColor="text1"/>
          <w:szCs w:val="24"/>
        </w:rPr>
      </w:pPr>
      <w:r>
        <w:rPr>
          <w:rFonts w:cs="Times New Roman"/>
          <w:color w:val="000000" w:themeColor="text1"/>
          <w:szCs w:val="24"/>
        </w:rPr>
        <w:t>（</w:t>
      </w:r>
      <w:r>
        <w:rPr>
          <w:rFonts w:cs="Times New Roman"/>
          <w:color w:val="000000" w:themeColor="text1"/>
          <w:szCs w:val="24"/>
        </w:rPr>
        <w:t>4</w:t>
      </w:r>
      <w:r>
        <w:rPr>
          <w:rFonts w:cs="Times New Roman"/>
          <w:color w:val="000000" w:themeColor="text1"/>
          <w:szCs w:val="24"/>
        </w:rPr>
        <w:t>）激子的退激发光。在</w:t>
      </w:r>
      <w:proofErr w:type="gramStart"/>
      <w:r>
        <w:rPr>
          <w:rFonts w:cs="Times New Roman"/>
          <w:color w:val="000000" w:themeColor="text1"/>
          <w:szCs w:val="24"/>
        </w:rPr>
        <w:t>发光层处产生</w:t>
      </w:r>
      <w:proofErr w:type="gramEnd"/>
      <w:r>
        <w:rPr>
          <w:rFonts w:cs="Times New Roman"/>
          <w:color w:val="000000" w:themeColor="text1"/>
          <w:szCs w:val="24"/>
        </w:rPr>
        <w:t>的激子会使得器件发光层中的有机分子被活化，进而使得有机分子最外层的电子从基态跃迁到激发态，由于</w:t>
      </w:r>
      <w:proofErr w:type="gramStart"/>
      <w:r>
        <w:rPr>
          <w:rFonts w:cs="Times New Roman"/>
          <w:color w:val="000000" w:themeColor="text1"/>
          <w:szCs w:val="24"/>
        </w:rPr>
        <w:t>处于激被释放</w:t>
      </w:r>
      <w:proofErr w:type="gramEnd"/>
      <w:r>
        <w:rPr>
          <w:rFonts w:cs="Times New Roman"/>
          <w:color w:val="000000" w:themeColor="text1"/>
          <w:szCs w:val="24"/>
        </w:rPr>
        <w:t>出来，进而实现了器件的发光。</w:t>
      </w:r>
    </w:p>
    <w:p w14:paraId="0CDD9370" w14:textId="77777777" w:rsidR="00E55C38" w:rsidRDefault="00000000" w:rsidP="00285CEE">
      <w:pPr>
        <w:spacing w:line="480" w:lineRule="exact"/>
        <w:ind w:firstLine="482"/>
        <w:rPr>
          <w:rFonts w:cs="Times New Roman"/>
          <w:b/>
          <w:bCs/>
          <w:szCs w:val="24"/>
        </w:rPr>
      </w:pPr>
      <w:r>
        <w:rPr>
          <w:rFonts w:cs="Times New Roman" w:hint="eastAsia"/>
          <w:b/>
          <w:bCs/>
          <w:color w:val="000000" w:themeColor="text1"/>
          <w:szCs w:val="24"/>
        </w:rPr>
        <w:t>4.2</w:t>
      </w:r>
      <w:r>
        <w:rPr>
          <w:rFonts w:cs="Times New Roman"/>
          <w:b/>
          <w:bCs/>
          <w:szCs w:val="24"/>
        </w:rPr>
        <w:t>螺环芳烃</w:t>
      </w:r>
      <w:r>
        <w:rPr>
          <w:rFonts w:cs="Times New Roman"/>
          <w:b/>
          <w:bCs/>
          <w:szCs w:val="24"/>
        </w:rPr>
        <w:t>Z-1</w:t>
      </w:r>
      <w:r>
        <w:rPr>
          <w:rFonts w:cs="Times New Roman" w:hint="eastAsia"/>
          <w:b/>
          <w:bCs/>
          <w:szCs w:val="24"/>
        </w:rPr>
        <w:t>应用于发光层的性能分析</w:t>
      </w:r>
    </w:p>
    <w:p w14:paraId="2B6DE7E3" w14:textId="5D9D5D62" w:rsidR="00E55C38" w:rsidRDefault="00000000" w:rsidP="00285CEE">
      <w:pPr>
        <w:spacing w:line="480" w:lineRule="exact"/>
        <w:ind w:firstLine="480"/>
        <w:rPr>
          <w:rFonts w:cs="Times New Roman"/>
          <w:szCs w:val="24"/>
        </w:rPr>
      </w:pPr>
      <w:r>
        <w:rPr>
          <w:rFonts w:cs="Times New Roman" w:hint="eastAsia"/>
          <w:szCs w:val="24"/>
        </w:rPr>
        <w:t>从</w:t>
      </w:r>
      <w:r>
        <w:rPr>
          <w:rFonts w:cs="Times New Roman" w:hint="eastAsia"/>
          <w:szCs w:val="24"/>
        </w:rPr>
        <w:t>OLED</w:t>
      </w:r>
      <w:r>
        <w:rPr>
          <w:rFonts w:cs="Times New Roman" w:hint="eastAsia"/>
          <w:szCs w:val="24"/>
        </w:rPr>
        <w:t>的发光原理不难看出，发光层所选用的材料需要其具有较好的电化学性质以及光学性质，而本团队所使用的</w:t>
      </w:r>
      <w:r>
        <w:rPr>
          <w:rFonts w:cs="Times New Roman"/>
          <w:szCs w:val="24"/>
        </w:rPr>
        <w:t>螺环芳烃</w:t>
      </w:r>
      <w:r>
        <w:rPr>
          <w:rFonts w:cs="Times New Roman"/>
          <w:szCs w:val="24"/>
        </w:rPr>
        <w:t>Z-1</w:t>
      </w:r>
      <w:r>
        <w:rPr>
          <w:rFonts w:cs="Times New Roman" w:hint="eastAsia"/>
          <w:szCs w:val="24"/>
        </w:rPr>
        <w:t>材料在电化学性质和光学性质具有较好的性质数值。</w:t>
      </w:r>
      <w:r>
        <w:rPr>
          <w:spacing w:val="-2"/>
        </w:rPr>
        <w:t>根据电化学氧化第一峰以及还原第一峰，可计算出</w:t>
      </w:r>
      <w:r>
        <w:rPr>
          <w:spacing w:val="-29"/>
        </w:rPr>
        <w:t xml:space="preserve"> </w:t>
      </w:r>
      <w:r>
        <w:rPr>
          <w:rFonts w:eastAsia="Times New Roman" w:cs="Times New Roman"/>
          <w:spacing w:val="-2"/>
        </w:rPr>
        <w:t>Onset</w:t>
      </w:r>
      <w:r>
        <w:rPr>
          <w:spacing w:val="-2"/>
        </w:rPr>
        <w:t>电位，分别得到</w:t>
      </w:r>
      <w:r>
        <w:rPr>
          <w:spacing w:val="-35"/>
        </w:rPr>
        <w:t xml:space="preserve"> </w:t>
      </w:r>
      <w:r>
        <w:rPr>
          <w:rFonts w:eastAsia="Times New Roman" w:cs="Times New Roman"/>
          <w:spacing w:val="-3"/>
        </w:rPr>
        <w:t>Z-</w:t>
      </w:r>
      <w:r>
        <w:rPr>
          <w:rFonts w:eastAsia="Times New Roman" w:cs="Times New Roman"/>
          <w:spacing w:val="-32"/>
        </w:rPr>
        <w:t xml:space="preserve"> </w:t>
      </w:r>
      <w:r>
        <w:rPr>
          <w:rFonts w:eastAsia="Times New Roman" w:cs="Times New Roman"/>
          <w:spacing w:val="-3"/>
        </w:rPr>
        <w:t>1</w:t>
      </w:r>
      <w:r>
        <w:rPr>
          <w:spacing w:val="-2"/>
        </w:rPr>
        <w:t>的电化学</w:t>
      </w:r>
      <w:r>
        <w:rPr>
          <w:spacing w:val="-56"/>
        </w:rPr>
        <w:t xml:space="preserve"> </w:t>
      </w:r>
      <w:r>
        <w:rPr>
          <w:rFonts w:eastAsia="Times New Roman" w:cs="Times New Roman"/>
          <w:spacing w:val="-2"/>
        </w:rPr>
        <w:t>HOMO</w:t>
      </w:r>
      <w:r>
        <w:rPr>
          <w:rFonts w:eastAsia="Times New Roman" w:cs="Times New Roman"/>
          <w:spacing w:val="18"/>
          <w:w w:val="101"/>
        </w:rPr>
        <w:t xml:space="preserve"> </w:t>
      </w:r>
      <w:r>
        <w:rPr>
          <w:spacing w:val="-2"/>
        </w:rPr>
        <w:t>能级为</w:t>
      </w:r>
      <w:r>
        <w:rPr>
          <w:rFonts w:eastAsia="Times New Roman" w:cs="Times New Roman"/>
          <w:spacing w:val="-2"/>
        </w:rPr>
        <w:t>-5.02 eV</w:t>
      </w:r>
      <w:r>
        <w:rPr>
          <w:spacing w:val="-2"/>
        </w:rPr>
        <w:t>，以及它的</w:t>
      </w:r>
      <w:r>
        <w:rPr>
          <w:spacing w:val="-53"/>
        </w:rPr>
        <w:t xml:space="preserve"> </w:t>
      </w:r>
      <w:r>
        <w:rPr>
          <w:rFonts w:eastAsia="Times New Roman" w:cs="Times New Roman"/>
          <w:spacing w:val="-2"/>
        </w:rPr>
        <w:t>LUMO</w:t>
      </w:r>
      <w:r>
        <w:rPr>
          <w:rFonts w:eastAsia="Times New Roman" w:cs="Times New Roman"/>
          <w:spacing w:val="19"/>
        </w:rPr>
        <w:t xml:space="preserve"> </w:t>
      </w:r>
      <w:r>
        <w:rPr>
          <w:spacing w:val="-2"/>
        </w:rPr>
        <w:t>能级为</w:t>
      </w:r>
      <w:r>
        <w:rPr>
          <w:rFonts w:eastAsia="Times New Roman" w:cs="Times New Roman"/>
          <w:spacing w:val="-2"/>
        </w:rPr>
        <w:t>-3.72 eV</w:t>
      </w:r>
      <w:r>
        <w:rPr>
          <w:spacing w:val="-3"/>
        </w:rPr>
        <w:t>，并且计算出它的电</w:t>
      </w:r>
      <w:r>
        <w:rPr>
          <w:spacing w:val="-2"/>
        </w:rPr>
        <w:t>化学能隙为</w:t>
      </w:r>
      <w:r>
        <w:rPr>
          <w:spacing w:val="-44"/>
        </w:rPr>
        <w:t xml:space="preserve"> </w:t>
      </w:r>
      <w:r>
        <w:rPr>
          <w:rFonts w:eastAsia="Times New Roman" w:cs="Times New Roman"/>
          <w:spacing w:val="-2"/>
        </w:rPr>
        <w:t>E</w:t>
      </w:r>
      <w:r>
        <w:rPr>
          <w:rFonts w:eastAsia="Times New Roman" w:cs="Times New Roman"/>
          <w:spacing w:val="-2"/>
          <w:position w:val="-2"/>
          <w:sz w:val="16"/>
          <w:szCs w:val="16"/>
        </w:rPr>
        <w:t>g</w:t>
      </w:r>
      <w:r>
        <w:rPr>
          <w:rFonts w:eastAsia="Times New Roman" w:cs="Times New Roman"/>
          <w:spacing w:val="-2"/>
          <w:position w:val="8"/>
          <w:sz w:val="16"/>
          <w:szCs w:val="16"/>
        </w:rPr>
        <w:t>EC</w:t>
      </w:r>
      <w:r>
        <w:rPr>
          <w:rFonts w:eastAsia="Times New Roman" w:cs="Times New Roman"/>
          <w:spacing w:val="25"/>
          <w:w w:val="101"/>
          <w:position w:val="8"/>
          <w:sz w:val="16"/>
          <w:szCs w:val="16"/>
        </w:rPr>
        <w:t xml:space="preserve"> </w:t>
      </w:r>
      <w:r>
        <w:rPr>
          <w:rFonts w:eastAsia="Times New Roman" w:cs="Times New Roman"/>
          <w:spacing w:val="-2"/>
        </w:rPr>
        <w:t>=1.3eV</w:t>
      </w:r>
      <w:r>
        <w:rPr>
          <w:spacing w:val="-2"/>
        </w:rPr>
        <w:t>。</w:t>
      </w:r>
      <w:r>
        <w:rPr>
          <w:spacing w:val="-8"/>
        </w:rPr>
        <w:t>化合物</w:t>
      </w:r>
      <w:r>
        <w:rPr>
          <w:spacing w:val="-57"/>
        </w:rPr>
        <w:t xml:space="preserve"> </w:t>
      </w:r>
      <w:r>
        <w:rPr>
          <w:rFonts w:eastAsia="Times New Roman" w:cs="Times New Roman"/>
          <w:spacing w:val="-8"/>
        </w:rPr>
        <w:t>Z-</w:t>
      </w:r>
      <w:r>
        <w:rPr>
          <w:rFonts w:eastAsia="Times New Roman" w:cs="Times New Roman"/>
          <w:spacing w:val="-32"/>
        </w:rPr>
        <w:t xml:space="preserve"> </w:t>
      </w:r>
      <w:r>
        <w:rPr>
          <w:rFonts w:eastAsia="Times New Roman" w:cs="Times New Roman"/>
          <w:spacing w:val="-8"/>
        </w:rPr>
        <w:t>1</w:t>
      </w:r>
      <w:r>
        <w:rPr>
          <w:spacing w:val="-8"/>
        </w:rPr>
        <w:t>在</w:t>
      </w:r>
      <w:r>
        <w:rPr>
          <w:spacing w:val="-9"/>
        </w:rPr>
        <w:t>可见光谱</w:t>
      </w:r>
      <w:r>
        <w:rPr>
          <w:spacing w:val="-55"/>
        </w:rPr>
        <w:t xml:space="preserve"> </w:t>
      </w:r>
      <w:r>
        <w:rPr>
          <w:rFonts w:eastAsia="Times New Roman" w:cs="Times New Roman"/>
          <w:spacing w:val="-9"/>
        </w:rPr>
        <w:t>250-900</w:t>
      </w:r>
      <w:r>
        <w:rPr>
          <w:rFonts w:eastAsia="Times New Roman" w:cs="Times New Roman"/>
          <w:spacing w:val="-13"/>
        </w:rPr>
        <w:t xml:space="preserve"> </w:t>
      </w:r>
      <w:r>
        <w:rPr>
          <w:rFonts w:eastAsia="Times New Roman" w:cs="Times New Roman"/>
          <w:spacing w:val="-9"/>
        </w:rPr>
        <w:t>nm</w:t>
      </w:r>
      <w:r>
        <w:rPr>
          <w:rFonts w:eastAsia="Times New Roman" w:cs="Times New Roman"/>
          <w:spacing w:val="15"/>
        </w:rPr>
        <w:t xml:space="preserve"> </w:t>
      </w:r>
      <w:r>
        <w:rPr>
          <w:spacing w:val="-9"/>
        </w:rPr>
        <w:t>处有多个强吸收带，</w:t>
      </w:r>
      <w:r>
        <w:rPr>
          <w:spacing w:val="42"/>
        </w:rPr>
        <w:t xml:space="preserve"> </w:t>
      </w:r>
      <w:r>
        <w:rPr>
          <w:spacing w:val="-9"/>
        </w:rPr>
        <w:t>最大吸</w:t>
      </w:r>
      <w:r>
        <w:t xml:space="preserve"> </w:t>
      </w:r>
      <w:proofErr w:type="gramStart"/>
      <w:r>
        <w:rPr>
          <w:spacing w:val="-2"/>
        </w:rPr>
        <w:t>收峰位于</w:t>
      </w:r>
      <w:proofErr w:type="gramEnd"/>
      <w:r>
        <w:rPr>
          <w:spacing w:val="-41"/>
        </w:rPr>
        <w:t xml:space="preserve"> </w:t>
      </w:r>
      <w:r>
        <w:rPr>
          <w:rFonts w:eastAsia="Times New Roman" w:cs="Times New Roman"/>
          <w:spacing w:val="-2"/>
        </w:rPr>
        <w:t>448.2 nm</w:t>
      </w:r>
      <w:r>
        <w:rPr>
          <w:rFonts w:eastAsia="Times New Roman" w:cs="Times New Roman"/>
          <w:spacing w:val="-31"/>
        </w:rPr>
        <w:t xml:space="preserve"> </w:t>
      </w:r>
      <w:r>
        <w:rPr>
          <w:spacing w:val="-2"/>
        </w:rPr>
        <w:t>，在</w:t>
      </w:r>
      <w:r>
        <w:rPr>
          <w:spacing w:val="-48"/>
        </w:rPr>
        <w:t xml:space="preserve"> </w:t>
      </w:r>
      <w:r>
        <w:rPr>
          <w:rFonts w:eastAsia="Times New Roman" w:cs="Times New Roman"/>
          <w:spacing w:val="-2"/>
        </w:rPr>
        <w:t>572.2 nm</w:t>
      </w:r>
      <w:r>
        <w:rPr>
          <w:rFonts w:eastAsia="Times New Roman" w:cs="Times New Roman"/>
          <w:spacing w:val="-30"/>
        </w:rPr>
        <w:t xml:space="preserve"> </w:t>
      </w:r>
      <w:r>
        <w:rPr>
          <w:spacing w:val="-2"/>
        </w:rPr>
        <w:t>，</w:t>
      </w:r>
      <w:r>
        <w:rPr>
          <w:rFonts w:eastAsia="Times New Roman" w:cs="Times New Roman"/>
          <w:spacing w:val="-2"/>
        </w:rPr>
        <w:t>719.6 nm</w:t>
      </w:r>
      <w:r>
        <w:rPr>
          <w:rFonts w:eastAsia="Times New Roman" w:cs="Times New Roman"/>
          <w:spacing w:val="-33"/>
        </w:rPr>
        <w:t xml:space="preserve"> </w:t>
      </w:r>
      <w:r>
        <w:rPr>
          <w:spacing w:val="-2"/>
        </w:rPr>
        <w:t>，</w:t>
      </w:r>
      <w:r>
        <w:rPr>
          <w:rFonts w:eastAsia="Times New Roman" w:cs="Times New Roman"/>
          <w:spacing w:val="-2"/>
        </w:rPr>
        <w:t>783.8 nm</w:t>
      </w:r>
      <w:r>
        <w:rPr>
          <w:rFonts w:eastAsia="Times New Roman" w:cs="Times New Roman"/>
          <w:spacing w:val="14"/>
        </w:rPr>
        <w:t xml:space="preserve"> </w:t>
      </w:r>
      <w:r>
        <w:rPr>
          <w:spacing w:val="-2"/>
        </w:rPr>
        <w:t>都有强且宽的吸收峰，</w:t>
      </w:r>
      <w:r>
        <w:rPr>
          <w:spacing w:val="-9"/>
        </w:rPr>
        <w:t xml:space="preserve"> </w:t>
      </w:r>
      <w:r>
        <w:rPr>
          <w:spacing w:val="-9"/>
        </w:rPr>
        <w:t>在</w:t>
      </w:r>
      <w:r>
        <w:rPr>
          <w:spacing w:val="-48"/>
        </w:rPr>
        <w:t xml:space="preserve"> </w:t>
      </w:r>
      <w:r>
        <w:rPr>
          <w:rFonts w:eastAsia="Times New Roman" w:cs="Times New Roman"/>
          <w:spacing w:val="-9"/>
        </w:rPr>
        <w:t>572.2</w:t>
      </w:r>
      <w:r>
        <w:rPr>
          <w:rFonts w:eastAsia="Times New Roman" w:cs="Times New Roman"/>
          <w:spacing w:val="-12"/>
        </w:rPr>
        <w:t xml:space="preserve"> </w:t>
      </w:r>
      <w:r>
        <w:rPr>
          <w:rFonts w:eastAsia="Times New Roman" w:cs="Times New Roman"/>
          <w:spacing w:val="-9"/>
        </w:rPr>
        <w:t>nm</w:t>
      </w:r>
      <w:r>
        <w:rPr>
          <w:rFonts w:cs="Times New Roman" w:hint="eastAsia"/>
          <w:spacing w:val="-9"/>
        </w:rPr>
        <w:t>有</w:t>
      </w:r>
      <w:r>
        <w:rPr>
          <w:spacing w:val="-11"/>
        </w:rPr>
        <w:t>一个强吸收峰，导致肉眼看</w:t>
      </w:r>
      <w:r>
        <w:rPr>
          <w:spacing w:val="-56"/>
        </w:rPr>
        <w:t xml:space="preserve"> </w:t>
      </w:r>
      <w:r>
        <w:rPr>
          <w:rFonts w:eastAsia="Times New Roman" w:cs="Times New Roman"/>
          <w:spacing w:val="-11"/>
        </w:rPr>
        <w:t>Z-</w:t>
      </w:r>
      <w:r>
        <w:rPr>
          <w:rFonts w:eastAsia="Times New Roman" w:cs="Times New Roman"/>
          <w:spacing w:val="-33"/>
        </w:rPr>
        <w:t xml:space="preserve"> </w:t>
      </w:r>
      <w:r>
        <w:rPr>
          <w:rFonts w:eastAsia="Times New Roman" w:cs="Times New Roman"/>
          <w:spacing w:val="-11"/>
        </w:rPr>
        <w:t xml:space="preserve">1 </w:t>
      </w:r>
      <w:r>
        <w:rPr>
          <w:spacing w:val="-11"/>
        </w:rPr>
        <w:t>化合物时从绿色变成了黄色，</w:t>
      </w:r>
      <w:r>
        <w:rPr>
          <w:rFonts w:hint="eastAsia"/>
          <w:spacing w:val="-11"/>
        </w:rPr>
        <w:t>由于</w:t>
      </w:r>
      <w:r>
        <w:rPr>
          <w:spacing w:val="-7"/>
        </w:rPr>
        <w:t>共轭增强</w:t>
      </w:r>
      <w:proofErr w:type="gramStart"/>
      <w:r>
        <w:rPr>
          <w:spacing w:val="-7"/>
        </w:rPr>
        <w:t>导致它系吸收</w:t>
      </w:r>
      <w:proofErr w:type="gramEnd"/>
      <w:r>
        <w:rPr>
          <w:spacing w:val="-7"/>
        </w:rPr>
        <w:t>发</w:t>
      </w:r>
      <w:r>
        <w:t xml:space="preserve"> </w:t>
      </w:r>
      <w:r>
        <w:t>生红移。最长吸收尾部延伸到</w:t>
      </w:r>
      <w:r>
        <w:rPr>
          <w:spacing w:val="-45"/>
        </w:rPr>
        <w:t xml:space="preserve"> </w:t>
      </w:r>
      <w:r>
        <w:rPr>
          <w:rFonts w:eastAsia="Times New Roman" w:cs="Times New Roman"/>
        </w:rPr>
        <w:t>886nm</w:t>
      </w:r>
      <w:r>
        <w:t>，</w:t>
      </w:r>
      <w:r>
        <w:rPr>
          <w:spacing w:val="-1"/>
        </w:rPr>
        <w:t>它的光化学</w:t>
      </w:r>
      <w:proofErr w:type="gramStart"/>
      <w:r>
        <w:rPr>
          <w:spacing w:val="-1"/>
        </w:rPr>
        <w:t>能隙为隙</w:t>
      </w:r>
      <w:proofErr w:type="gramEnd"/>
      <w:r>
        <w:rPr>
          <w:spacing w:val="-1"/>
        </w:rPr>
        <w:t xml:space="preserve"> </w:t>
      </w:r>
      <w:r>
        <w:rPr>
          <w:rFonts w:eastAsia="Times New Roman" w:cs="Times New Roman"/>
          <w:spacing w:val="-1"/>
        </w:rPr>
        <w:t>E</w:t>
      </w:r>
      <w:r>
        <w:rPr>
          <w:rFonts w:eastAsia="Times New Roman" w:cs="Times New Roman"/>
          <w:spacing w:val="-1"/>
          <w:position w:val="-2"/>
          <w:sz w:val="16"/>
          <w:szCs w:val="16"/>
        </w:rPr>
        <w:t>g</w:t>
      </w:r>
      <w:proofErr w:type="spellStart"/>
      <w:r>
        <w:rPr>
          <w:rFonts w:eastAsia="Times New Roman" w:cs="Times New Roman"/>
          <w:spacing w:val="-1"/>
          <w:position w:val="8"/>
          <w:sz w:val="16"/>
          <w:szCs w:val="16"/>
        </w:rPr>
        <w:t>Opt</w:t>
      </w:r>
      <w:proofErr w:type="spellEnd"/>
      <w:r>
        <w:rPr>
          <w:rFonts w:eastAsia="Times New Roman" w:cs="Times New Roman"/>
          <w:spacing w:val="-1"/>
          <w:position w:val="8"/>
          <w:sz w:val="16"/>
          <w:szCs w:val="16"/>
        </w:rPr>
        <w:t xml:space="preserve"> </w:t>
      </w:r>
      <w:r>
        <w:rPr>
          <w:rFonts w:eastAsia="Times New Roman" w:cs="Times New Roman"/>
          <w:spacing w:val="-1"/>
        </w:rPr>
        <w:t>=1.41eV</w:t>
      </w:r>
      <w:r>
        <w:rPr>
          <w:spacing w:val="-1"/>
        </w:rPr>
        <w:t>。</w:t>
      </w:r>
      <w:r>
        <w:rPr>
          <w:rFonts w:hint="eastAsia"/>
          <w:spacing w:val="-2"/>
        </w:rPr>
        <w:t>与此同时，作为有机物的</w:t>
      </w:r>
      <w:r>
        <w:t>螺环芳烃</w:t>
      </w:r>
      <w:r>
        <w:t>Z-1</w:t>
      </w:r>
      <w:r>
        <w:rPr>
          <w:rFonts w:hint="eastAsia"/>
        </w:rPr>
        <w:t>相较于普通发光层所使用的加入了金属材料的</w:t>
      </w:r>
      <w:r>
        <w:rPr>
          <w:rFonts w:cs="Times New Roman"/>
          <w:szCs w:val="24"/>
        </w:rPr>
        <w:t>磷光发光材料</w:t>
      </w:r>
      <w:r>
        <w:rPr>
          <w:rFonts w:cs="Times New Roman" w:hint="eastAsia"/>
          <w:szCs w:val="24"/>
        </w:rPr>
        <w:t>，其不具有重金属污染方面的问题，毒性更小，因此运用于发光层具有更好的性能以及更低的污染。</w:t>
      </w:r>
    </w:p>
    <w:p w14:paraId="3265ABC9" w14:textId="77777777" w:rsidR="00E55C38" w:rsidRDefault="00E55C38" w:rsidP="00285CEE">
      <w:pPr>
        <w:spacing w:line="480" w:lineRule="exact"/>
        <w:ind w:firstLine="480"/>
      </w:pPr>
    </w:p>
    <w:p w14:paraId="5745AA3C" w14:textId="77777777" w:rsidR="00E55C38" w:rsidRDefault="00000000" w:rsidP="00B82372">
      <w:pPr>
        <w:spacing w:beforeLines="50" w:before="156" w:afterLines="50" w:after="156" w:line="480" w:lineRule="exact"/>
        <w:ind w:firstLine="482"/>
        <w:rPr>
          <w:rFonts w:ascii="黑体" w:eastAsia="黑体" w:hAnsi="宋体"/>
          <w:b/>
          <w:bCs/>
        </w:rPr>
      </w:pPr>
      <w:r>
        <w:rPr>
          <w:rFonts w:eastAsia="黑体"/>
          <w:b/>
          <w:bCs/>
        </w:rPr>
        <w:t xml:space="preserve">5 </w:t>
      </w:r>
      <w:r>
        <w:rPr>
          <w:rFonts w:ascii="黑体" w:eastAsia="黑体" w:hAnsi="宋体" w:hint="eastAsia"/>
          <w:b/>
          <w:bCs/>
        </w:rPr>
        <w:t>创新点及应用</w:t>
      </w:r>
    </w:p>
    <w:p w14:paraId="26A09D7F" w14:textId="77777777" w:rsidR="00E55C38" w:rsidRDefault="00000000" w:rsidP="00285CEE">
      <w:pPr>
        <w:spacing w:line="480" w:lineRule="exact"/>
        <w:ind w:firstLine="482"/>
        <w:rPr>
          <w:rFonts w:ascii="宋体" w:hAnsi="宋体"/>
          <w:b/>
          <w:bCs/>
          <w:szCs w:val="24"/>
        </w:rPr>
      </w:pPr>
      <w:r>
        <w:rPr>
          <w:rFonts w:cs="Times New Roman" w:hint="eastAsia"/>
          <w:b/>
          <w:bCs/>
          <w:szCs w:val="24"/>
        </w:rPr>
        <w:t>5.1</w:t>
      </w:r>
      <w:r>
        <w:rPr>
          <w:rFonts w:ascii="宋体" w:hAnsi="宋体" w:hint="eastAsia"/>
          <w:b/>
          <w:bCs/>
          <w:szCs w:val="24"/>
        </w:rPr>
        <w:t>创新之处</w:t>
      </w:r>
    </w:p>
    <w:p w14:paraId="7AC6DD43" w14:textId="77777777" w:rsidR="00E55C38" w:rsidRDefault="00000000" w:rsidP="00285CEE">
      <w:pPr>
        <w:spacing w:line="480" w:lineRule="exact"/>
        <w:ind w:firstLine="480"/>
        <w:rPr>
          <w:rFonts w:ascii="宋体" w:hAnsi="宋体"/>
          <w:szCs w:val="24"/>
        </w:rPr>
      </w:pPr>
      <w:r>
        <w:rPr>
          <w:rFonts w:cs="Times New Roman"/>
          <w:szCs w:val="24"/>
        </w:rPr>
        <w:t>1</w:t>
      </w:r>
      <w:r>
        <w:rPr>
          <w:rFonts w:ascii="宋体" w:hAnsi="宋体"/>
          <w:szCs w:val="24"/>
        </w:rPr>
        <w:t>.构建新分子</w:t>
      </w:r>
      <w:r>
        <w:rPr>
          <w:rFonts w:ascii="宋体" w:hAnsi="宋体" w:hint="eastAsia"/>
          <w:szCs w:val="24"/>
        </w:rPr>
        <w:t>：</w:t>
      </w:r>
    </w:p>
    <w:p w14:paraId="3A234229" w14:textId="77777777" w:rsidR="00E55C38" w:rsidRDefault="00000000" w:rsidP="00285CEE">
      <w:pPr>
        <w:spacing w:line="480" w:lineRule="exact"/>
        <w:ind w:firstLineChars="100" w:firstLine="240"/>
        <w:rPr>
          <w:rFonts w:ascii="宋体" w:hAnsi="宋体"/>
          <w:szCs w:val="24"/>
        </w:rPr>
      </w:pPr>
      <w:r>
        <w:rPr>
          <w:rFonts w:ascii="宋体" w:hAnsi="宋体" w:hint="eastAsia"/>
          <w:szCs w:val="24"/>
        </w:rPr>
        <w:t>（</w:t>
      </w:r>
      <w:r>
        <w:rPr>
          <w:rFonts w:cs="Times New Roman"/>
          <w:szCs w:val="24"/>
        </w:rPr>
        <w:t>1</w:t>
      </w:r>
      <w:r>
        <w:rPr>
          <w:rFonts w:ascii="宋体" w:hAnsi="宋体"/>
          <w:szCs w:val="24"/>
        </w:rPr>
        <w:t>）通过在该分子顶端，引入一个缺陷五元环，改变</w:t>
      </w:r>
      <w:r>
        <w:rPr>
          <w:rFonts w:ascii="宋体" w:hAnsi="宋体" w:hint="eastAsia"/>
          <w:szCs w:val="24"/>
        </w:rPr>
        <w:t>了分子的</w:t>
      </w:r>
      <w:r>
        <w:rPr>
          <w:rFonts w:ascii="宋体" w:hAnsi="宋体"/>
          <w:szCs w:val="24"/>
        </w:rPr>
        <w:t>曲率和弯曲程度，调整其能级带隙，</w:t>
      </w:r>
      <w:r>
        <w:rPr>
          <w:rFonts w:ascii="宋体" w:hAnsi="宋体" w:hint="eastAsia"/>
          <w:szCs w:val="24"/>
        </w:rPr>
        <w:t>构建了一种</w:t>
      </w:r>
      <w:r>
        <w:rPr>
          <w:rFonts w:ascii="宋体" w:hAnsi="宋体"/>
          <w:szCs w:val="24"/>
        </w:rPr>
        <w:t>基于苝碳杂化衍生物，通过区域性溴代、硼化反应等各种有机反应构建</w:t>
      </w:r>
      <w:r>
        <w:rPr>
          <w:rFonts w:ascii="宋体" w:hAnsi="宋体"/>
          <w:szCs w:val="24"/>
        </w:rPr>
        <w:lastRenderedPageBreak/>
        <w:t>出了一种新型功能分子螺环芳烃</w:t>
      </w:r>
      <w:r>
        <w:rPr>
          <w:rFonts w:cs="Times New Roman"/>
          <w:szCs w:val="24"/>
        </w:rPr>
        <w:t>Z-1</w:t>
      </w:r>
      <w:r>
        <w:rPr>
          <w:rFonts w:ascii="宋体" w:hAnsi="宋体"/>
          <w:szCs w:val="24"/>
        </w:rPr>
        <w:t>，使制成的化合物光电转化效率有较大的提升。</w:t>
      </w:r>
    </w:p>
    <w:p w14:paraId="75ADEB3E" w14:textId="77777777" w:rsidR="00E55C38" w:rsidRDefault="00000000" w:rsidP="00285CEE">
      <w:pPr>
        <w:spacing w:line="480" w:lineRule="exact"/>
        <w:ind w:firstLineChars="100" w:firstLine="240"/>
        <w:rPr>
          <w:rFonts w:ascii="宋体" w:hAnsi="宋体"/>
          <w:szCs w:val="24"/>
        </w:rPr>
      </w:pPr>
      <w:r>
        <w:rPr>
          <w:rFonts w:ascii="宋体" w:hAnsi="宋体" w:hint="eastAsia"/>
          <w:szCs w:val="24"/>
        </w:rPr>
        <w:t>（</w:t>
      </w:r>
      <w:r>
        <w:rPr>
          <w:rFonts w:cs="Times New Roman"/>
          <w:szCs w:val="24"/>
        </w:rPr>
        <w:t>2</w:t>
      </w:r>
      <w:r>
        <w:rPr>
          <w:rFonts w:ascii="宋体" w:hAnsi="宋体"/>
          <w:szCs w:val="24"/>
        </w:rPr>
        <w:t>）分子末端通过碳杂化苝上的</w:t>
      </w:r>
      <w:r>
        <w:rPr>
          <w:rFonts w:cs="Times New Roman"/>
          <w:szCs w:val="24"/>
        </w:rPr>
        <w:t>Ar1</w:t>
      </w:r>
      <w:r>
        <w:rPr>
          <w:rFonts w:ascii="宋体" w:hAnsi="宋体"/>
          <w:szCs w:val="24"/>
        </w:rPr>
        <w:t>基团的长有机柔性侧链进行化学修饰，可以大幅度增加刚性分子的溶解度，降低分子间的聚集，将使得目标分子具有很好的溶解性，为发光层隔膜的合成提供良好的条件。</w:t>
      </w:r>
    </w:p>
    <w:p w14:paraId="2C26AD40" w14:textId="77777777" w:rsidR="00E55C38" w:rsidRDefault="00000000" w:rsidP="00285CEE">
      <w:pPr>
        <w:spacing w:line="480" w:lineRule="exact"/>
        <w:ind w:firstLine="480"/>
        <w:rPr>
          <w:rFonts w:ascii="宋体" w:hAnsi="宋体"/>
          <w:szCs w:val="24"/>
        </w:rPr>
      </w:pPr>
      <w:r>
        <w:rPr>
          <w:rFonts w:cs="Times New Roman"/>
          <w:szCs w:val="24"/>
        </w:rPr>
        <w:t>2</w:t>
      </w:r>
      <w:r>
        <w:rPr>
          <w:rFonts w:ascii="宋体" w:hAnsi="宋体"/>
          <w:szCs w:val="24"/>
        </w:rPr>
        <w:t>.使用新方法：采用有机气相沉积法。在一个低压</w:t>
      </w:r>
      <w:proofErr w:type="gramStart"/>
      <w:r>
        <w:rPr>
          <w:rFonts w:ascii="宋体" w:hAnsi="宋体"/>
          <w:szCs w:val="24"/>
        </w:rPr>
        <w:t>热壁反应</w:t>
      </w:r>
      <w:proofErr w:type="gramEnd"/>
      <w:r>
        <w:rPr>
          <w:rFonts w:ascii="宋体" w:hAnsi="宋体"/>
          <w:szCs w:val="24"/>
        </w:rPr>
        <w:t>腔内，载气将蒸汽的有机分子运送到低温基层上，使有机物分子会凝聚成薄膜状。相对传统真空沉积法来说，使用载气能够更好提高运输效率，从而降低OLED的造价。</w:t>
      </w:r>
    </w:p>
    <w:p w14:paraId="62D13050" w14:textId="77777777" w:rsidR="00E55C38" w:rsidRDefault="00000000" w:rsidP="00285CEE">
      <w:pPr>
        <w:spacing w:line="480" w:lineRule="exact"/>
        <w:ind w:firstLine="480"/>
        <w:rPr>
          <w:rFonts w:ascii="宋体" w:hAnsi="宋体"/>
          <w:szCs w:val="24"/>
        </w:rPr>
      </w:pPr>
      <w:r>
        <w:rPr>
          <w:rFonts w:cs="Times New Roman"/>
          <w:szCs w:val="24"/>
        </w:rPr>
        <w:t>3</w:t>
      </w:r>
      <w:r>
        <w:rPr>
          <w:rFonts w:ascii="宋体" w:hAnsi="宋体"/>
          <w:szCs w:val="24"/>
        </w:rPr>
        <w:t>.较为环保：磷光发光材料需注入一种重金属（铱</w:t>
      </w:r>
      <w:proofErr w:type="spellStart"/>
      <w:r>
        <w:rPr>
          <w:rFonts w:cs="Times New Roman"/>
          <w:szCs w:val="24"/>
        </w:rPr>
        <w:t>Ir</w:t>
      </w:r>
      <w:proofErr w:type="spellEnd"/>
      <w:r>
        <w:rPr>
          <w:rFonts w:ascii="宋体" w:hAnsi="宋体"/>
          <w:szCs w:val="24"/>
        </w:rPr>
        <w:t>、铂</w:t>
      </w:r>
      <w:r>
        <w:rPr>
          <w:rFonts w:cs="Times New Roman"/>
          <w:szCs w:val="24"/>
        </w:rPr>
        <w:t>Pt</w:t>
      </w:r>
      <w:r>
        <w:rPr>
          <w:rFonts w:ascii="宋体" w:hAnsi="宋体"/>
          <w:szCs w:val="24"/>
        </w:rPr>
        <w:t>、</w:t>
      </w:r>
      <w:proofErr w:type="gramStart"/>
      <w:r>
        <w:rPr>
          <w:rFonts w:ascii="宋体" w:hAnsi="宋体"/>
          <w:szCs w:val="24"/>
        </w:rPr>
        <w:t>铕</w:t>
      </w:r>
      <w:proofErr w:type="gramEnd"/>
      <w:r>
        <w:rPr>
          <w:rFonts w:cs="Times New Roman"/>
          <w:szCs w:val="24"/>
        </w:rPr>
        <w:t>Eu</w:t>
      </w:r>
      <w:r>
        <w:rPr>
          <w:rFonts w:ascii="宋体" w:hAnsi="宋体"/>
          <w:szCs w:val="24"/>
        </w:rPr>
        <w:t>、</w:t>
      </w:r>
      <w:proofErr w:type="gramStart"/>
      <w:r>
        <w:rPr>
          <w:rFonts w:ascii="宋体" w:hAnsi="宋体"/>
          <w:szCs w:val="24"/>
        </w:rPr>
        <w:t>锇</w:t>
      </w:r>
      <w:proofErr w:type="spellStart"/>
      <w:proofErr w:type="gramEnd"/>
      <w:r>
        <w:rPr>
          <w:rFonts w:cs="Times New Roman"/>
          <w:szCs w:val="24"/>
        </w:rPr>
        <w:t>Os</w:t>
      </w:r>
      <w:proofErr w:type="spellEnd"/>
      <w:r>
        <w:rPr>
          <w:rFonts w:ascii="宋体" w:hAnsi="宋体"/>
          <w:szCs w:val="24"/>
        </w:rPr>
        <w:t>等）原子实现发光。而本项目分子制成的材料为荧光发光材料，避免了重金属污染，并且与现有其他荧光材料相比，毒性相对较低，更加符合绿色发展理念的要求。</w:t>
      </w:r>
    </w:p>
    <w:p w14:paraId="0E375285" w14:textId="77777777" w:rsidR="00E55C38" w:rsidRDefault="00000000" w:rsidP="00285CEE">
      <w:pPr>
        <w:spacing w:line="480" w:lineRule="exact"/>
        <w:ind w:firstLine="482"/>
        <w:rPr>
          <w:rFonts w:ascii="宋体" w:hAnsi="宋体"/>
          <w:b/>
          <w:bCs/>
          <w:szCs w:val="24"/>
        </w:rPr>
      </w:pPr>
      <w:r>
        <w:rPr>
          <w:rFonts w:cs="Times New Roman" w:hint="eastAsia"/>
          <w:b/>
          <w:bCs/>
          <w:szCs w:val="24"/>
        </w:rPr>
        <w:t>5.2</w:t>
      </w:r>
      <w:r>
        <w:rPr>
          <w:rFonts w:ascii="宋体" w:hAnsi="宋体" w:hint="eastAsia"/>
          <w:b/>
          <w:bCs/>
          <w:szCs w:val="24"/>
        </w:rPr>
        <w:t>创新优势</w:t>
      </w:r>
    </w:p>
    <w:p w14:paraId="7B65698A" w14:textId="77777777" w:rsidR="00E55C38" w:rsidRDefault="00000000" w:rsidP="00285CEE">
      <w:pPr>
        <w:spacing w:line="480" w:lineRule="exact"/>
        <w:ind w:firstLine="480"/>
        <w:rPr>
          <w:rFonts w:ascii="宋体" w:hAnsi="宋体"/>
          <w:szCs w:val="24"/>
        </w:rPr>
      </w:pPr>
      <w:r>
        <w:rPr>
          <w:rFonts w:cs="Times New Roman" w:hint="eastAsia"/>
          <w:szCs w:val="24"/>
        </w:rPr>
        <w:t>1.</w:t>
      </w:r>
      <w:r>
        <w:rPr>
          <w:rFonts w:ascii="宋体" w:hAnsi="宋体" w:hint="eastAsia"/>
          <w:szCs w:val="24"/>
        </w:rPr>
        <w:t>高效节能：由</w:t>
      </w:r>
      <w:proofErr w:type="gramStart"/>
      <w:r>
        <w:rPr>
          <w:rFonts w:ascii="宋体" w:hAnsi="宋体" w:hint="eastAsia"/>
          <w:szCs w:val="24"/>
        </w:rPr>
        <w:t>新分子</w:t>
      </w:r>
      <w:proofErr w:type="gramEnd"/>
      <w:r>
        <w:rPr>
          <w:rFonts w:ascii="宋体" w:hAnsi="宋体" w:hint="eastAsia"/>
          <w:szCs w:val="24"/>
        </w:rPr>
        <w:t>制成的化合物光电转化效率得到了较大的提升。转化率的提高使其输出的光亮程度较高，因此能够提供较为优质、明亮且节能的效果。同时相同照明效果下其耗能降低，能够实现更高效的节能效果。</w:t>
      </w:r>
    </w:p>
    <w:p w14:paraId="7C8EE04B" w14:textId="77777777" w:rsidR="00E55C38" w:rsidRDefault="00000000" w:rsidP="00285CEE">
      <w:pPr>
        <w:spacing w:line="480" w:lineRule="exact"/>
        <w:ind w:firstLine="480"/>
        <w:rPr>
          <w:rFonts w:ascii="宋体" w:hAnsi="宋体"/>
          <w:szCs w:val="24"/>
        </w:rPr>
      </w:pPr>
      <w:r>
        <w:rPr>
          <w:rFonts w:cs="Times New Roman" w:hint="eastAsia"/>
          <w:szCs w:val="24"/>
        </w:rPr>
        <w:t>2.</w:t>
      </w:r>
      <w:r>
        <w:rPr>
          <w:rFonts w:ascii="宋体" w:hAnsi="宋体" w:hint="eastAsia"/>
          <w:szCs w:val="24"/>
        </w:rPr>
        <w:t>环境友好：相较于传统的发光材料，本产品避免了重金属的污染。同时较高的光电转化效率也能够减少能源的浪费，降低二氧化碳的排放量，有助于环境的保护。</w:t>
      </w:r>
    </w:p>
    <w:p w14:paraId="103FA58B" w14:textId="77777777" w:rsidR="00E55C38" w:rsidRDefault="00000000" w:rsidP="00285CEE">
      <w:pPr>
        <w:spacing w:line="480" w:lineRule="exact"/>
        <w:ind w:firstLine="480"/>
        <w:rPr>
          <w:rFonts w:ascii="宋体" w:hAnsi="宋体"/>
          <w:szCs w:val="24"/>
        </w:rPr>
      </w:pPr>
      <w:r>
        <w:rPr>
          <w:rFonts w:cs="Times New Roman" w:hint="eastAsia"/>
          <w:szCs w:val="24"/>
        </w:rPr>
        <w:t>3.</w:t>
      </w:r>
      <w:r>
        <w:rPr>
          <w:rFonts w:ascii="宋体" w:hAnsi="宋体" w:hint="eastAsia"/>
          <w:szCs w:val="24"/>
        </w:rPr>
        <w:t>成本较低；光电转化效率的提高使得其对光的利用率变高，降低了</w:t>
      </w:r>
      <w:r>
        <w:rPr>
          <w:rFonts w:cs="Times New Roman" w:hint="eastAsia"/>
          <w:szCs w:val="24"/>
        </w:rPr>
        <w:t>OLED</w:t>
      </w:r>
      <w:r>
        <w:rPr>
          <w:rFonts w:ascii="宋体" w:hAnsi="宋体" w:hint="eastAsia"/>
          <w:szCs w:val="24"/>
        </w:rPr>
        <w:t>的磨损程度，延长了使用寿命，减少了维护成本.</w:t>
      </w:r>
    </w:p>
    <w:p w14:paraId="74BE888E" w14:textId="77777777" w:rsidR="00E55C38" w:rsidRDefault="00000000" w:rsidP="00285CEE">
      <w:pPr>
        <w:spacing w:line="480" w:lineRule="exact"/>
        <w:ind w:firstLine="482"/>
        <w:rPr>
          <w:rFonts w:cs="Times New Roman"/>
          <w:b/>
          <w:bCs/>
          <w:szCs w:val="24"/>
        </w:rPr>
      </w:pPr>
      <w:r>
        <w:rPr>
          <w:rFonts w:cs="Times New Roman" w:hint="eastAsia"/>
          <w:b/>
          <w:bCs/>
          <w:szCs w:val="24"/>
        </w:rPr>
        <w:t xml:space="preserve">5.3 </w:t>
      </w:r>
      <w:r>
        <w:rPr>
          <w:rFonts w:cs="Times New Roman" w:hint="eastAsia"/>
          <w:b/>
          <w:bCs/>
          <w:szCs w:val="24"/>
        </w:rPr>
        <w:t>应用</w:t>
      </w:r>
    </w:p>
    <w:p w14:paraId="4C899F3B" w14:textId="77777777" w:rsidR="00E55C38" w:rsidRDefault="00000000" w:rsidP="00285CEE">
      <w:pPr>
        <w:spacing w:line="480" w:lineRule="exact"/>
        <w:ind w:firstLine="480"/>
      </w:pPr>
      <w:r>
        <w:rPr>
          <w:rFonts w:hint="eastAsia"/>
        </w:rPr>
        <w:t xml:space="preserve">1. </w:t>
      </w:r>
      <w:r>
        <w:rPr>
          <w:rFonts w:hint="eastAsia"/>
        </w:rPr>
        <w:t>手机和平板电脑：</w:t>
      </w:r>
      <w:r>
        <w:rPr>
          <w:rFonts w:hint="eastAsia"/>
        </w:rPr>
        <w:t xml:space="preserve">OLED </w:t>
      </w:r>
      <w:r>
        <w:rPr>
          <w:rFonts w:hint="eastAsia"/>
        </w:rPr>
        <w:t>显示屏在移动设备上的应用非常普遍。它们提供了更高的对比度、更鲜艳的颜色和更快的响应时间，使得图像和视频在小屏幕上更加生动逼真。</w:t>
      </w:r>
    </w:p>
    <w:p w14:paraId="56AE66C9" w14:textId="77777777" w:rsidR="00E55C38" w:rsidRDefault="00E55C38" w:rsidP="00285CEE">
      <w:pPr>
        <w:spacing w:line="480" w:lineRule="exact"/>
        <w:ind w:firstLine="480"/>
      </w:pPr>
    </w:p>
    <w:p w14:paraId="7BAA0A60" w14:textId="77777777" w:rsidR="00E55C38" w:rsidRDefault="00000000" w:rsidP="00285CEE">
      <w:pPr>
        <w:spacing w:line="480" w:lineRule="exact"/>
        <w:ind w:firstLine="480"/>
      </w:pPr>
      <w:r>
        <w:rPr>
          <w:rFonts w:hint="eastAsia"/>
        </w:rPr>
        <w:t xml:space="preserve">2. </w:t>
      </w:r>
      <w:r>
        <w:rPr>
          <w:rFonts w:hint="eastAsia"/>
        </w:rPr>
        <w:t>电视和显示器：</w:t>
      </w:r>
      <w:r>
        <w:rPr>
          <w:rFonts w:hint="eastAsia"/>
        </w:rPr>
        <w:t xml:space="preserve">OLED </w:t>
      </w:r>
      <w:r>
        <w:rPr>
          <w:rFonts w:hint="eastAsia"/>
        </w:rPr>
        <w:t>技术在电视和显示器领域也有很大的潜力。</w:t>
      </w:r>
      <w:r>
        <w:rPr>
          <w:rFonts w:hint="eastAsia"/>
        </w:rPr>
        <w:t xml:space="preserve">OLED </w:t>
      </w:r>
      <w:r>
        <w:rPr>
          <w:rFonts w:hint="eastAsia"/>
        </w:rPr>
        <w:t>显示屏可以提供更高的分辨率、更广的视角和更深的黑色水平，使观看体验更加出色。</w:t>
      </w:r>
    </w:p>
    <w:p w14:paraId="455D1184" w14:textId="77777777" w:rsidR="00E55C38" w:rsidRDefault="00E55C38" w:rsidP="00285CEE">
      <w:pPr>
        <w:spacing w:line="480" w:lineRule="exact"/>
        <w:ind w:firstLine="480"/>
      </w:pPr>
    </w:p>
    <w:p w14:paraId="1E75CC8C" w14:textId="77777777" w:rsidR="00E55C38" w:rsidRDefault="00000000" w:rsidP="00285CEE">
      <w:pPr>
        <w:spacing w:line="480" w:lineRule="exact"/>
        <w:ind w:firstLine="480"/>
      </w:pPr>
      <w:r>
        <w:rPr>
          <w:rFonts w:hint="eastAsia"/>
        </w:rPr>
        <w:t xml:space="preserve">3. </w:t>
      </w:r>
      <w:r>
        <w:rPr>
          <w:rFonts w:hint="eastAsia"/>
        </w:rPr>
        <w:t>汽车显示屏：</w:t>
      </w:r>
      <w:r>
        <w:rPr>
          <w:rFonts w:hint="eastAsia"/>
        </w:rPr>
        <w:t xml:space="preserve">OLED </w:t>
      </w:r>
      <w:r>
        <w:rPr>
          <w:rFonts w:hint="eastAsia"/>
        </w:rPr>
        <w:t>在汽车内部的应用也越来越受欢迎。它们可以用于仪表盘、导航系统和娱乐系统等方面，提供更好的可视性和更高的设计自由度。</w:t>
      </w:r>
    </w:p>
    <w:p w14:paraId="2834D74D" w14:textId="77777777" w:rsidR="00E55C38" w:rsidRDefault="00E55C38" w:rsidP="00285CEE">
      <w:pPr>
        <w:spacing w:line="480" w:lineRule="exact"/>
        <w:ind w:firstLine="480"/>
      </w:pPr>
    </w:p>
    <w:p w14:paraId="0E34608B" w14:textId="77777777" w:rsidR="00E55C38" w:rsidRDefault="00000000" w:rsidP="00285CEE">
      <w:pPr>
        <w:spacing w:line="480" w:lineRule="exact"/>
        <w:ind w:firstLine="480"/>
      </w:pPr>
      <w:r>
        <w:rPr>
          <w:rFonts w:hint="eastAsia"/>
        </w:rPr>
        <w:t xml:space="preserve">4. </w:t>
      </w:r>
      <w:r>
        <w:rPr>
          <w:rFonts w:hint="eastAsia"/>
        </w:rPr>
        <w:t>照明：</w:t>
      </w:r>
      <w:r>
        <w:rPr>
          <w:rFonts w:hint="eastAsia"/>
        </w:rPr>
        <w:t xml:space="preserve">OLED </w:t>
      </w:r>
      <w:r>
        <w:rPr>
          <w:rFonts w:hint="eastAsia"/>
        </w:rPr>
        <w:t>还可以用于照明领域。由于其薄、柔性和高效的特性，</w:t>
      </w:r>
      <w:r>
        <w:rPr>
          <w:rFonts w:hint="eastAsia"/>
        </w:rPr>
        <w:t xml:space="preserve">OLED </w:t>
      </w:r>
      <w:r>
        <w:rPr>
          <w:rFonts w:hint="eastAsia"/>
        </w:rPr>
        <w:t>照明可以</w:t>
      </w:r>
      <w:r>
        <w:rPr>
          <w:rFonts w:hint="eastAsia"/>
        </w:rPr>
        <w:lastRenderedPageBreak/>
        <w:t>被应用于建筑物照明、汽车照明和户外照明等方面。</w:t>
      </w:r>
    </w:p>
    <w:p w14:paraId="0A68777C" w14:textId="77777777" w:rsidR="00E55C38" w:rsidRDefault="00E55C38" w:rsidP="00285CEE">
      <w:pPr>
        <w:spacing w:line="480" w:lineRule="exact"/>
        <w:ind w:firstLine="480"/>
      </w:pPr>
    </w:p>
    <w:p w14:paraId="64BC925B" w14:textId="77777777" w:rsidR="00E55C38" w:rsidRDefault="00000000" w:rsidP="00285CEE">
      <w:pPr>
        <w:spacing w:line="480" w:lineRule="exact"/>
        <w:ind w:firstLine="480"/>
      </w:pPr>
      <w:r>
        <w:rPr>
          <w:rFonts w:hint="eastAsia"/>
        </w:rPr>
        <w:t xml:space="preserve">5. </w:t>
      </w:r>
      <w:r>
        <w:rPr>
          <w:rFonts w:hint="eastAsia"/>
        </w:rPr>
        <w:t>可穿戴设备：</w:t>
      </w:r>
      <w:r>
        <w:rPr>
          <w:rFonts w:hint="eastAsia"/>
        </w:rPr>
        <w:t xml:space="preserve">OLED </w:t>
      </w:r>
      <w:r>
        <w:rPr>
          <w:rFonts w:hint="eastAsia"/>
        </w:rPr>
        <w:t>技术非常适合用于可穿戴设备，如智能手表和健康追踪器。它们可以提供清晰的显示效果，并且由于其柔性特性，可以适应各种形状和尺寸的设备。</w:t>
      </w:r>
    </w:p>
    <w:p w14:paraId="3147A3BF" w14:textId="77777777" w:rsidR="00E55C38" w:rsidRDefault="00E55C38" w:rsidP="00285CEE">
      <w:pPr>
        <w:spacing w:line="480" w:lineRule="exact"/>
        <w:ind w:firstLine="480"/>
      </w:pPr>
    </w:p>
    <w:p w14:paraId="1B4D2C29" w14:textId="77777777" w:rsidR="00E55C38" w:rsidRPr="00A867A0" w:rsidRDefault="00000000" w:rsidP="00A867A0">
      <w:pPr>
        <w:spacing w:beforeLines="50" w:before="156" w:afterLines="50" w:after="156" w:line="480" w:lineRule="exact"/>
        <w:ind w:firstLineChars="0" w:firstLine="0"/>
        <w:jc w:val="center"/>
        <w:rPr>
          <w:rFonts w:ascii="黑体" w:eastAsia="黑体" w:hAnsi="黑体" w:cs="黑体"/>
          <w:b/>
          <w:bCs/>
          <w:szCs w:val="24"/>
        </w:rPr>
      </w:pPr>
      <w:bookmarkStart w:id="0" w:name="_Toc529034848"/>
      <w:bookmarkStart w:id="1" w:name="_Hlk34925346"/>
      <w:r w:rsidRPr="00A867A0">
        <w:rPr>
          <w:rFonts w:ascii="黑体" w:eastAsia="黑体" w:hAnsi="黑体" w:cs="黑体" w:hint="eastAsia"/>
          <w:b/>
          <w:bCs/>
          <w:szCs w:val="24"/>
        </w:rPr>
        <w:t>参考文献</w:t>
      </w:r>
      <w:bookmarkEnd w:id="0"/>
    </w:p>
    <w:bookmarkEnd w:id="1"/>
    <w:p w14:paraId="7AA3DF88" w14:textId="77777777" w:rsidR="00E55C38" w:rsidRDefault="00000000" w:rsidP="00285CEE">
      <w:pPr>
        <w:numPr>
          <w:ilvl w:val="0"/>
          <w:numId w:val="1"/>
        </w:numPr>
        <w:kinsoku w:val="0"/>
        <w:overflowPunct w:val="0"/>
        <w:spacing w:line="480" w:lineRule="exact"/>
        <w:ind w:firstLineChars="0" w:firstLine="0"/>
        <w:jc w:val="left"/>
        <w:textAlignment w:val="top"/>
        <w:rPr>
          <w:rFonts w:cs="Times New Roman"/>
          <w:szCs w:val="24"/>
        </w:rPr>
      </w:pPr>
      <w:r>
        <w:rPr>
          <w:rFonts w:cs="Times New Roman"/>
          <w:szCs w:val="24"/>
        </w:rPr>
        <w:t>张敏</w:t>
      </w:r>
      <w:r>
        <w:rPr>
          <w:rFonts w:cs="Times New Roman"/>
          <w:szCs w:val="24"/>
        </w:rPr>
        <w:t xml:space="preserve">. </w:t>
      </w:r>
      <w:r>
        <w:rPr>
          <w:rFonts w:cs="Times New Roman"/>
          <w:szCs w:val="24"/>
        </w:rPr>
        <w:t>照明用</w:t>
      </w:r>
      <w:r>
        <w:rPr>
          <w:rFonts w:cs="Times New Roman"/>
          <w:szCs w:val="24"/>
        </w:rPr>
        <w:t>OLED</w:t>
      </w:r>
      <w:r>
        <w:rPr>
          <w:rFonts w:cs="Times New Roman"/>
          <w:szCs w:val="24"/>
        </w:rPr>
        <w:t>技术进展</w:t>
      </w:r>
      <w:r>
        <w:rPr>
          <w:rFonts w:cs="Times New Roman"/>
          <w:szCs w:val="24"/>
        </w:rPr>
        <w:t xml:space="preserve">[J]. </w:t>
      </w:r>
      <w:r>
        <w:rPr>
          <w:rFonts w:cs="Times New Roman"/>
          <w:szCs w:val="24"/>
        </w:rPr>
        <w:t>光电子技术</w:t>
      </w:r>
      <w:r>
        <w:rPr>
          <w:rFonts w:cs="Times New Roman"/>
          <w:szCs w:val="24"/>
        </w:rPr>
        <w:t>, 2013, 33 (01):</w:t>
      </w:r>
      <w:r>
        <w:rPr>
          <w:rFonts w:cs="Times New Roman" w:hint="eastAsia"/>
          <w:szCs w:val="24"/>
        </w:rPr>
        <w:t xml:space="preserve"> </w:t>
      </w:r>
      <w:r>
        <w:rPr>
          <w:rFonts w:cs="Times New Roman"/>
          <w:szCs w:val="24"/>
        </w:rPr>
        <w:t>64-67.</w:t>
      </w:r>
    </w:p>
    <w:p w14:paraId="7BC35EE9" w14:textId="77777777" w:rsidR="00E55C38" w:rsidRDefault="00000000" w:rsidP="00285CEE">
      <w:pPr>
        <w:numPr>
          <w:ilvl w:val="0"/>
          <w:numId w:val="1"/>
        </w:numPr>
        <w:kinsoku w:val="0"/>
        <w:overflowPunct w:val="0"/>
        <w:spacing w:line="480" w:lineRule="exact"/>
        <w:ind w:firstLineChars="0" w:firstLine="0"/>
        <w:jc w:val="left"/>
        <w:textAlignment w:val="top"/>
        <w:rPr>
          <w:rFonts w:cs="Times New Roman"/>
          <w:szCs w:val="24"/>
        </w:rPr>
      </w:pPr>
      <w:r>
        <w:rPr>
          <w:rFonts w:cs="Times New Roman"/>
          <w:szCs w:val="24"/>
        </w:rPr>
        <w:t>顾伟康</w:t>
      </w:r>
      <w:r>
        <w:rPr>
          <w:rFonts w:cs="Times New Roman"/>
          <w:szCs w:val="24"/>
        </w:rPr>
        <w:t xml:space="preserve">. </w:t>
      </w:r>
      <w:r>
        <w:rPr>
          <w:rFonts w:cs="Times New Roman"/>
          <w:szCs w:val="24"/>
        </w:rPr>
        <w:t>环境介质中微塑料的处理与检测方法研究进展</w:t>
      </w:r>
      <w:r>
        <w:rPr>
          <w:rFonts w:cs="Times New Roman"/>
          <w:szCs w:val="24"/>
        </w:rPr>
        <w:t xml:space="preserve"> [J]. </w:t>
      </w:r>
      <w:r>
        <w:rPr>
          <w:rFonts w:cs="Times New Roman"/>
          <w:szCs w:val="24"/>
        </w:rPr>
        <w:t>土木与环境工程学报（中英文）</w:t>
      </w:r>
      <w:r>
        <w:rPr>
          <w:rFonts w:cs="Times New Roman"/>
          <w:szCs w:val="24"/>
        </w:rPr>
        <w:t>,2020,(1): 135-143.</w:t>
      </w:r>
    </w:p>
    <w:p w14:paraId="111D1040" w14:textId="77777777" w:rsidR="00E55C38" w:rsidRDefault="00000000" w:rsidP="00285CEE">
      <w:pPr>
        <w:kinsoku w:val="0"/>
        <w:overflowPunct w:val="0"/>
        <w:spacing w:line="480" w:lineRule="exact"/>
        <w:ind w:firstLineChars="0" w:firstLine="0"/>
        <w:jc w:val="left"/>
        <w:textAlignment w:val="top"/>
        <w:rPr>
          <w:rFonts w:cs="Times New Roman"/>
          <w:szCs w:val="24"/>
        </w:rPr>
      </w:pPr>
      <w:r>
        <w:rPr>
          <w:rFonts w:cs="Times New Roman"/>
          <w:szCs w:val="24"/>
        </w:rPr>
        <w:t>[3]</w:t>
      </w:r>
      <w:r>
        <w:rPr>
          <w:rFonts w:cs="Times New Roman"/>
          <w:szCs w:val="24"/>
        </w:rPr>
        <w:t>江洪</w:t>
      </w:r>
      <w:r>
        <w:rPr>
          <w:rFonts w:cs="Times New Roman"/>
          <w:szCs w:val="24"/>
        </w:rPr>
        <w:t>,</w:t>
      </w:r>
      <w:r>
        <w:rPr>
          <w:rFonts w:cs="Times New Roman"/>
          <w:szCs w:val="24"/>
        </w:rPr>
        <w:t>王春晓</w:t>
      </w:r>
      <w:r>
        <w:rPr>
          <w:rFonts w:cs="Times New Roman"/>
          <w:szCs w:val="24"/>
        </w:rPr>
        <w:t>.</w:t>
      </w:r>
      <w:r>
        <w:rPr>
          <w:rFonts w:cs="Times New Roman" w:hint="eastAsia"/>
          <w:szCs w:val="24"/>
        </w:rPr>
        <w:t xml:space="preserve"> </w:t>
      </w:r>
      <w:r>
        <w:rPr>
          <w:rFonts w:cs="Times New Roman"/>
          <w:szCs w:val="24"/>
        </w:rPr>
        <w:t>国内外</w:t>
      </w:r>
      <w:r>
        <w:rPr>
          <w:rFonts w:cs="Times New Roman"/>
          <w:szCs w:val="24"/>
        </w:rPr>
        <w:t xml:space="preserve"> OLED </w:t>
      </w:r>
      <w:r>
        <w:rPr>
          <w:rFonts w:cs="Times New Roman"/>
          <w:szCs w:val="24"/>
        </w:rPr>
        <w:t>显示材料技术进展</w:t>
      </w:r>
      <w:r>
        <w:rPr>
          <w:rFonts w:cs="Times New Roman"/>
          <w:szCs w:val="24"/>
        </w:rPr>
        <w:t xml:space="preserve"> [J]. </w:t>
      </w:r>
      <w:r>
        <w:rPr>
          <w:rFonts w:cs="Times New Roman"/>
          <w:szCs w:val="24"/>
        </w:rPr>
        <w:t>新材料产业</w:t>
      </w:r>
      <w:r>
        <w:rPr>
          <w:rFonts w:cs="Times New Roman"/>
          <w:szCs w:val="24"/>
        </w:rPr>
        <w:t xml:space="preserve"> ,2019(9):</w:t>
      </w:r>
      <w:r>
        <w:rPr>
          <w:rFonts w:cs="Times New Roman" w:hint="eastAsia"/>
          <w:szCs w:val="24"/>
        </w:rPr>
        <w:t xml:space="preserve"> </w:t>
      </w:r>
      <w:r>
        <w:rPr>
          <w:rFonts w:cs="Times New Roman"/>
          <w:szCs w:val="24"/>
        </w:rPr>
        <w:t>5.</w:t>
      </w:r>
    </w:p>
    <w:p w14:paraId="2305279E" w14:textId="77777777" w:rsidR="00E55C38" w:rsidRDefault="00000000" w:rsidP="00285CEE">
      <w:pPr>
        <w:kinsoku w:val="0"/>
        <w:overflowPunct w:val="0"/>
        <w:spacing w:line="480" w:lineRule="exact"/>
        <w:ind w:firstLineChars="0" w:firstLine="0"/>
        <w:jc w:val="left"/>
        <w:textAlignment w:val="top"/>
        <w:rPr>
          <w:rFonts w:cs="Times New Roman"/>
          <w:szCs w:val="24"/>
        </w:rPr>
      </w:pPr>
      <w:r>
        <w:rPr>
          <w:rFonts w:cs="Times New Roman"/>
          <w:szCs w:val="24"/>
        </w:rPr>
        <w:t>[4]</w:t>
      </w:r>
      <w:r>
        <w:rPr>
          <w:rFonts w:cs="Times New Roman"/>
          <w:szCs w:val="24"/>
        </w:rPr>
        <w:t>张德强</w:t>
      </w:r>
      <w:r>
        <w:rPr>
          <w:rFonts w:cs="Times New Roman" w:hint="eastAsia"/>
          <w:szCs w:val="24"/>
        </w:rPr>
        <w:t xml:space="preserve">. </w:t>
      </w:r>
      <w:r>
        <w:rPr>
          <w:rFonts w:cs="Times New Roman"/>
          <w:szCs w:val="24"/>
        </w:rPr>
        <w:t xml:space="preserve">OLED </w:t>
      </w:r>
      <w:r>
        <w:rPr>
          <w:rFonts w:cs="Times New Roman"/>
          <w:szCs w:val="24"/>
        </w:rPr>
        <w:t>技术与产业发展的机会与挑战</w:t>
      </w:r>
      <w:r>
        <w:rPr>
          <w:rFonts w:cs="Times New Roman"/>
          <w:szCs w:val="24"/>
        </w:rPr>
        <w:t xml:space="preserve"> [J]. </w:t>
      </w:r>
      <w:r>
        <w:rPr>
          <w:rFonts w:cs="Times New Roman"/>
          <w:szCs w:val="24"/>
        </w:rPr>
        <w:t>化工新型材料</w:t>
      </w:r>
      <w:r>
        <w:rPr>
          <w:rFonts w:cs="Times New Roman"/>
          <w:szCs w:val="24"/>
        </w:rPr>
        <w:t xml:space="preserve"> , 2010(S1):</w:t>
      </w:r>
      <w:r>
        <w:rPr>
          <w:rFonts w:cs="Times New Roman" w:hint="eastAsia"/>
          <w:szCs w:val="24"/>
        </w:rPr>
        <w:t xml:space="preserve"> </w:t>
      </w:r>
      <w:r>
        <w:rPr>
          <w:rFonts w:cs="Times New Roman"/>
          <w:szCs w:val="24"/>
        </w:rPr>
        <w:t>1.</w:t>
      </w:r>
    </w:p>
    <w:p w14:paraId="17CD8D00" w14:textId="77777777" w:rsidR="00E55C38" w:rsidRDefault="00000000" w:rsidP="00285CEE">
      <w:pPr>
        <w:kinsoku w:val="0"/>
        <w:overflowPunct w:val="0"/>
        <w:spacing w:line="480" w:lineRule="exact"/>
        <w:ind w:firstLineChars="0" w:firstLine="0"/>
        <w:jc w:val="left"/>
        <w:textAlignment w:val="top"/>
        <w:rPr>
          <w:rFonts w:cs="Times New Roman"/>
          <w:szCs w:val="24"/>
        </w:rPr>
      </w:pPr>
      <w:r>
        <w:rPr>
          <w:rFonts w:cs="Times New Roman"/>
          <w:szCs w:val="24"/>
        </w:rPr>
        <w:t>[5]</w:t>
      </w:r>
      <w:r>
        <w:rPr>
          <w:rFonts w:cs="Times New Roman"/>
          <w:szCs w:val="24"/>
        </w:rPr>
        <w:t>李文正</w:t>
      </w:r>
      <w:r>
        <w:rPr>
          <w:rFonts w:cs="Times New Roman"/>
          <w:szCs w:val="24"/>
        </w:rPr>
        <w:t>.</w:t>
      </w:r>
      <w:r>
        <w:rPr>
          <w:rFonts w:cs="Times New Roman" w:hint="eastAsia"/>
          <w:szCs w:val="24"/>
        </w:rPr>
        <w:t xml:space="preserve"> </w:t>
      </w:r>
      <w:r>
        <w:rPr>
          <w:rFonts w:cs="Times New Roman"/>
          <w:szCs w:val="24"/>
        </w:rPr>
        <w:t>国内</w:t>
      </w:r>
      <w:r>
        <w:rPr>
          <w:rFonts w:cs="Times New Roman"/>
          <w:szCs w:val="24"/>
        </w:rPr>
        <w:t xml:space="preserve"> AMOLED </w:t>
      </w:r>
      <w:r>
        <w:rPr>
          <w:rFonts w:cs="Times New Roman"/>
          <w:szCs w:val="24"/>
        </w:rPr>
        <w:t>产业现状</w:t>
      </w:r>
      <w:proofErr w:type="gramStart"/>
      <w:r>
        <w:rPr>
          <w:rFonts w:cs="Times New Roman"/>
          <w:szCs w:val="24"/>
        </w:rPr>
        <w:t>及破局之</w:t>
      </w:r>
      <w:proofErr w:type="gramEnd"/>
      <w:r>
        <w:rPr>
          <w:rFonts w:cs="Times New Roman"/>
          <w:szCs w:val="24"/>
        </w:rPr>
        <w:t>路</w:t>
      </w:r>
      <w:r>
        <w:rPr>
          <w:rFonts w:cs="Times New Roman"/>
          <w:szCs w:val="24"/>
        </w:rPr>
        <w:t xml:space="preserve"> [J]. </w:t>
      </w:r>
      <w:proofErr w:type="gramStart"/>
      <w:r>
        <w:rPr>
          <w:rFonts w:cs="Times New Roman"/>
          <w:szCs w:val="24"/>
        </w:rPr>
        <w:t>平显时代</w:t>
      </w:r>
      <w:proofErr w:type="gramEnd"/>
      <w:r>
        <w:rPr>
          <w:rFonts w:cs="Times New Roman"/>
          <w:szCs w:val="24"/>
        </w:rPr>
        <w:t xml:space="preserve"> ,2013,7:</w:t>
      </w:r>
      <w:r>
        <w:rPr>
          <w:rFonts w:cs="Times New Roman" w:hint="eastAsia"/>
          <w:szCs w:val="24"/>
        </w:rPr>
        <w:t xml:space="preserve"> </w:t>
      </w:r>
      <w:r>
        <w:rPr>
          <w:rFonts w:cs="Times New Roman"/>
          <w:szCs w:val="24"/>
        </w:rPr>
        <w:t>2-10</w:t>
      </w:r>
      <w:r>
        <w:rPr>
          <w:rFonts w:cs="Times New Roman" w:hint="eastAsia"/>
          <w:szCs w:val="24"/>
        </w:rPr>
        <w:t>.</w:t>
      </w:r>
    </w:p>
    <w:p w14:paraId="43A7001B" w14:textId="77777777" w:rsidR="00E55C38" w:rsidRDefault="00000000" w:rsidP="00285CEE">
      <w:pPr>
        <w:kinsoku w:val="0"/>
        <w:overflowPunct w:val="0"/>
        <w:spacing w:line="480" w:lineRule="exact"/>
        <w:ind w:firstLineChars="0" w:firstLine="0"/>
        <w:jc w:val="left"/>
        <w:textAlignment w:val="top"/>
        <w:rPr>
          <w:rFonts w:ascii="Arial" w:hAnsi="Arial" w:cs="Arial"/>
          <w:color w:val="222222"/>
          <w:sz w:val="19"/>
          <w:szCs w:val="19"/>
          <w:shd w:val="clear" w:color="auto" w:fill="FFFFFF"/>
        </w:rPr>
      </w:pPr>
      <w:r>
        <w:rPr>
          <w:rFonts w:cs="Times New Roman"/>
          <w:szCs w:val="24"/>
        </w:rPr>
        <w:t>[</w:t>
      </w:r>
      <w:proofErr w:type="gramStart"/>
      <w:r>
        <w:rPr>
          <w:rFonts w:cs="Times New Roman"/>
          <w:szCs w:val="24"/>
        </w:rPr>
        <w:t>6]Koden</w:t>
      </w:r>
      <w:proofErr w:type="gramEnd"/>
      <w:r>
        <w:rPr>
          <w:rFonts w:cs="Times New Roman"/>
          <w:szCs w:val="24"/>
        </w:rPr>
        <w:t xml:space="preserve"> M. OLED displays and lighting[M]. John Wiley &amp; Sons, 2016.</w:t>
      </w:r>
    </w:p>
    <w:p w14:paraId="78BBF41B" w14:textId="77777777" w:rsidR="00E55C38" w:rsidRDefault="00000000" w:rsidP="00285CEE">
      <w:pPr>
        <w:kinsoku w:val="0"/>
        <w:overflowPunct w:val="0"/>
        <w:spacing w:line="480" w:lineRule="exact"/>
        <w:ind w:firstLineChars="0" w:firstLine="0"/>
        <w:jc w:val="left"/>
        <w:textAlignment w:val="top"/>
        <w:rPr>
          <w:rFonts w:cs="Times New Roman"/>
          <w:szCs w:val="24"/>
        </w:rPr>
      </w:pPr>
      <w:r>
        <w:rPr>
          <w:rFonts w:cs="Times New Roman"/>
          <w:szCs w:val="24"/>
        </w:rPr>
        <w:t>[</w:t>
      </w:r>
      <w:proofErr w:type="gramStart"/>
      <w:r>
        <w:rPr>
          <w:rFonts w:cs="Times New Roman"/>
          <w:szCs w:val="24"/>
        </w:rPr>
        <w:t>7]Kumar</w:t>
      </w:r>
      <w:proofErr w:type="gramEnd"/>
      <w:r>
        <w:rPr>
          <w:rFonts w:cs="Times New Roman"/>
          <w:szCs w:val="24"/>
        </w:rPr>
        <w:t xml:space="preserve"> K. High-Efficiency Functional Materials: Challenges and Developments in S</w:t>
      </w:r>
      <w:r>
        <w:rPr>
          <w:rFonts w:cs="Times New Roman" w:hint="eastAsia"/>
          <w:szCs w:val="24"/>
        </w:rPr>
        <w:t>-</w:t>
      </w:r>
      <w:proofErr w:type="spellStart"/>
      <w:r>
        <w:rPr>
          <w:rFonts w:cs="Times New Roman"/>
          <w:szCs w:val="24"/>
        </w:rPr>
        <w:t>olution</w:t>
      </w:r>
      <w:proofErr w:type="spellEnd"/>
      <w:r>
        <w:rPr>
          <w:rFonts w:cs="Times New Roman"/>
          <w:szCs w:val="24"/>
        </w:rPr>
        <w:t xml:space="preserve"> and Dry Processed Green OLEDs[J]. Reaction Chemistry &amp; Engineering, 2024.</w:t>
      </w:r>
    </w:p>
    <w:p w14:paraId="5D90AA04" w14:textId="77777777" w:rsidR="00E55C38" w:rsidRDefault="00000000" w:rsidP="00285CEE">
      <w:pPr>
        <w:kinsoku w:val="0"/>
        <w:overflowPunct w:val="0"/>
        <w:spacing w:line="480" w:lineRule="exact"/>
        <w:ind w:firstLineChars="0" w:firstLine="0"/>
        <w:jc w:val="left"/>
        <w:textAlignment w:val="top"/>
        <w:rPr>
          <w:rFonts w:ascii="Arial" w:hAnsi="Arial" w:cs="Arial"/>
          <w:color w:val="222222"/>
          <w:sz w:val="19"/>
          <w:szCs w:val="19"/>
          <w:shd w:val="clear" w:color="auto" w:fill="FFFFFF"/>
        </w:rPr>
      </w:pPr>
      <w:r>
        <w:rPr>
          <w:rFonts w:cs="Times New Roman"/>
          <w:szCs w:val="24"/>
        </w:rPr>
        <w:t>[8</w:t>
      </w:r>
      <w:proofErr w:type="gramStart"/>
      <w:r>
        <w:rPr>
          <w:rFonts w:cs="Times New Roman"/>
          <w:szCs w:val="24"/>
        </w:rPr>
        <w:t>]a)</w:t>
      </w:r>
      <w:r>
        <w:rPr>
          <w:rFonts w:eastAsia="Helvetica" w:cs="Times New Roman"/>
          <w:color w:val="000000" w:themeColor="text1"/>
          <w:kern w:val="0"/>
          <w:szCs w:val="24"/>
          <w:shd w:val="clear" w:color="auto" w:fill="FFFFFF"/>
          <w:lang w:bidi="ar"/>
        </w:rPr>
        <w:t>G</w:t>
      </w:r>
      <w:proofErr w:type="gramEnd"/>
      <w:r>
        <w:rPr>
          <w:rFonts w:eastAsia="Helvetica" w:cs="Times New Roman"/>
          <w:color w:val="000000" w:themeColor="text1"/>
          <w:kern w:val="0"/>
          <w:szCs w:val="24"/>
          <w:shd w:val="clear" w:color="auto" w:fill="FFFFFF"/>
          <w:lang w:bidi="ar"/>
        </w:rPr>
        <w:t xml:space="preserve"> Hong, X Gan, C Leonhardt, Z Zhang, J Seibert, JM Busch, S </w:t>
      </w:r>
      <w:proofErr w:type="spellStart"/>
      <w:r>
        <w:rPr>
          <w:rFonts w:eastAsia="Helvetica" w:cs="Times New Roman"/>
          <w:color w:val="000000" w:themeColor="text1"/>
          <w:kern w:val="0"/>
          <w:szCs w:val="24"/>
          <w:shd w:val="clear" w:color="auto" w:fill="FFFFFF"/>
          <w:lang w:bidi="ar"/>
        </w:rPr>
        <w:t>Bräse</w:t>
      </w:r>
      <w:proofErr w:type="spellEnd"/>
      <w:r>
        <w:rPr>
          <w:rFonts w:eastAsia="Helvetica" w:cs="Times New Roman"/>
          <w:color w:val="000000" w:themeColor="text1"/>
          <w:kern w:val="0"/>
          <w:szCs w:val="24"/>
          <w:shd w:val="clear" w:color="auto" w:fill="FFFFFF"/>
          <w:lang w:bidi="ar"/>
        </w:rPr>
        <w:t xml:space="preserve"> Adv</w:t>
      </w:r>
      <w:r>
        <w:rPr>
          <w:rFonts w:eastAsia="Helvetica" w:cs="Times New Roman" w:hint="eastAsia"/>
          <w:color w:val="000000" w:themeColor="text1"/>
          <w:kern w:val="0"/>
          <w:szCs w:val="24"/>
          <w:shd w:val="clear" w:color="auto" w:fill="FFFFFF"/>
          <w:lang w:bidi="ar"/>
        </w:rPr>
        <w:t>-</w:t>
      </w:r>
      <w:proofErr w:type="spellStart"/>
      <w:r>
        <w:rPr>
          <w:rFonts w:eastAsia="Helvetica" w:cs="Times New Roman"/>
          <w:color w:val="000000" w:themeColor="text1"/>
          <w:kern w:val="0"/>
          <w:szCs w:val="24"/>
          <w:shd w:val="clear" w:color="auto" w:fill="FFFFFF"/>
          <w:lang w:bidi="ar"/>
        </w:rPr>
        <w:t>ancdMaterials</w:t>
      </w:r>
      <w:proofErr w:type="spellEnd"/>
      <w:r>
        <w:rPr>
          <w:rFonts w:eastAsia="Helvetica" w:cs="Times New Roman"/>
          <w:color w:val="000000" w:themeColor="text1"/>
          <w:kern w:val="0"/>
          <w:szCs w:val="24"/>
          <w:shd w:val="clear" w:color="auto" w:fill="FFFFFF"/>
          <w:lang w:bidi="ar"/>
        </w:rPr>
        <w:t>, 2021•Wiley Online Library</w:t>
      </w:r>
      <w:r>
        <w:rPr>
          <w:rFonts w:eastAsia="Helvetica" w:cs="Times New Roman" w:hint="eastAsia"/>
          <w:color w:val="000000" w:themeColor="text1"/>
          <w:kern w:val="0"/>
          <w:szCs w:val="24"/>
          <w:shd w:val="clear" w:color="auto" w:fill="FFFFFF"/>
          <w:lang w:bidi="ar"/>
        </w:rPr>
        <w:t xml:space="preserve">. </w:t>
      </w:r>
      <w:proofErr w:type="gramStart"/>
      <w:r>
        <w:rPr>
          <w:rFonts w:cs="Times New Roman"/>
          <w:szCs w:val="24"/>
        </w:rPr>
        <w:t>b)</w:t>
      </w:r>
      <w:r>
        <w:rPr>
          <w:rFonts w:cs="Times New Roman"/>
          <w:color w:val="222222"/>
          <w:szCs w:val="24"/>
          <w:shd w:val="clear" w:color="auto" w:fill="FFFFFF"/>
        </w:rPr>
        <w:t>Mertens</w:t>
      </w:r>
      <w:proofErr w:type="gramEnd"/>
      <w:r>
        <w:rPr>
          <w:rFonts w:cs="Times New Roman"/>
          <w:color w:val="222222"/>
          <w:szCs w:val="24"/>
          <w:shd w:val="clear" w:color="auto" w:fill="FFFFFF"/>
        </w:rPr>
        <w:t xml:space="preserve"> R. The OLED Handbook: A Gu</w:t>
      </w:r>
      <w:r>
        <w:rPr>
          <w:rFonts w:cs="Times New Roman" w:hint="eastAsia"/>
          <w:color w:val="222222"/>
          <w:szCs w:val="24"/>
          <w:shd w:val="clear" w:color="auto" w:fill="FFFFFF"/>
        </w:rPr>
        <w:t>-</w:t>
      </w:r>
      <w:proofErr w:type="spellStart"/>
      <w:r>
        <w:rPr>
          <w:rFonts w:cs="Times New Roman"/>
          <w:color w:val="222222"/>
          <w:szCs w:val="24"/>
          <w:shd w:val="clear" w:color="auto" w:fill="FFFFFF"/>
        </w:rPr>
        <w:t>idetoOLED</w:t>
      </w:r>
      <w:proofErr w:type="spellEnd"/>
      <w:r>
        <w:rPr>
          <w:rFonts w:cs="Times New Roman"/>
          <w:color w:val="222222"/>
          <w:szCs w:val="24"/>
          <w:shd w:val="clear" w:color="auto" w:fill="FFFFFF"/>
        </w:rPr>
        <w:t xml:space="preserve"> Technology[J]. Industry &amp; Market, 2019.</w:t>
      </w:r>
      <w:r>
        <w:rPr>
          <w:rFonts w:cs="Times New Roman" w:hint="eastAsia"/>
          <w:color w:val="222222"/>
          <w:szCs w:val="24"/>
          <w:shd w:val="clear" w:color="auto" w:fill="FFFFFF"/>
        </w:rPr>
        <w:t xml:space="preserve"> </w:t>
      </w:r>
      <w:r>
        <w:rPr>
          <w:rFonts w:cs="Times New Roman"/>
          <w:szCs w:val="24"/>
        </w:rPr>
        <w:t>c)</w:t>
      </w:r>
      <w:r>
        <w:rPr>
          <w:rFonts w:cs="Times New Roman"/>
          <w:color w:val="222222"/>
          <w:szCs w:val="24"/>
          <w:shd w:val="clear" w:color="auto" w:fill="FFFFFF"/>
        </w:rPr>
        <w:t>Tsujimura T. OLED display fu</w:t>
      </w:r>
      <w:r>
        <w:rPr>
          <w:rFonts w:cs="Times New Roman" w:hint="eastAsia"/>
          <w:color w:val="222222"/>
          <w:szCs w:val="24"/>
          <w:shd w:val="clear" w:color="auto" w:fill="FFFFFF"/>
        </w:rPr>
        <w:t>-</w:t>
      </w:r>
      <w:proofErr w:type="spellStart"/>
      <w:r>
        <w:rPr>
          <w:rFonts w:cs="Times New Roman"/>
          <w:color w:val="222222"/>
          <w:szCs w:val="24"/>
          <w:shd w:val="clear" w:color="auto" w:fill="FFFFFF"/>
        </w:rPr>
        <w:t>ndamentals</w:t>
      </w:r>
      <w:proofErr w:type="spellEnd"/>
      <w:r>
        <w:rPr>
          <w:rFonts w:cs="Times New Roman"/>
          <w:color w:val="222222"/>
          <w:szCs w:val="24"/>
          <w:shd w:val="clear" w:color="auto" w:fill="FFFFFF"/>
        </w:rPr>
        <w:t xml:space="preserve"> and applications[M]. John Wiley &amp; Sons, 2017.</w:t>
      </w:r>
    </w:p>
    <w:p w14:paraId="11D73F30" w14:textId="77777777" w:rsidR="00E55C38" w:rsidRDefault="00000000" w:rsidP="00285CEE">
      <w:pPr>
        <w:kinsoku w:val="0"/>
        <w:overflowPunct w:val="0"/>
        <w:spacing w:line="480" w:lineRule="exact"/>
        <w:ind w:firstLineChars="0" w:firstLine="0"/>
        <w:jc w:val="left"/>
        <w:textAlignment w:val="top"/>
        <w:rPr>
          <w:rFonts w:cs="Times New Roman"/>
          <w:color w:val="222222"/>
          <w:szCs w:val="24"/>
          <w:shd w:val="clear" w:color="auto" w:fill="FFFFFF"/>
        </w:rPr>
      </w:pPr>
      <w:r>
        <w:rPr>
          <w:rFonts w:cs="Times New Roman"/>
          <w:szCs w:val="24"/>
        </w:rPr>
        <w:t>[</w:t>
      </w:r>
      <w:proofErr w:type="gramStart"/>
      <w:r>
        <w:rPr>
          <w:rFonts w:cs="Times New Roman"/>
          <w:szCs w:val="24"/>
        </w:rPr>
        <w:t>9]</w:t>
      </w:r>
      <w:proofErr w:type="spellStart"/>
      <w:r>
        <w:rPr>
          <w:rFonts w:cs="Times New Roman"/>
          <w:color w:val="222222"/>
          <w:szCs w:val="24"/>
          <w:shd w:val="clear" w:color="auto" w:fill="FFFFFF"/>
        </w:rPr>
        <w:t>Wakimoto</w:t>
      </w:r>
      <w:proofErr w:type="spellEnd"/>
      <w:proofErr w:type="gramEnd"/>
      <w:r>
        <w:rPr>
          <w:rFonts w:cs="Times New Roman"/>
          <w:color w:val="222222"/>
          <w:szCs w:val="24"/>
          <w:shd w:val="clear" w:color="auto" w:fill="FFFFFF"/>
        </w:rPr>
        <w:t xml:space="preserve"> R M T, Nagayama K, Okuda Y, et al. SID International Symp[C]//</w:t>
      </w:r>
      <w:proofErr w:type="spellStart"/>
      <w:r>
        <w:rPr>
          <w:rFonts w:cs="Times New Roman"/>
          <w:color w:val="222222"/>
          <w:szCs w:val="24"/>
          <w:shd w:val="clear" w:color="auto" w:fill="FFFFFF"/>
        </w:rPr>
        <w:t>SPIE,San</w:t>
      </w:r>
      <w:proofErr w:type="spellEnd"/>
      <w:r>
        <w:rPr>
          <w:rFonts w:cs="Times New Roman"/>
          <w:color w:val="222222"/>
          <w:szCs w:val="24"/>
          <w:shd w:val="clear" w:color="auto" w:fill="FFFFFF"/>
        </w:rPr>
        <w:t xml:space="preserve"> Diego. 1996.</w:t>
      </w:r>
    </w:p>
    <w:p w14:paraId="099FBEDA"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[10</w:t>
      </w:r>
      <w:proofErr w:type="gramStart"/>
      <w:r>
        <w:rPr>
          <w:rFonts w:cs="Times New Roman"/>
          <w:szCs w:val="24"/>
        </w:rPr>
        <w:t>]a)</w:t>
      </w:r>
      <w:proofErr w:type="spellStart"/>
      <w:r>
        <w:rPr>
          <w:rFonts w:cs="Times New Roman"/>
          <w:color w:val="222222"/>
          <w:szCs w:val="24"/>
          <w:shd w:val="clear" w:color="auto" w:fill="FFFFFF"/>
        </w:rPr>
        <w:t>Burroughes</w:t>
      </w:r>
      <w:proofErr w:type="spellEnd"/>
      <w:proofErr w:type="gramEnd"/>
      <w:r>
        <w:rPr>
          <w:rFonts w:cs="Times New Roman"/>
          <w:color w:val="222222"/>
          <w:szCs w:val="24"/>
          <w:shd w:val="clear" w:color="auto" w:fill="FFFFFF"/>
        </w:rPr>
        <w:t xml:space="preserve"> J H. DDC Bradley, AR Brown, RN Marks, K. Mackay, RH Fri</w:t>
      </w:r>
      <w:r>
        <w:rPr>
          <w:rFonts w:cs="Times New Roman" w:hint="eastAsia"/>
          <w:color w:val="222222"/>
          <w:szCs w:val="24"/>
          <w:shd w:val="clear" w:color="auto" w:fill="FFFFFF"/>
        </w:rPr>
        <w:t>-</w:t>
      </w:r>
      <w:r>
        <w:rPr>
          <w:rFonts w:cs="Times New Roman"/>
          <w:color w:val="222222"/>
          <w:szCs w:val="24"/>
          <w:shd w:val="clear" w:color="auto" w:fill="FFFFFF"/>
        </w:rPr>
        <w:t>end, PL Burns, AB Holmes[J]. Nature, 1990, 347(539): 199.</w:t>
      </w:r>
      <w:r>
        <w:rPr>
          <w:rFonts w:cs="Times New Roman"/>
          <w:szCs w:val="24"/>
        </w:rPr>
        <w:t xml:space="preserve"> </w:t>
      </w:r>
      <w:proofErr w:type="gramStart"/>
      <w:r>
        <w:rPr>
          <w:rFonts w:cs="Times New Roman"/>
          <w:szCs w:val="24"/>
        </w:rPr>
        <w:t>b)</w:t>
      </w:r>
      <w:proofErr w:type="spellStart"/>
      <w:r>
        <w:rPr>
          <w:rFonts w:cs="Times New Roman"/>
          <w:color w:val="222222"/>
          <w:szCs w:val="24"/>
          <w:shd w:val="clear" w:color="auto" w:fill="FFFFFF"/>
        </w:rPr>
        <w:t>Fleuster</w:t>
      </w:r>
      <w:proofErr w:type="spellEnd"/>
      <w:proofErr w:type="gramEnd"/>
      <w:r>
        <w:rPr>
          <w:rFonts w:cs="Times New Roman"/>
          <w:color w:val="222222"/>
          <w:szCs w:val="24"/>
          <w:shd w:val="clear" w:color="auto" w:fill="FFFFFF"/>
        </w:rPr>
        <w:t xml:space="preserve"> M, Klein M, </w:t>
      </w:r>
      <w:proofErr w:type="spellStart"/>
      <w:r>
        <w:rPr>
          <w:rFonts w:cs="Times New Roman"/>
          <w:color w:val="222222"/>
          <w:szCs w:val="24"/>
          <w:shd w:val="clear" w:color="auto" w:fill="FFFFFF"/>
        </w:rPr>
        <w:t>Roosmalen</w:t>
      </w:r>
      <w:proofErr w:type="spellEnd"/>
      <w:r>
        <w:rPr>
          <w:rFonts w:cs="Times New Roman"/>
          <w:color w:val="222222"/>
          <w:szCs w:val="24"/>
          <w:shd w:val="clear" w:color="auto" w:fill="FFFFFF"/>
        </w:rPr>
        <w:t xml:space="preserve"> P, et al. 44.2: Mass Manufacturing of Full Color Passive‐Matrix and </w:t>
      </w:r>
      <w:proofErr w:type="spellStart"/>
      <w:r>
        <w:rPr>
          <w:rFonts w:cs="Times New Roman"/>
          <w:color w:val="222222"/>
          <w:szCs w:val="24"/>
          <w:shd w:val="clear" w:color="auto" w:fill="FFFFFF"/>
        </w:rPr>
        <w:t>Activ</w:t>
      </w:r>
      <w:proofErr w:type="spellEnd"/>
      <w:r>
        <w:rPr>
          <w:rFonts w:cs="Times New Roman" w:hint="eastAsia"/>
          <w:color w:val="222222"/>
          <w:szCs w:val="24"/>
          <w:shd w:val="clear" w:color="auto" w:fill="FFFFFF"/>
        </w:rPr>
        <w:t>-</w:t>
      </w:r>
      <w:r>
        <w:rPr>
          <w:rFonts w:cs="Times New Roman"/>
          <w:color w:val="222222"/>
          <w:szCs w:val="24"/>
          <w:shd w:val="clear" w:color="auto" w:fill="FFFFFF"/>
        </w:rPr>
        <w:t>e‐Matrix PLED Displays[C]//SID Symposium Digest of Technical Papers. Oxford, UK: Blackwell Publishing Ltd, 2004, 35(1): 1276-1279.</w:t>
      </w:r>
    </w:p>
    <w:p w14:paraId="50695D54" w14:textId="77777777" w:rsidR="00E55C38" w:rsidRDefault="00000000" w:rsidP="00285CEE">
      <w:pPr>
        <w:kinsoku w:val="0"/>
        <w:overflowPunct w:val="0"/>
        <w:spacing w:line="480" w:lineRule="exact"/>
        <w:ind w:firstLineChars="0" w:firstLine="0"/>
        <w:jc w:val="left"/>
        <w:textAlignment w:val="top"/>
        <w:rPr>
          <w:rFonts w:eastAsiaTheme="minorEastAsia" w:cs="Times New Roman"/>
          <w:szCs w:val="24"/>
          <w:highlight w:val="red"/>
        </w:rPr>
      </w:pPr>
      <w:r>
        <w:rPr>
          <w:rFonts w:eastAsiaTheme="minorEastAsia" w:cs="Times New Roman"/>
          <w:szCs w:val="24"/>
        </w:rPr>
        <w:t>[</w:t>
      </w:r>
      <w:proofErr w:type="gramStart"/>
      <w:r>
        <w:rPr>
          <w:rFonts w:eastAsiaTheme="minorEastAsia" w:cs="Times New Roman"/>
          <w:szCs w:val="24"/>
        </w:rPr>
        <w:t>11]</w:t>
      </w:r>
      <w:r>
        <w:rPr>
          <w:rFonts w:cs="Times New Roman"/>
          <w:color w:val="222222"/>
          <w:szCs w:val="24"/>
          <w:shd w:val="clear" w:color="auto" w:fill="FFFFFF"/>
        </w:rPr>
        <w:t>Hamer</w:t>
      </w:r>
      <w:proofErr w:type="gramEnd"/>
      <w:r>
        <w:rPr>
          <w:rFonts w:cs="Times New Roman"/>
          <w:color w:val="222222"/>
          <w:szCs w:val="24"/>
          <w:shd w:val="clear" w:color="auto" w:fill="FFFFFF"/>
        </w:rPr>
        <w:t xml:space="preserve"> J W, Yamamoto A, Rajeswaran G, et al. 69.4: Invited Paper: Mass </w:t>
      </w:r>
      <w:proofErr w:type="spellStart"/>
      <w:r>
        <w:rPr>
          <w:rFonts w:cs="Times New Roman"/>
          <w:color w:val="222222"/>
          <w:szCs w:val="24"/>
          <w:shd w:val="clear" w:color="auto" w:fill="FFFFFF"/>
        </w:rPr>
        <w:t>Pr</w:t>
      </w:r>
      <w:r>
        <w:rPr>
          <w:rFonts w:cs="Times New Roman" w:hint="eastAsia"/>
          <w:color w:val="222222"/>
          <w:szCs w:val="24"/>
          <w:shd w:val="clear" w:color="auto" w:fill="FFFFFF"/>
        </w:rPr>
        <w:t>-</w:t>
      </w:r>
      <w:r>
        <w:rPr>
          <w:rFonts w:cs="Times New Roman"/>
          <w:color w:val="222222"/>
          <w:szCs w:val="24"/>
          <w:shd w:val="clear" w:color="auto" w:fill="FFFFFF"/>
        </w:rPr>
        <w:t>oduction</w:t>
      </w:r>
      <w:proofErr w:type="spellEnd"/>
      <w:r>
        <w:rPr>
          <w:rFonts w:cs="Times New Roman"/>
          <w:color w:val="222222"/>
          <w:szCs w:val="24"/>
          <w:shd w:val="clear" w:color="auto" w:fill="FFFFFF"/>
        </w:rPr>
        <w:t xml:space="preserve"> of Full‐Color AMOLED Displays[C]//SID Symposium Digest of Technical P</w:t>
      </w:r>
      <w:r>
        <w:rPr>
          <w:rFonts w:cs="Times New Roman" w:hint="eastAsia"/>
          <w:color w:val="222222"/>
          <w:szCs w:val="24"/>
          <w:shd w:val="clear" w:color="auto" w:fill="FFFFFF"/>
        </w:rPr>
        <w:t>-</w:t>
      </w:r>
      <w:r>
        <w:rPr>
          <w:rFonts w:cs="Times New Roman"/>
          <w:color w:val="222222"/>
          <w:szCs w:val="24"/>
          <w:shd w:val="clear" w:color="auto" w:fill="FFFFFF"/>
        </w:rPr>
        <w:t xml:space="preserve">apers. Oxford, UK: </w:t>
      </w:r>
      <w:r>
        <w:rPr>
          <w:rFonts w:cs="Times New Roman"/>
          <w:color w:val="222222"/>
          <w:szCs w:val="24"/>
          <w:shd w:val="clear" w:color="auto" w:fill="FFFFFF"/>
        </w:rPr>
        <w:lastRenderedPageBreak/>
        <w:t>Blackwell Publishing Ltd, 2005, 36(1): 1902-1907.</w:t>
      </w:r>
    </w:p>
    <w:p w14:paraId="752E38D4" w14:textId="77777777" w:rsidR="00E55C38" w:rsidRDefault="00000000" w:rsidP="00285CEE">
      <w:pPr>
        <w:kinsoku w:val="0"/>
        <w:overflowPunct w:val="0"/>
        <w:spacing w:line="480" w:lineRule="exact"/>
        <w:ind w:firstLineChars="0" w:firstLine="0"/>
        <w:jc w:val="left"/>
        <w:textAlignment w:val="top"/>
        <w:rPr>
          <w:rFonts w:eastAsiaTheme="minorEastAsia" w:cs="Times New Roman"/>
          <w:szCs w:val="24"/>
        </w:rPr>
      </w:pPr>
      <w:r>
        <w:rPr>
          <w:rFonts w:eastAsiaTheme="minorEastAsia" w:cs="Times New Roman"/>
          <w:szCs w:val="24"/>
        </w:rPr>
        <w:t>[12</w:t>
      </w:r>
      <w:proofErr w:type="gramStart"/>
      <w:r>
        <w:rPr>
          <w:rFonts w:eastAsiaTheme="minorEastAsia" w:cs="Times New Roman"/>
          <w:szCs w:val="24"/>
        </w:rPr>
        <w:t>]a)</w:t>
      </w:r>
      <w:r>
        <w:rPr>
          <w:rFonts w:cs="Times New Roman"/>
          <w:color w:val="222222"/>
          <w:szCs w:val="24"/>
          <w:shd w:val="clear" w:color="auto" w:fill="FFFFFF"/>
        </w:rPr>
        <w:t>Dawson</w:t>
      </w:r>
      <w:proofErr w:type="gramEnd"/>
      <w:r>
        <w:rPr>
          <w:rFonts w:cs="Times New Roman"/>
          <w:color w:val="222222"/>
          <w:szCs w:val="24"/>
          <w:shd w:val="clear" w:color="auto" w:fill="FFFFFF"/>
        </w:rPr>
        <w:t xml:space="preserve">, R. M. A., and M. G. Kane. "24.1: Invited Paper: Pursuit of </w:t>
      </w:r>
      <w:proofErr w:type="spellStart"/>
      <w:r>
        <w:rPr>
          <w:rFonts w:cs="Times New Roman"/>
          <w:color w:val="222222"/>
          <w:szCs w:val="24"/>
          <w:shd w:val="clear" w:color="auto" w:fill="FFFFFF"/>
        </w:rPr>
        <w:t>Activ</w:t>
      </w:r>
      <w:proofErr w:type="spellEnd"/>
      <w:r>
        <w:rPr>
          <w:rFonts w:cs="Times New Roman" w:hint="eastAsia"/>
          <w:color w:val="222222"/>
          <w:szCs w:val="24"/>
          <w:shd w:val="clear" w:color="auto" w:fill="FFFFFF"/>
        </w:rPr>
        <w:t>-</w:t>
      </w:r>
      <w:r>
        <w:rPr>
          <w:rFonts w:cs="Times New Roman"/>
          <w:color w:val="222222"/>
          <w:szCs w:val="24"/>
          <w:shd w:val="clear" w:color="auto" w:fill="FFFFFF"/>
        </w:rPr>
        <w:t>e Matrix Organic Light Emitting Diode Displays." </w:t>
      </w:r>
      <w:r>
        <w:rPr>
          <w:rFonts w:cs="Times New Roman"/>
          <w:i/>
          <w:iCs/>
          <w:color w:val="222222"/>
          <w:szCs w:val="24"/>
          <w:shd w:val="clear" w:color="auto" w:fill="FFFFFF"/>
        </w:rPr>
        <w:t xml:space="preserve">SID Symposium Digest of </w:t>
      </w:r>
      <w:proofErr w:type="spellStart"/>
      <w:r>
        <w:rPr>
          <w:rFonts w:cs="Times New Roman"/>
          <w:i/>
          <w:iCs/>
          <w:color w:val="222222"/>
          <w:szCs w:val="24"/>
          <w:shd w:val="clear" w:color="auto" w:fill="FFFFFF"/>
        </w:rPr>
        <w:t>Technica</w:t>
      </w:r>
      <w:proofErr w:type="spellEnd"/>
      <w:r>
        <w:rPr>
          <w:rFonts w:cs="Times New Roman" w:hint="eastAsia"/>
          <w:i/>
          <w:iCs/>
          <w:color w:val="222222"/>
          <w:szCs w:val="24"/>
          <w:shd w:val="clear" w:color="auto" w:fill="FFFFFF"/>
        </w:rPr>
        <w:t>-</w:t>
      </w:r>
      <w:r>
        <w:rPr>
          <w:rFonts w:cs="Times New Roman"/>
          <w:i/>
          <w:iCs/>
          <w:color w:val="222222"/>
          <w:szCs w:val="24"/>
          <w:shd w:val="clear" w:color="auto" w:fill="FFFFFF"/>
        </w:rPr>
        <w:t>l Papers</w:t>
      </w:r>
      <w:r>
        <w:rPr>
          <w:rFonts w:cs="Times New Roman"/>
          <w:color w:val="222222"/>
          <w:szCs w:val="24"/>
          <w:shd w:val="clear" w:color="auto" w:fill="FFFFFF"/>
        </w:rPr>
        <w:t xml:space="preserve">. Vol. 32. No. 1. Oxford, UK: Blackwell Publishing Ltd, </w:t>
      </w:r>
      <w:proofErr w:type="gramStart"/>
      <w:r>
        <w:rPr>
          <w:rFonts w:cs="Times New Roman"/>
          <w:color w:val="222222"/>
          <w:szCs w:val="24"/>
          <w:shd w:val="clear" w:color="auto" w:fill="FFFFFF"/>
        </w:rPr>
        <w:t>2001.</w:t>
      </w:r>
      <w:r>
        <w:rPr>
          <w:rFonts w:eastAsiaTheme="minorEastAsia" w:cs="Times New Roman"/>
          <w:szCs w:val="24"/>
        </w:rPr>
        <w:t>b)</w:t>
      </w:r>
      <w:r>
        <w:rPr>
          <w:rFonts w:cs="Times New Roman"/>
          <w:color w:val="222222"/>
          <w:szCs w:val="24"/>
          <w:shd w:val="clear" w:color="auto" w:fill="FFFFFF"/>
        </w:rPr>
        <w:t>Santo</w:t>
      </w:r>
      <w:proofErr w:type="gramEnd"/>
      <w:r>
        <w:rPr>
          <w:rFonts w:cs="Times New Roman"/>
          <w:color w:val="222222"/>
          <w:szCs w:val="24"/>
          <w:shd w:val="clear" w:color="auto" w:fill="FFFFFF"/>
        </w:rPr>
        <w:t xml:space="preserve"> B. Th</w:t>
      </w:r>
      <w:r>
        <w:rPr>
          <w:rFonts w:cs="Times New Roman" w:hint="eastAsia"/>
          <w:color w:val="222222"/>
          <w:szCs w:val="24"/>
          <w:shd w:val="clear" w:color="auto" w:fill="FFFFFF"/>
        </w:rPr>
        <w:t>-</w:t>
      </w:r>
      <w:r>
        <w:rPr>
          <w:rFonts w:cs="Times New Roman"/>
          <w:color w:val="222222"/>
          <w:szCs w:val="24"/>
          <w:shd w:val="clear" w:color="auto" w:fill="FFFFFF"/>
        </w:rPr>
        <w:t>e Consumer Electronics Hall of Fame: Nokia N85 Cellphone[J]. 2020.</w:t>
      </w:r>
      <w:r>
        <w:rPr>
          <w:rFonts w:eastAsiaTheme="minorEastAsia" w:cs="Times New Roman"/>
          <w:szCs w:val="24"/>
        </w:rPr>
        <w:t xml:space="preserve"> </w:t>
      </w:r>
      <w:proofErr w:type="gramStart"/>
      <w:r>
        <w:rPr>
          <w:rFonts w:eastAsiaTheme="minorEastAsia" w:cs="Times New Roman"/>
          <w:szCs w:val="24"/>
        </w:rPr>
        <w:t>c)Hsiang</w:t>
      </w:r>
      <w:proofErr w:type="gramEnd"/>
      <w:r>
        <w:rPr>
          <w:rFonts w:eastAsiaTheme="minorEastAsia" w:cs="Times New Roman"/>
          <w:szCs w:val="24"/>
        </w:rPr>
        <w:t xml:space="preserve"> E L, Yang Z, Yang Q, et al. Prospects and challenges of mini‐LED, OLED, and micro‐LED displays[J]. Journal of the Society for Information Display, 2021, 29(6): 446-465.</w:t>
      </w:r>
    </w:p>
    <w:p w14:paraId="09470AA4" w14:textId="77777777" w:rsidR="00E55C38" w:rsidRDefault="00000000" w:rsidP="00285CEE">
      <w:pPr>
        <w:kinsoku w:val="0"/>
        <w:overflowPunct w:val="0"/>
        <w:spacing w:line="480" w:lineRule="exact"/>
        <w:ind w:firstLineChars="0" w:firstLine="0"/>
        <w:jc w:val="left"/>
        <w:textAlignment w:val="top"/>
        <w:rPr>
          <w:rFonts w:eastAsiaTheme="minorEastAsia" w:cs="Times New Roman"/>
          <w:szCs w:val="24"/>
        </w:rPr>
      </w:pPr>
      <w:r>
        <w:rPr>
          <w:rFonts w:eastAsiaTheme="minorEastAsia" w:cs="Times New Roman"/>
          <w:szCs w:val="24"/>
        </w:rPr>
        <w:t>[13</w:t>
      </w:r>
      <w:proofErr w:type="gramStart"/>
      <w:r>
        <w:rPr>
          <w:rFonts w:eastAsiaTheme="minorEastAsia" w:cs="Times New Roman"/>
          <w:szCs w:val="24"/>
        </w:rPr>
        <w:t>]a)Hori</w:t>
      </w:r>
      <w:proofErr w:type="gramEnd"/>
      <w:r>
        <w:rPr>
          <w:rFonts w:eastAsiaTheme="minorEastAsia" w:cs="Times New Roman"/>
          <w:szCs w:val="24"/>
        </w:rPr>
        <w:t xml:space="preserve"> K, SUZUKI J, TAKAMURA M, et al. Development and Mass-Product</w:t>
      </w:r>
      <w:r>
        <w:rPr>
          <w:rFonts w:eastAsiaTheme="minorEastAsia" w:cs="Times New Roman" w:hint="eastAsia"/>
          <w:szCs w:val="24"/>
        </w:rPr>
        <w:t>-</w:t>
      </w:r>
      <w:r>
        <w:rPr>
          <w:rFonts w:eastAsiaTheme="minorEastAsia" w:cs="Times New Roman"/>
          <w:szCs w:val="24"/>
        </w:rPr>
        <w:t xml:space="preserve">ion of an OLED Lighting Panel-Most-Promising Next-Generation Lighting[J]. </w:t>
      </w:r>
      <w:proofErr w:type="spellStart"/>
      <w:r>
        <w:rPr>
          <w:rFonts w:eastAsiaTheme="minorEastAsia" w:cs="Times New Roman"/>
          <w:szCs w:val="24"/>
        </w:rPr>
        <w:t>Mitsubis</w:t>
      </w:r>
      <w:proofErr w:type="spellEnd"/>
      <w:r>
        <w:rPr>
          <w:rFonts w:eastAsiaTheme="minorEastAsia" w:cs="Times New Roman" w:hint="eastAsia"/>
          <w:szCs w:val="24"/>
        </w:rPr>
        <w:t>-</w:t>
      </w:r>
      <w:r>
        <w:rPr>
          <w:rFonts w:eastAsiaTheme="minorEastAsia" w:cs="Times New Roman"/>
          <w:szCs w:val="24"/>
        </w:rPr>
        <w:t>hi Heavy Industries Technical Review, 2012, 49(1): 47.</w:t>
      </w:r>
      <w:r>
        <w:rPr>
          <w:rFonts w:eastAsiaTheme="minorEastAsia" w:cs="Times New Roman" w:hint="eastAsia"/>
          <w:szCs w:val="24"/>
        </w:rPr>
        <w:t xml:space="preserve"> </w:t>
      </w:r>
      <w:proofErr w:type="gramStart"/>
      <w:r>
        <w:rPr>
          <w:rFonts w:eastAsiaTheme="minorEastAsia" w:cs="Times New Roman"/>
          <w:szCs w:val="24"/>
        </w:rPr>
        <w:t>b)Harper</w:t>
      </w:r>
      <w:proofErr w:type="gramEnd"/>
      <w:r>
        <w:rPr>
          <w:rFonts w:eastAsiaTheme="minorEastAsia" w:cs="Times New Roman"/>
          <w:szCs w:val="24"/>
        </w:rPr>
        <w:t xml:space="preserve"> F M, </w:t>
      </w:r>
      <w:proofErr w:type="spellStart"/>
      <w:r>
        <w:rPr>
          <w:rFonts w:eastAsiaTheme="minorEastAsia" w:cs="Times New Roman"/>
          <w:szCs w:val="24"/>
        </w:rPr>
        <w:t>Konstan</w:t>
      </w:r>
      <w:proofErr w:type="spellEnd"/>
      <w:r>
        <w:rPr>
          <w:rFonts w:eastAsiaTheme="minorEastAsia" w:cs="Times New Roman"/>
          <w:szCs w:val="24"/>
        </w:rPr>
        <w:t xml:space="preserve"> J A. The </w:t>
      </w:r>
      <w:proofErr w:type="spellStart"/>
      <w:r>
        <w:rPr>
          <w:rFonts w:eastAsiaTheme="minorEastAsia" w:cs="Times New Roman"/>
          <w:szCs w:val="24"/>
        </w:rPr>
        <w:t>movielens</w:t>
      </w:r>
      <w:proofErr w:type="spellEnd"/>
      <w:r>
        <w:rPr>
          <w:rFonts w:eastAsiaTheme="minorEastAsia" w:cs="Times New Roman"/>
          <w:szCs w:val="24"/>
        </w:rPr>
        <w:t xml:space="preserve"> datasets: History and context[J]. </w:t>
      </w:r>
      <w:proofErr w:type="spellStart"/>
      <w:r>
        <w:rPr>
          <w:rFonts w:eastAsiaTheme="minorEastAsia" w:cs="Times New Roman"/>
          <w:szCs w:val="24"/>
        </w:rPr>
        <w:t>Acm</w:t>
      </w:r>
      <w:proofErr w:type="spellEnd"/>
      <w:r>
        <w:rPr>
          <w:rFonts w:eastAsiaTheme="minorEastAsia" w:cs="Times New Roman"/>
          <w:szCs w:val="24"/>
        </w:rPr>
        <w:t xml:space="preserve"> transactions on interactive </w:t>
      </w:r>
      <w:proofErr w:type="spellStart"/>
      <w:r>
        <w:rPr>
          <w:rFonts w:eastAsiaTheme="minorEastAsia" w:cs="Times New Roman"/>
          <w:szCs w:val="24"/>
        </w:rPr>
        <w:t>intelli</w:t>
      </w:r>
      <w:proofErr w:type="spellEnd"/>
      <w:r>
        <w:rPr>
          <w:rFonts w:eastAsiaTheme="minorEastAsia" w:cs="Times New Roman" w:hint="eastAsia"/>
          <w:szCs w:val="24"/>
        </w:rPr>
        <w:t>-</w:t>
      </w:r>
      <w:r>
        <w:rPr>
          <w:rFonts w:eastAsiaTheme="minorEastAsia" w:cs="Times New Roman"/>
          <w:szCs w:val="24"/>
        </w:rPr>
        <w:t>gent systems (</w:t>
      </w:r>
      <w:proofErr w:type="spellStart"/>
      <w:r>
        <w:rPr>
          <w:rFonts w:eastAsiaTheme="minorEastAsia" w:cs="Times New Roman"/>
          <w:szCs w:val="24"/>
        </w:rPr>
        <w:t>tiis</w:t>
      </w:r>
      <w:proofErr w:type="spellEnd"/>
      <w:r>
        <w:rPr>
          <w:rFonts w:eastAsiaTheme="minorEastAsia" w:cs="Times New Roman"/>
          <w:szCs w:val="24"/>
        </w:rPr>
        <w:t>), 2015, 5(4): 1-19.</w:t>
      </w:r>
    </w:p>
    <w:p w14:paraId="056FDF2B" w14:textId="77777777" w:rsidR="00E55C38" w:rsidRDefault="00000000" w:rsidP="00285CEE">
      <w:pPr>
        <w:kinsoku w:val="0"/>
        <w:overflowPunct w:val="0"/>
        <w:spacing w:line="480" w:lineRule="exact"/>
        <w:ind w:firstLineChars="0" w:firstLine="0"/>
        <w:jc w:val="left"/>
        <w:textAlignment w:val="top"/>
        <w:rPr>
          <w:rFonts w:eastAsiaTheme="minorEastAsia" w:cs="Times New Roman"/>
          <w:szCs w:val="24"/>
          <w:highlight w:val="red"/>
        </w:rPr>
      </w:pPr>
      <w:r>
        <w:rPr>
          <w:rFonts w:eastAsiaTheme="minorEastAsia" w:cs="Times New Roman"/>
          <w:szCs w:val="24"/>
        </w:rPr>
        <w:t>[14</w:t>
      </w:r>
      <w:proofErr w:type="gramStart"/>
      <w:r>
        <w:rPr>
          <w:rFonts w:eastAsiaTheme="minorEastAsia" w:cs="Times New Roman"/>
          <w:szCs w:val="24"/>
        </w:rPr>
        <w:t>]a)Yun</w:t>
      </w:r>
      <w:proofErr w:type="gramEnd"/>
      <w:r>
        <w:rPr>
          <w:rFonts w:eastAsiaTheme="minorEastAsia" w:cs="Times New Roman"/>
          <w:szCs w:val="24"/>
        </w:rPr>
        <w:t xml:space="preserve"> J </w:t>
      </w:r>
      <w:proofErr w:type="spellStart"/>
      <w:r>
        <w:rPr>
          <w:rFonts w:eastAsiaTheme="minorEastAsia" w:cs="Times New Roman"/>
          <w:szCs w:val="24"/>
        </w:rPr>
        <w:t>J</w:t>
      </w:r>
      <w:proofErr w:type="spellEnd"/>
      <w:r>
        <w:rPr>
          <w:rFonts w:eastAsiaTheme="minorEastAsia" w:cs="Times New Roman"/>
          <w:szCs w:val="24"/>
        </w:rPr>
        <w:t xml:space="preserve">, Jeon J H, Park K B, et al. Benefits and costs of closed </w:t>
      </w:r>
      <w:proofErr w:type="spellStart"/>
      <w:r>
        <w:rPr>
          <w:rFonts w:eastAsiaTheme="minorEastAsia" w:cs="Times New Roman"/>
          <w:szCs w:val="24"/>
        </w:rPr>
        <w:t>innovatio</w:t>
      </w:r>
      <w:proofErr w:type="spellEnd"/>
      <w:r>
        <w:rPr>
          <w:rFonts w:eastAsiaTheme="minorEastAsia" w:cs="Times New Roman" w:hint="eastAsia"/>
          <w:szCs w:val="24"/>
        </w:rPr>
        <w:t>-</w:t>
      </w:r>
      <w:r>
        <w:rPr>
          <w:rFonts w:eastAsiaTheme="minorEastAsia" w:cs="Times New Roman"/>
          <w:szCs w:val="24"/>
        </w:rPr>
        <w:t>n strategy: Analysis of Samsung’s Galaxy Note 7 Explosion and withdrawal scandal[J]. Journal of open innovation: Technology, market, and complexity, 2018, 4(3): 20.</w:t>
      </w:r>
      <w:r>
        <w:rPr>
          <w:rFonts w:eastAsiaTheme="minorEastAsia" w:cs="Times New Roman" w:hint="eastAsia"/>
          <w:szCs w:val="24"/>
        </w:rPr>
        <w:t xml:space="preserve"> </w:t>
      </w:r>
      <w:proofErr w:type="gramStart"/>
      <w:r>
        <w:rPr>
          <w:rFonts w:eastAsiaTheme="minorEastAsia" w:cs="Times New Roman"/>
          <w:szCs w:val="24"/>
        </w:rPr>
        <w:t>b)Wächter</w:t>
      </w:r>
      <w:proofErr w:type="gramEnd"/>
      <w:r>
        <w:rPr>
          <w:rFonts w:eastAsiaTheme="minorEastAsia" w:cs="Times New Roman"/>
          <w:szCs w:val="24"/>
        </w:rPr>
        <w:t xml:space="preserve"> M, Wächter M. </w:t>
      </w:r>
      <w:proofErr w:type="spellStart"/>
      <w:r>
        <w:rPr>
          <w:rFonts w:eastAsiaTheme="minorEastAsia" w:cs="Times New Roman"/>
          <w:szCs w:val="24"/>
        </w:rPr>
        <w:t>Entstehung</w:t>
      </w:r>
      <w:proofErr w:type="spellEnd"/>
      <w:r>
        <w:rPr>
          <w:rFonts w:eastAsiaTheme="minorEastAsia" w:cs="Times New Roman"/>
          <w:szCs w:val="24"/>
        </w:rPr>
        <w:t xml:space="preserve"> der Welle[J]. Mobile Strategy: Marken-und Unter</w:t>
      </w:r>
      <w:r>
        <w:rPr>
          <w:rFonts w:eastAsiaTheme="minorEastAsia" w:cs="Times New Roman" w:hint="eastAsia"/>
          <w:szCs w:val="24"/>
        </w:rPr>
        <w:t>-</w:t>
      </w:r>
      <w:proofErr w:type="spellStart"/>
      <w:r>
        <w:rPr>
          <w:rFonts w:eastAsiaTheme="minorEastAsia" w:cs="Times New Roman"/>
          <w:szCs w:val="24"/>
        </w:rPr>
        <w:t>nehmensführung</w:t>
      </w:r>
      <w:proofErr w:type="spellEnd"/>
      <w:r>
        <w:rPr>
          <w:rFonts w:eastAsiaTheme="minorEastAsia" w:cs="Times New Roman"/>
          <w:szCs w:val="24"/>
        </w:rPr>
        <w:t xml:space="preserve"> </w:t>
      </w:r>
      <w:proofErr w:type="spellStart"/>
      <w:r>
        <w:rPr>
          <w:rFonts w:eastAsiaTheme="minorEastAsia" w:cs="Times New Roman"/>
          <w:szCs w:val="24"/>
        </w:rPr>
        <w:t>im</w:t>
      </w:r>
      <w:proofErr w:type="spellEnd"/>
      <w:r>
        <w:rPr>
          <w:rFonts w:eastAsiaTheme="minorEastAsia" w:cs="Times New Roman"/>
          <w:szCs w:val="24"/>
        </w:rPr>
        <w:t xml:space="preserve"> </w:t>
      </w:r>
      <w:proofErr w:type="spellStart"/>
      <w:r>
        <w:rPr>
          <w:rFonts w:eastAsiaTheme="minorEastAsia" w:cs="Times New Roman"/>
          <w:szCs w:val="24"/>
        </w:rPr>
        <w:t>Angesicht</w:t>
      </w:r>
      <w:proofErr w:type="spellEnd"/>
      <w:r>
        <w:rPr>
          <w:rFonts w:eastAsiaTheme="minorEastAsia" w:cs="Times New Roman"/>
          <w:szCs w:val="24"/>
        </w:rPr>
        <w:t xml:space="preserve"> des Mobile Tsunami, 2016: 3-51.</w:t>
      </w:r>
    </w:p>
    <w:p w14:paraId="2FD120D5" w14:textId="77777777" w:rsidR="00E55C38" w:rsidRDefault="00000000" w:rsidP="00285CEE">
      <w:pPr>
        <w:kinsoku w:val="0"/>
        <w:overflowPunct w:val="0"/>
        <w:spacing w:line="480" w:lineRule="exact"/>
        <w:ind w:firstLineChars="0" w:firstLine="0"/>
        <w:jc w:val="left"/>
        <w:textAlignment w:val="top"/>
        <w:rPr>
          <w:rFonts w:cs="Times New Roman"/>
          <w:color w:val="222222"/>
          <w:szCs w:val="24"/>
          <w:shd w:val="clear" w:color="auto" w:fill="FFFFFF"/>
        </w:rPr>
      </w:pPr>
      <w:r>
        <w:rPr>
          <w:rFonts w:eastAsiaTheme="minorEastAsia" w:cs="Times New Roman"/>
          <w:szCs w:val="24"/>
        </w:rPr>
        <w:t>[15</w:t>
      </w:r>
      <w:proofErr w:type="gramStart"/>
      <w:r>
        <w:rPr>
          <w:rFonts w:eastAsiaTheme="minorEastAsia" w:cs="Times New Roman"/>
          <w:szCs w:val="24"/>
        </w:rPr>
        <w:t>]a)Mertens</w:t>
      </w:r>
      <w:proofErr w:type="gramEnd"/>
      <w:r>
        <w:rPr>
          <w:rFonts w:eastAsiaTheme="minorEastAsia" w:cs="Times New Roman"/>
          <w:szCs w:val="24"/>
        </w:rPr>
        <w:t xml:space="preserve"> R. LG's bendable 77 “OLED TV to ship in the second half of 2015[J].2020. </w:t>
      </w:r>
      <w:proofErr w:type="gramStart"/>
      <w:r>
        <w:rPr>
          <w:rFonts w:eastAsiaTheme="minorEastAsia" w:cs="Times New Roman"/>
          <w:szCs w:val="24"/>
        </w:rPr>
        <w:t>b)</w:t>
      </w:r>
      <w:r>
        <w:rPr>
          <w:rFonts w:cs="Times New Roman"/>
          <w:color w:val="222222"/>
          <w:szCs w:val="24"/>
          <w:shd w:val="clear" w:color="auto" w:fill="FFFFFF"/>
        </w:rPr>
        <w:t>Mertens</w:t>
      </w:r>
      <w:proofErr w:type="gramEnd"/>
      <w:r>
        <w:rPr>
          <w:rFonts w:cs="Times New Roman"/>
          <w:color w:val="222222"/>
          <w:szCs w:val="24"/>
          <w:shd w:val="clear" w:color="auto" w:fill="FFFFFF"/>
        </w:rPr>
        <w:t xml:space="preserve"> R. LG to finally start ship** its 65 ″rollable OLED TV by </w:t>
      </w:r>
      <w:proofErr w:type="spellStart"/>
      <w:r>
        <w:rPr>
          <w:rFonts w:cs="Times New Roman"/>
          <w:color w:val="222222"/>
          <w:szCs w:val="24"/>
          <w:shd w:val="clear" w:color="auto" w:fill="FFFFFF"/>
        </w:rPr>
        <w:t>theend</w:t>
      </w:r>
      <w:proofErr w:type="spellEnd"/>
      <w:r>
        <w:rPr>
          <w:rFonts w:cs="Times New Roman"/>
          <w:color w:val="222222"/>
          <w:szCs w:val="24"/>
          <w:shd w:val="clear" w:color="auto" w:fill="FFFFFF"/>
        </w:rPr>
        <w:t xml:space="preserve"> of October for $100,000[J]. 2020.</w:t>
      </w:r>
    </w:p>
    <w:p w14:paraId="04E5454D" w14:textId="77777777" w:rsidR="00E55C38" w:rsidRDefault="00000000" w:rsidP="00285CEE">
      <w:pPr>
        <w:kinsoku w:val="0"/>
        <w:overflowPunct w:val="0"/>
        <w:spacing w:line="480" w:lineRule="exact"/>
        <w:ind w:firstLineChars="0" w:firstLine="0"/>
        <w:jc w:val="left"/>
        <w:textAlignment w:val="top"/>
        <w:rPr>
          <w:rFonts w:eastAsiaTheme="minorEastAsia" w:cs="Times New Roman"/>
          <w:szCs w:val="24"/>
          <w:highlight w:val="red"/>
        </w:rPr>
      </w:pPr>
      <w:r>
        <w:rPr>
          <w:rFonts w:eastAsiaTheme="minorEastAsia" w:cs="Times New Roman"/>
          <w:szCs w:val="24"/>
        </w:rPr>
        <w:t>[16</w:t>
      </w:r>
      <w:proofErr w:type="gramStart"/>
      <w:r>
        <w:rPr>
          <w:rFonts w:eastAsiaTheme="minorEastAsia" w:cs="Times New Roman"/>
          <w:szCs w:val="24"/>
        </w:rPr>
        <w:t>]a)</w:t>
      </w:r>
      <w:r>
        <w:rPr>
          <w:rFonts w:cs="Times New Roman"/>
          <w:color w:val="222222"/>
          <w:szCs w:val="24"/>
          <w:shd w:val="clear" w:color="auto" w:fill="FFFFFF"/>
        </w:rPr>
        <w:t>Mertens</w:t>
      </w:r>
      <w:proofErr w:type="gramEnd"/>
      <w:r>
        <w:rPr>
          <w:rFonts w:cs="Times New Roman"/>
          <w:color w:val="222222"/>
          <w:szCs w:val="24"/>
          <w:shd w:val="clear" w:color="auto" w:fill="FFFFFF"/>
        </w:rPr>
        <w:t xml:space="preserve"> R. </w:t>
      </w:r>
      <w:proofErr w:type="spellStart"/>
      <w:r>
        <w:rPr>
          <w:rFonts w:cs="Times New Roman"/>
          <w:color w:val="222222"/>
          <w:szCs w:val="24"/>
          <w:shd w:val="clear" w:color="auto" w:fill="FFFFFF"/>
        </w:rPr>
        <w:t>Royole</w:t>
      </w:r>
      <w:proofErr w:type="spellEnd"/>
      <w:r>
        <w:rPr>
          <w:rFonts w:cs="Times New Roman"/>
          <w:color w:val="222222"/>
          <w:szCs w:val="24"/>
          <w:shd w:val="clear" w:color="auto" w:fill="FFFFFF"/>
        </w:rPr>
        <w:t xml:space="preserve"> launches a foldable smartphone/tablet developer device[J]. </w:t>
      </w:r>
      <w:proofErr w:type="gramStart"/>
      <w:r>
        <w:rPr>
          <w:rFonts w:cs="Times New Roman"/>
          <w:color w:val="222222"/>
          <w:szCs w:val="24"/>
          <w:shd w:val="clear" w:color="auto" w:fill="FFFFFF"/>
        </w:rPr>
        <w:t>2020.</w:t>
      </w:r>
      <w:r>
        <w:rPr>
          <w:rFonts w:eastAsiaTheme="minorEastAsia" w:cs="Times New Roman"/>
          <w:szCs w:val="24"/>
        </w:rPr>
        <w:t>b)Chen</w:t>
      </w:r>
      <w:proofErr w:type="gramEnd"/>
      <w:r>
        <w:rPr>
          <w:rFonts w:eastAsiaTheme="minorEastAsia" w:cs="Times New Roman"/>
          <w:szCs w:val="24"/>
        </w:rPr>
        <w:t xml:space="preserve"> W, Lin X, Lee J, et al. 5G-advanced toward 6G: Past, present, and </w:t>
      </w:r>
      <w:proofErr w:type="spellStart"/>
      <w:r>
        <w:rPr>
          <w:rFonts w:eastAsiaTheme="minorEastAsia" w:cs="Times New Roman"/>
          <w:szCs w:val="24"/>
        </w:rPr>
        <w:t>fut</w:t>
      </w:r>
      <w:r>
        <w:rPr>
          <w:rFonts w:eastAsiaTheme="minorEastAsia" w:cs="Times New Roman" w:hint="eastAsia"/>
          <w:szCs w:val="24"/>
        </w:rPr>
        <w:t>-</w:t>
      </w:r>
      <w:r>
        <w:rPr>
          <w:rFonts w:eastAsiaTheme="minorEastAsia" w:cs="Times New Roman"/>
          <w:szCs w:val="24"/>
        </w:rPr>
        <w:t>ure</w:t>
      </w:r>
      <w:proofErr w:type="spellEnd"/>
      <w:r>
        <w:rPr>
          <w:rFonts w:eastAsiaTheme="minorEastAsia" w:cs="Times New Roman"/>
          <w:szCs w:val="24"/>
        </w:rPr>
        <w:t>[J]. IEEE Journal on Selected Areas in Communications, 2023, 41(6): 1592-1619.</w:t>
      </w:r>
    </w:p>
    <w:p w14:paraId="6AA05E1B"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w:t>
      </w:r>
      <w:proofErr w:type="gramStart"/>
      <w:r>
        <w:rPr>
          <w:rFonts w:cs="Times New Roman"/>
          <w:szCs w:val="24"/>
        </w:rPr>
        <w:t>17]Voltz</w:t>
      </w:r>
      <w:proofErr w:type="gramEnd"/>
      <w:r>
        <w:rPr>
          <w:rFonts w:cs="Times New Roman"/>
          <w:szCs w:val="24"/>
        </w:rPr>
        <w:t xml:space="preserve"> D. Thermally Activated Delayed Fluorescence Is a Key New </w:t>
      </w:r>
      <w:proofErr w:type="spellStart"/>
      <w:r>
        <w:rPr>
          <w:rFonts w:cs="Times New Roman"/>
          <w:szCs w:val="24"/>
        </w:rPr>
        <w:t>Technolog</w:t>
      </w:r>
      <w:proofErr w:type="spellEnd"/>
      <w:r>
        <w:rPr>
          <w:rFonts w:cs="Times New Roman" w:hint="eastAsia"/>
          <w:szCs w:val="24"/>
        </w:rPr>
        <w:t>-</w:t>
      </w:r>
      <w:r>
        <w:rPr>
          <w:rFonts w:cs="Times New Roman"/>
          <w:szCs w:val="24"/>
        </w:rPr>
        <w:t xml:space="preserve">y </w:t>
      </w:r>
      <w:proofErr w:type="spellStart"/>
      <w:r>
        <w:rPr>
          <w:rFonts w:cs="Times New Roman"/>
          <w:szCs w:val="24"/>
        </w:rPr>
        <w:t>forOLED</w:t>
      </w:r>
      <w:proofErr w:type="spellEnd"/>
      <w:r>
        <w:rPr>
          <w:rFonts w:cs="Times New Roman"/>
          <w:szCs w:val="24"/>
        </w:rPr>
        <w:t xml:space="preserve"> Displays[J]. this issue, 2005.</w:t>
      </w:r>
    </w:p>
    <w:p w14:paraId="2547286C"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w:t>
      </w:r>
      <w:proofErr w:type="gramStart"/>
      <w:r>
        <w:rPr>
          <w:rFonts w:cs="Times New Roman"/>
          <w:szCs w:val="24"/>
        </w:rPr>
        <w:t>18]Woo</w:t>
      </w:r>
      <w:proofErr w:type="gramEnd"/>
      <w:r>
        <w:rPr>
          <w:rFonts w:cs="Times New Roman"/>
          <w:szCs w:val="24"/>
        </w:rPr>
        <w:t xml:space="preserve"> J Y, Park M H, Jeong S H, et al. Advances in solution‐processed OLEDs and their prospects for use in displays[J]. Advanced Materials, 2023, 35(43): 2207454.</w:t>
      </w:r>
    </w:p>
    <w:p w14:paraId="35E67F51"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[19</w:t>
      </w:r>
      <w:proofErr w:type="gramStart"/>
      <w:r>
        <w:rPr>
          <w:rFonts w:cs="Times New Roman"/>
          <w:szCs w:val="24"/>
        </w:rPr>
        <w:t>]a)Das</w:t>
      </w:r>
      <w:proofErr w:type="gramEnd"/>
      <w:r>
        <w:rPr>
          <w:rFonts w:cs="Times New Roman"/>
          <w:szCs w:val="24"/>
        </w:rPr>
        <w:t xml:space="preserve"> R, </w:t>
      </w:r>
      <w:proofErr w:type="spellStart"/>
      <w:r>
        <w:rPr>
          <w:rFonts w:cs="Times New Roman"/>
          <w:szCs w:val="24"/>
        </w:rPr>
        <w:t>Ghaffarzardeh</w:t>
      </w:r>
      <w:proofErr w:type="spellEnd"/>
      <w:r>
        <w:rPr>
          <w:rFonts w:cs="Times New Roman"/>
          <w:szCs w:val="24"/>
        </w:rPr>
        <w:t xml:space="preserve"> K, He X. Flexible, Printed OLED Displays 2020–2030: Forecast, Markets, </w:t>
      </w:r>
      <w:proofErr w:type="spellStart"/>
      <w:r>
        <w:rPr>
          <w:rFonts w:cs="Times New Roman"/>
          <w:szCs w:val="24"/>
        </w:rPr>
        <w:t>Technologie</w:t>
      </w:r>
      <w:proofErr w:type="spellEnd"/>
      <w:r>
        <w:rPr>
          <w:rFonts w:cs="Times New Roman"/>
          <w:szCs w:val="24"/>
        </w:rPr>
        <w:t xml:space="preserve">[J]. </w:t>
      </w:r>
      <w:proofErr w:type="spellStart"/>
      <w:r>
        <w:rPr>
          <w:rFonts w:cs="Times New Roman"/>
          <w:szCs w:val="24"/>
        </w:rPr>
        <w:t>IDTechEx</w:t>
      </w:r>
      <w:proofErr w:type="spellEnd"/>
      <w:r>
        <w:rPr>
          <w:rFonts w:cs="Times New Roman"/>
          <w:szCs w:val="24"/>
        </w:rPr>
        <w:t xml:space="preserve">, 2020. </w:t>
      </w:r>
      <w:proofErr w:type="gramStart"/>
      <w:r>
        <w:rPr>
          <w:rFonts w:cs="Times New Roman"/>
          <w:szCs w:val="24"/>
        </w:rPr>
        <w:t>b)Herbst</w:t>
      </w:r>
      <w:proofErr w:type="gramEnd"/>
      <w:r>
        <w:rPr>
          <w:rFonts w:cs="Times New Roman"/>
          <w:szCs w:val="24"/>
        </w:rPr>
        <w:t xml:space="preserve"> D G, </w:t>
      </w:r>
      <w:proofErr w:type="spellStart"/>
      <w:r>
        <w:rPr>
          <w:rFonts w:cs="Times New Roman"/>
          <w:szCs w:val="24"/>
        </w:rPr>
        <w:t>Musiolik</w:t>
      </w:r>
      <w:proofErr w:type="spellEnd"/>
      <w:r>
        <w:rPr>
          <w:rFonts w:cs="Times New Roman"/>
          <w:szCs w:val="24"/>
        </w:rPr>
        <w:t xml:space="preserve"> T H. Digital Storytelling: </w:t>
      </w:r>
      <w:proofErr w:type="spellStart"/>
      <w:r>
        <w:rPr>
          <w:rFonts w:cs="Times New Roman"/>
          <w:szCs w:val="24"/>
        </w:rPr>
        <w:t>Spannende</w:t>
      </w:r>
      <w:proofErr w:type="spellEnd"/>
      <w:r>
        <w:rPr>
          <w:rFonts w:cs="Times New Roman"/>
          <w:szCs w:val="24"/>
        </w:rPr>
        <w:t xml:space="preserve"> </w:t>
      </w:r>
      <w:proofErr w:type="spellStart"/>
      <w:r>
        <w:rPr>
          <w:rFonts w:cs="Times New Roman"/>
          <w:szCs w:val="24"/>
        </w:rPr>
        <w:t>Geschichten</w:t>
      </w:r>
      <w:proofErr w:type="spellEnd"/>
      <w:r>
        <w:rPr>
          <w:rFonts w:cs="Times New Roman"/>
          <w:szCs w:val="24"/>
        </w:rPr>
        <w:t xml:space="preserve"> für interne </w:t>
      </w:r>
      <w:proofErr w:type="spellStart"/>
      <w:r>
        <w:rPr>
          <w:rFonts w:cs="Times New Roman"/>
          <w:szCs w:val="24"/>
        </w:rPr>
        <w:t>Kommunikation</w:t>
      </w:r>
      <w:proofErr w:type="spellEnd"/>
      <w:r>
        <w:rPr>
          <w:rFonts w:cs="Times New Roman"/>
          <w:szCs w:val="24"/>
        </w:rPr>
        <w:t xml:space="preserve">, </w:t>
      </w:r>
      <w:proofErr w:type="spellStart"/>
      <w:r>
        <w:rPr>
          <w:rFonts w:cs="Times New Roman"/>
          <w:szCs w:val="24"/>
        </w:rPr>
        <w:t>Werbung</w:t>
      </w:r>
      <w:proofErr w:type="spellEnd"/>
      <w:r>
        <w:rPr>
          <w:rFonts w:cs="Times New Roman"/>
          <w:szCs w:val="24"/>
        </w:rPr>
        <w:t xml:space="preserve"> und</w:t>
      </w:r>
      <w:r>
        <w:rPr>
          <w:rFonts w:cs="Times New Roman" w:hint="eastAsia"/>
          <w:szCs w:val="24"/>
        </w:rPr>
        <w:t>-</w:t>
      </w:r>
      <w:r>
        <w:rPr>
          <w:rFonts w:cs="Times New Roman"/>
          <w:szCs w:val="24"/>
        </w:rPr>
        <w:t xml:space="preserve"> a</w:t>
      </w:r>
      <w:r>
        <w:rPr>
          <w:rFonts w:cs="Times New Roman" w:hint="eastAsia"/>
          <w:szCs w:val="24"/>
        </w:rPr>
        <w:t xml:space="preserve"> </w:t>
      </w:r>
      <w:r>
        <w:rPr>
          <w:rFonts w:cs="Times New Roman"/>
          <w:szCs w:val="24"/>
        </w:rPr>
        <w:t>[M].</w:t>
      </w:r>
      <w:r>
        <w:rPr>
          <w:rFonts w:cs="Times New Roman" w:hint="eastAsia"/>
          <w:szCs w:val="24"/>
        </w:rPr>
        <w:t xml:space="preserve"> </w:t>
      </w:r>
      <w:r>
        <w:rPr>
          <w:rFonts w:cs="Times New Roman"/>
          <w:szCs w:val="24"/>
        </w:rPr>
        <w:t xml:space="preserve">Herbert von Halem </w:t>
      </w:r>
      <w:r>
        <w:rPr>
          <w:rFonts w:cs="Times New Roman"/>
          <w:szCs w:val="24"/>
        </w:rPr>
        <w:lastRenderedPageBreak/>
        <w:t>Verlag, 2022.</w:t>
      </w:r>
    </w:p>
    <w:p w14:paraId="66AF1639" w14:textId="77777777" w:rsidR="00E55C38" w:rsidRDefault="00000000" w:rsidP="00285CEE">
      <w:pPr>
        <w:kinsoku w:val="0"/>
        <w:overflowPunct w:val="0"/>
        <w:spacing w:line="480" w:lineRule="exact"/>
        <w:ind w:firstLineChars="0" w:firstLine="0"/>
        <w:jc w:val="left"/>
        <w:textAlignment w:val="top"/>
        <w:rPr>
          <w:rFonts w:cs="Times New Roman"/>
          <w:szCs w:val="24"/>
        </w:rPr>
      </w:pPr>
      <w:r>
        <w:rPr>
          <w:rFonts w:cs="Times New Roman"/>
          <w:szCs w:val="24"/>
        </w:rPr>
        <w:t>[</w:t>
      </w:r>
      <w:proofErr w:type="gramStart"/>
      <w:r>
        <w:rPr>
          <w:rFonts w:cs="Times New Roman"/>
          <w:szCs w:val="24"/>
        </w:rPr>
        <w:t>20]</w:t>
      </w:r>
      <w:proofErr w:type="spellStart"/>
      <w:r>
        <w:rPr>
          <w:rFonts w:cs="Times New Roman"/>
          <w:szCs w:val="24"/>
        </w:rPr>
        <w:t>Fusella</w:t>
      </w:r>
      <w:proofErr w:type="spellEnd"/>
      <w:proofErr w:type="gramEnd"/>
      <w:r>
        <w:rPr>
          <w:rFonts w:cs="Times New Roman"/>
          <w:szCs w:val="24"/>
        </w:rPr>
        <w:t xml:space="preserve"> M A, Menon V M, Thompson N J. New Physics for Better OLEDs[J]. </w:t>
      </w:r>
      <w:proofErr w:type="spellStart"/>
      <w:r>
        <w:rPr>
          <w:rFonts w:cs="Times New Roman"/>
          <w:szCs w:val="24"/>
        </w:rPr>
        <w:t>IDinformation</w:t>
      </w:r>
      <w:proofErr w:type="spellEnd"/>
      <w:r>
        <w:rPr>
          <w:rFonts w:cs="Times New Roman"/>
          <w:szCs w:val="24"/>
        </w:rPr>
        <w:t xml:space="preserve"> display, 2024: 28.</w:t>
      </w:r>
    </w:p>
    <w:p w14:paraId="65F473B4"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[21</w:t>
      </w:r>
      <w:proofErr w:type="gramStart"/>
      <w:r>
        <w:rPr>
          <w:rFonts w:cs="Times New Roman"/>
          <w:szCs w:val="24"/>
        </w:rPr>
        <w:t>]a)</w:t>
      </w:r>
      <w:proofErr w:type="spellStart"/>
      <w:r>
        <w:rPr>
          <w:rFonts w:cs="Times New Roman"/>
          <w:szCs w:val="24"/>
        </w:rPr>
        <w:t>FFell</w:t>
      </w:r>
      <w:proofErr w:type="spellEnd"/>
      <w:proofErr w:type="gramEnd"/>
      <w:r>
        <w:rPr>
          <w:rFonts w:cs="Times New Roman"/>
          <w:szCs w:val="24"/>
        </w:rPr>
        <w:t xml:space="preserve"> F. </w:t>
      </w:r>
      <w:proofErr w:type="spellStart"/>
      <w:r>
        <w:rPr>
          <w:rFonts w:cs="Times New Roman"/>
          <w:szCs w:val="24"/>
        </w:rPr>
        <w:t>cynora</w:t>
      </w:r>
      <w:proofErr w:type="spellEnd"/>
      <w:r>
        <w:rPr>
          <w:rFonts w:cs="Times New Roman"/>
          <w:szCs w:val="24"/>
        </w:rPr>
        <w:t xml:space="preserve">: Auf dem Weg </w:t>
      </w:r>
      <w:proofErr w:type="spellStart"/>
      <w:r>
        <w:rPr>
          <w:rFonts w:cs="Times New Roman"/>
          <w:szCs w:val="24"/>
        </w:rPr>
        <w:t>zum</w:t>
      </w:r>
      <w:proofErr w:type="spellEnd"/>
      <w:r>
        <w:rPr>
          <w:rFonts w:cs="Times New Roman"/>
          <w:szCs w:val="24"/>
        </w:rPr>
        <w:t xml:space="preserve"> </w:t>
      </w:r>
      <w:proofErr w:type="spellStart"/>
      <w:r>
        <w:rPr>
          <w:rFonts w:cs="Times New Roman"/>
          <w:szCs w:val="24"/>
        </w:rPr>
        <w:t>Weltmarktführer</w:t>
      </w:r>
      <w:proofErr w:type="spellEnd"/>
      <w:r>
        <w:rPr>
          <w:rFonts w:cs="Times New Roman"/>
          <w:szCs w:val="24"/>
        </w:rPr>
        <w:t xml:space="preserve"> </w:t>
      </w:r>
      <w:proofErr w:type="spellStart"/>
      <w:r>
        <w:rPr>
          <w:rFonts w:cs="Times New Roman"/>
          <w:szCs w:val="24"/>
        </w:rPr>
        <w:t>im</w:t>
      </w:r>
      <w:proofErr w:type="spellEnd"/>
      <w:r>
        <w:rPr>
          <w:rFonts w:cs="Times New Roman"/>
          <w:szCs w:val="24"/>
        </w:rPr>
        <w:t xml:space="preserve"> OLED </w:t>
      </w:r>
      <w:proofErr w:type="spellStart"/>
      <w:r>
        <w:rPr>
          <w:rFonts w:cs="Times New Roman"/>
          <w:szCs w:val="24"/>
        </w:rPr>
        <w:t>Bereich</w:t>
      </w:r>
      <w:proofErr w:type="spellEnd"/>
      <w:r>
        <w:rPr>
          <w:rFonts w:cs="Times New Roman"/>
          <w:szCs w:val="24"/>
        </w:rPr>
        <w:t xml:space="preserve">[J]. </w:t>
      </w:r>
      <w:proofErr w:type="gramStart"/>
      <w:r>
        <w:rPr>
          <w:rFonts w:cs="Times New Roman"/>
          <w:szCs w:val="24"/>
        </w:rPr>
        <w:t>2020.b)Atkinson</w:t>
      </w:r>
      <w:proofErr w:type="gramEnd"/>
      <w:r>
        <w:rPr>
          <w:rFonts w:cs="Times New Roman"/>
          <w:szCs w:val="24"/>
        </w:rPr>
        <w:t xml:space="preserve">-Grosjean J. Public science, private interests: culture and commerce in Canada's networks of </w:t>
      </w:r>
      <w:proofErr w:type="spellStart"/>
      <w:r>
        <w:rPr>
          <w:rFonts w:cs="Times New Roman"/>
          <w:szCs w:val="24"/>
        </w:rPr>
        <w:t>centres</w:t>
      </w:r>
      <w:proofErr w:type="spellEnd"/>
      <w:r>
        <w:rPr>
          <w:rFonts w:cs="Times New Roman"/>
          <w:szCs w:val="24"/>
        </w:rPr>
        <w:t xml:space="preserve"> of excellence[M]. University of Toronto Press, 2006. c)Shimizu H, Shimizu H. Changes in the industrial organization: Rise of spin-outs[J]. </w:t>
      </w:r>
      <w:proofErr w:type="spellStart"/>
      <w:r>
        <w:rPr>
          <w:rFonts w:cs="Times New Roman"/>
          <w:szCs w:val="24"/>
        </w:rPr>
        <w:t>GeneralPurpose</w:t>
      </w:r>
      <w:proofErr w:type="spellEnd"/>
      <w:r>
        <w:rPr>
          <w:rFonts w:cs="Times New Roman"/>
          <w:szCs w:val="24"/>
        </w:rPr>
        <w:t xml:space="preserve"> Technology, Spin-Out, and Innovation: Technological Development of La</w:t>
      </w:r>
      <w:r>
        <w:rPr>
          <w:rFonts w:cs="Times New Roman" w:hint="eastAsia"/>
          <w:szCs w:val="24"/>
        </w:rPr>
        <w:t>-</w:t>
      </w:r>
      <w:r>
        <w:rPr>
          <w:rFonts w:cs="Times New Roman"/>
          <w:szCs w:val="24"/>
        </w:rPr>
        <w:t>ser Diodes in the United States and Japan, 2019: 189-218. d)Trott P, Hartmann D, v</w:t>
      </w:r>
      <w:r>
        <w:rPr>
          <w:rFonts w:cs="Times New Roman" w:hint="eastAsia"/>
          <w:szCs w:val="24"/>
        </w:rPr>
        <w:t>-</w:t>
      </w:r>
      <w:proofErr w:type="gramStart"/>
      <w:r>
        <w:rPr>
          <w:rFonts w:cs="Times New Roman"/>
          <w:szCs w:val="24"/>
        </w:rPr>
        <w:t>an</w:t>
      </w:r>
      <w:proofErr w:type="gramEnd"/>
      <w:r>
        <w:rPr>
          <w:rFonts w:cs="Times New Roman"/>
          <w:szCs w:val="24"/>
        </w:rPr>
        <w:t xml:space="preserve"> </w:t>
      </w:r>
      <w:proofErr w:type="spellStart"/>
      <w:r>
        <w:rPr>
          <w:rFonts w:cs="Times New Roman"/>
          <w:szCs w:val="24"/>
        </w:rPr>
        <w:t>derDuin</w:t>
      </w:r>
      <w:proofErr w:type="spellEnd"/>
      <w:r>
        <w:rPr>
          <w:rFonts w:cs="Times New Roman"/>
          <w:szCs w:val="24"/>
        </w:rPr>
        <w:t xml:space="preserve"> P, et al. Managing technology entrepreneurship and innovation[M]. </w:t>
      </w:r>
      <w:proofErr w:type="spellStart"/>
      <w:r>
        <w:rPr>
          <w:rFonts w:cs="Times New Roman"/>
          <w:szCs w:val="24"/>
        </w:rPr>
        <w:t>Routle</w:t>
      </w:r>
      <w:r>
        <w:rPr>
          <w:rFonts w:cs="Times New Roman" w:hint="eastAsia"/>
          <w:szCs w:val="24"/>
        </w:rPr>
        <w:t>-</w:t>
      </w:r>
      <w:r>
        <w:rPr>
          <w:rFonts w:cs="Times New Roman"/>
          <w:szCs w:val="24"/>
        </w:rPr>
        <w:t>dge</w:t>
      </w:r>
      <w:proofErr w:type="spellEnd"/>
      <w:r>
        <w:rPr>
          <w:rFonts w:cs="Times New Roman"/>
          <w:szCs w:val="24"/>
        </w:rPr>
        <w:t xml:space="preserve">, 2015. </w:t>
      </w:r>
      <w:proofErr w:type="gramStart"/>
      <w:r>
        <w:rPr>
          <w:rFonts w:cs="Times New Roman"/>
          <w:szCs w:val="24"/>
        </w:rPr>
        <w:t>e)Naor</w:t>
      </w:r>
      <w:proofErr w:type="gramEnd"/>
      <w:r>
        <w:rPr>
          <w:rFonts w:cs="Times New Roman"/>
          <w:szCs w:val="24"/>
        </w:rPr>
        <w:t xml:space="preserve"> M, Coman A, </w:t>
      </w:r>
      <w:proofErr w:type="spellStart"/>
      <w:r>
        <w:rPr>
          <w:rFonts w:cs="Times New Roman"/>
          <w:szCs w:val="24"/>
        </w:rPr>
        <w:t>Wiznizer</w:t>
      </w:r>
      <w:proofErr w:type="spellEnd"/>
      <w:r>
        <w:rPr>
          <w:rFonts w:cs="Times New Roman"/>
          <w:szCs w:val="24"/>
        </w:rPr>
        <w:t xml:space="preserve"> A. Vertically integrated supply chain of </w:t>
      </w:r>
      <w:proofErr w:type="spellStart"/>
      <w:r>
        <w:rPr>
          <w:rFonts w:cs="Times New Roman"/>
          <w:szCs w:val="24"/>
        </w:rPr>
        <w:t>ba</w:t>
      </w:r>
      <w:r>
        <w:rPr>
          <w:rFonts w:cs="Times New Roman" w:hint="eastAsia"/>
          <w:szCs w:val="24"/>
        </w:rPr>
        <w:t>-</w:t>
      </w:r>
      <w:r>
        <w:rPr>
          <w:rFonts w:cs="Times New Roman"/>
          <w:szCs w:val="24"/>
        </w:rPr>
        <w:t>tteries</w:t>
      </w:r>
      <w:proofErr w:type="spellEnd"/>
      <w:r>
        <w:rPr>
          <w:rFonts w:cs="Times New Roman"/>
          <w:szCs w:val="24"/>
        </w:rPr>
        <w:t xml:space="preserve">, electric vehicles, and charging infrastructure: A review of three milestone </w:t>
      </w:r>
      <w:proofErr w:type="spellStart"/>
      <w:r>
        <w:rPr>
          <w:rFonts w:cs="Times New Roman"/>
          <w:szCs w:val="24"/>
        </w:rPr>
        <w:t>proj</w:t>
      </w:r>
      <w:r>
        <w:rPr>
          <w:rFonts w:cs="Times New Roman" w:hint="eastAsia"/>
          <w:szCs w:val="24"/>
        </w:rPr>
        <w:t>-</w:t>
      </w:r>
      <w:r>
        <w:rPr>
          <w:rFonts w:cs="Times New Roman"/>
          <w:szCs w:val="24"/>
        </w:rPr>
        <w:t>ects</w:t>
      </w:r>
      <w:proofErr w:type="spellEnd"/>
      <w:r>
        <w:rPr>
          <w:rFonts w:cs="Times New Roman"/>
          <w:szCs w:val="24"/>
        </w:rPr>
        <w:t xml:space="preserve"> from theory of constraints perspective[J]. Sustainability, 2021, 13(7): 3632.</w:t>
      </w:r>
    </w:p>
    <w:p w14:paraId="6E07A8EA" w14:textId="77777777" w:rsidR="00E55C38" w:rsidRDefault="00000000" w:rsidP="00285CEE">
      <w:pPr>
        <w:kinsoku w:val="0"/>
        <w:overflowPunct w:val="0"/>
        <w:spacing w:line="480" w:lineRule="exact"/>
        <w:ind w:firstLineChars="0" w:firstLine="0"/>
        <w:jc w:val="left"/>
        <w:textAlignment w:val="top"/>
        <w:rPr>
          <w:rFonts w:cs="Times New Roman"/>
          <w:szCs w:val="24"/>
          <w:highlight w:val="red"/>
        </w:rPr>
      </w:pPr>
      <w:r>
        <w:rPr>
          <w:rFonts w:cs="Times New Roman"/>
          <w:szCs w:val="24"/>
        </w:rPr>
        <w:t>[22</w:t>
      </w:r>
      <w:proofErr w:type="gramStart"/>
      <w:r>
        <w:rPr>
          <w:rFonts w:cs="Times New Roman"/>
          <w:szCs w:val="24"/>
        </w:rPr>
        <w:t>]a)</w:t>
      </w:r>
      <w:proofErr w:type="spellStart"/>
      <w:r>
        <w:rPr>
          <w:rFonts w:cs="Times New Roman"/>
          <w:szCs w:val="24"/>
        </w:rPr>
        <w:t>Yongdo</w:t>
      </w:r>
      <w:proofErr w:type="spellEnd"/>
      <w:proofErr w:type="gramEnd"/>
      <w:r>
        <w:rPr>
          <w:rFonts w:cs="Times New Roman"/>
          <w:szCs w:val="24"/>
        </w:rPr>
        <w:t xml:space="preserve"> K I M. The interfirm relationship in LCD materials industry: the market and organizational principle[J]. The </w:t>
      </w:r>
      <w:proofErr w:type="spellStart"/>
      <w:r>
        <w:rPr>
          <w:rFonts w:cs="Times New Roman"/>
          <w:szCs w:val="24"/>
        </w:rPr>
        <w:t>Hosei</w:t>
      </w:r>
      <w:proofErr w:type="spellEnd"/>
      <w:r>
        <w:rPr>
          <w:rFonts w:cs="Times New Roman"/>
          <w:szCs w:val="24"/>
        </w:rPr>
        <w:t xml:space="preserve"> journal of business, 2016, 53(2): 41-53.</w:t>
      </w:r>
      <w:r>
        <w:rPr>
          <w:rFonts w:cs="Times New Roman" w:hint="eastAsia"/>
          <w:szCs w:val="24"/>
        </w:rPr>
        <w:t xml:space="preserve"> </w:t>
      </w:r>
      <w:proofErr w:type="gramStart"/>
      <w:r>
        <w:rPr>
          <w:rFonts w:cs="Times New Roman"/>
          <w:szCs w:val="24"/>
        </w:rPr>
        <w:t>b)Yadav</w:t>
      </w:r>
      <w:proofErr w:type="gramEnd"/>
      <w:r>
        <w:rPr>
          <w:rFonts w:cs="Times New Roman"/>
          <w:szCs w:val="24"/>
        </w:rPr>
        <w:t xml:space="preserve"> A. A review of green and innovative technology for a sustainable enviro</w:t>
      </w:r>
      <w:r>
        <w:rPr>
          <w:rFonts w:cs="Times New Roman" w:hint="eastAsia"/>
          <w:szCs w:val="24"/>
        </w:rPr>
        <w:t>-</w:t>
      </w:r>
      <w:proofErr w:type="spellStart"/>
      <w:r>
        <w:rPr>
          <w:rFonts w:cs="Times New Roman"/>
          <w:szCs w:val="24"/>
        </w:rPr>
        <w:t>nment</w:t>
      </w:r>
      <w:proofErr w:type="spellEnd"/>
      <w:r>
        <w:rPr>
          <w:rFonts w:cs="Times New Roman"/>
          <w:szCs w:val="24"/>
        </w:rPr>
        <w:t>[J]. Sustainable Environmental Clean-up, 2021: 71-83. c)Haldi A, Huang Q, Ros</w:t>
      </w:r>
      <w:r>
        <w:rPr>
          <w:rFonts w:cs="Times New Roman" w:hint="eastAsia"/>
          <w:szCs w:val="24"/>
        </w:rPr>
        <w:t>-</w:t>
      </w:r>
      <w:r>
        <w:rPr>
          <w:rFonts w:cs="Times New Roman"/>
          <w:szCs w:val="24"/>
        </w:rPr>
        <w:t>enow T, et al. Novel Electron-Transport Materials for OLED TVs and OLED Mobile Displays[J].</w:t>
      </w:r>
    </w:p>
    <w:p w14:paraId="36E801C2" w14:textId="77777777" w:rsidR="00E55C38" w:rsidRDefault="00000000" w:rsidP="00285CEE">
      <w:pPr>
        <w:spacing w:line="480" w:lineRule="exact"/>
        <w:ind w:firstLineChars="0" w:firstLine="0"/>
      </w:pPr>
      <w:r>
        <w:rPr>
          <w:rFonts w:cs="Times New Roman"/>
          <w:szCs w:val="24"/>
        </w:rPr>
        <w:t>[23]</w:t>
      </w:r>
      <w:r>
        <w:rPr>
          <w:rFonts w:eastAsia="Times New Roman" w:cs="Times New Roman"/>
          <w:spacing w:val="-3"/>
          <w:szCs w:val="24"/>
        </w:rPr>
        <w:t>T Shen, Y Zou, X Hou, H Wei, L Ren, L Jiao, J Wu</w:t>
      </w:r>
      <w:r>
        <w:rPr>
          <w:rFonts w:cs="Times New Roman" w:hint="eastAsia"/>
          <w:spacing w:val="-3"/>
          <w:szCs w:val="24"/>
        </w:rPr>
        <w:t xml:space="preserve"> </w:t>
      </w:r>
      <w:proofErr w:type="spellStart"/>
      <w:r>
        <w:rPr>
          <w:rFonts w:eastAsia="Times New Roman" w:cs="Times New Roman"/>
          <w:spacing w:val="-3"/>
          <w:szCs w:val="24"/>
        </w:rPr>
        <w:t>Angewandte</w:t>
      </w:r>
      <w:proofErr w:type="spellEnd"/>
      <w:r>
        <w:rPr>
          <w:rFonts w:eastAsia="Times New Roman" w:cs="Times New Roman"/>
          <w:spacing w:val="-3"/>
          <w:szCs w:val="24"/>
        </w:rPr>
        <w:t xml:space="preserve"> </w:t>
      </w:r>
      <w:proofErr w:type="spellStart"/>
      <w:r>
        <w:rPr>
          <w:rFonts w:eastAsia="Times New Roman" w:cs="Times New Roman"/>
          <w:spacing w:val="-3"/>
          <w:szCs w:val="24"/>
        </w:rPr>
        <w:t>Chemie</w:t>
      </w:r>
      <w:proofErr w:type="spellEnd"/>
      <w:r>
        <w:rPr>
          <w:rFonts w:eastAsia="Times New Roman" w:cs="Times New Roman"/>
          <w:spacing w:val="-3"/>
          <w:szCs w:val="24"/>
        </w:rPr>
        <w:t>, 2023•Wiley Online Library</w:t>
      </w:r>
      <w:r>
        <w:rPr>
          <w:rFonts w:cs="Times New Roman" w:hint="eastAsia"/>
          <w:spacing w:val="-3"/>
          <w:szCs w:val="24"/>
        </w:rPr>
        <w:t>.</w:t>
      </w:r>
    </w:p>
    <w:sectPr w:rsidR="00E55C38">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B43C7" w14:textId="77777777" w:rsidR="00673F80" w:rsidRDefault="00673F80">
      <w:pPr>
        <w:ind w:firstLine="480"/>
      </w:pPr>
      <w:r>
        <w:separator/>
      </w:r>
    </w:p>
  </w:endnote>
  <w:endnote w:type="continuationSeparator" w:id="0">
    <w:p w14:paraId="25C69775" w14:textId="77777777" w:rsidR="00673F80" w:rsidRDefault="00673F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700CB" w14:textId="77777777" w:rsidR="00E55C38" w:rsidRDefault="00E55C3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C4A9A" w14:textId="77777777" w:rsidR="00E55C38" w:rsidRDefault="00000000">
    <w:pPr>
      <w:pStyle w:val="a6"/>
      <w:ind w:firstLine="360"/>
    </w:pPr>
    <w:r>
      <w:rPr>
        <w:noProof/>
      </w:rPr>
      <mc:AlternateContent>
        <mc:Choice Requires="wps">
          <w:drawing>
            <wp:anchor distT="0" distB="0" distL="114300" distR="114300" simplePos="0" relativeHeight="251659264" behindDoc="0" locked="0" layoutInCell="1" allowOverlap="1" wp14:anchorId="4CFE58FE" wp14:editId="54A8E92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05780C" w14:textId="77777777" w:rsidR="00E55C38" w:rsidRDefault="00000000">
                          <w:pPr>
                            <w:pStyle w:val="a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FE58F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F05780C" w14:textId="77777777" w:rsidR="00E55C38" w:rsidRDefault="00000000">
                    <w:pPr>
                      <w:pStyle w:val="a6"/>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B3196" w14:textId="77777777" w:rsidR="00E55C38" w:rsidRDefault="00E55C3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5EACD" w14:textId="77777777" w:rsidR="00673F80" w:rsidRDefault="00673F80">
      <w:pPr>
        <w:ind w:firstLine="480"/>
      </w:pPr>
      <w:r>
        <w:separator/>
      </w:r>
    </w:p>
  </w:footnote>
  <w:footnote w:type="continuationSeparator" w:id="0">
    <w:p w14:paraId="1B2DFC7E" w14:textId="77777777" w:rsidR="00673F80" w:rsidRDefault="00673F8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D282B" w14:textId="77777777" w:rsidR="00E55C38" w:rsidRDefault="00E55C3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4261" w14:textId="77777777" w:rsidR="00E55C38" w:rsidRDefault="00E55C38">
    <w:pPr>
      <w:pStyle w:val="a8"/>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A46D1" w14:textId="77777777" w:rsidR="00E55C38" w:rsidRDefault="00E55C38">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0169A9"/>
    <w:multiLevelType w:val="singleLevel"/>
    <w:tmpl w:val="B10169A9"/>
    <w:lvl w:ilvl="0">
      <w:start w:val="1"/>
      <w:numFmt w:val="decimal"/>
      <w:lvlText w:val="[%1]"/>
      <w:lvlJc w:val="left"/>
      <w:pPr>
        <w:tabs>
          <w:tab w:val="left" w:pos="312"/>
        </w:tabs>
      </w:pPr>
    </w:lvl>
  </w:abstractNum>
  <w:num w:numId="1" w16cid:durableId="150293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yNzU3ZWJlNzNhNzk3MTlkNTk5MTJlNWQ5NDZlZjQifQ=="/>
  </w:docVars>
  <w:rsids>
    <w:rsidRoot w:val="00203734"/>
    <w:rsid w:val="00031E6E"/>
    <w:rsid w:val="000C3269"/>
    <w:rsid w:val="000D0108"/>
    <w:rsid w:val="000E6BD5"/>
    <w:rsid w:val="0016445B"/>
    <w:rsid w:val="00203734"/>
    <w:rsid w:val="00205609"/>
    <w:rsid w:val="00232673"/>
    <w:rsid w:val="00285CEE"/>
    <w:rsid w:val="00334EDE"/>
    <w:rsid w:val="00337EBC"/>
    <w:rsid w:val="003412CD"/>
    <w:rsid w:val="003451FE"/>
    <w:rsid w:val="0040054A"/>
    <w:rsid w:val="00453942"/>
    <w:rsid w:val="005D0217"/>
    <w:rsid w:val="00613E4B"/>
    <w:rsid w:val="00616F60"/>
    <w:rsid w:val="00651A88"/>
    <w:rsid w:val="00673F80"/>
    <w:rsid w:val="006A4DFE"/>
    <w:rsid w:val="0082692B"/>
    <w:rsid w:val="008D1BC1"/>
    <w:rsid w:val="00A06A6D"/>
    <w:rsid w:val="00A162FF"/>
    <w:rsid w:val="00A867A0"/>
    <w:rsid w:val="00B05D82"/>
    <w:rsid w:val="00B82372"/>
    <w:rsid w:val="00BE5B8A"/>
    <w:rsid w:val="00C73C0C"/>
    <w:rsid w:val="00CC1477"/>
    <w:rsid w:val="00D456CD"/>
    <w:rsid w:val="00E54CD3"/>
    <w:rsid w:val="00E55C38"/>
    <w:rsid w:val="00E9320A"/>
    <w:rsid w:val="00EB4C45"/>
    <w:rsid w:val="00EC0B06"/>
    <w:rsid w:val="00EC6E4F"/>
    <w:rsid w:val="00ED0E29"/>
    <w:rsid w:val="00F41CB4"/>
    <w:rsid w:val="1F100DB2"/>
    <w:rsid w:val="451A7585"/>
    <w:rsid w:val="472D4DDE"/>
    <w:rsid w:val="50FB6DCB"/>
    <w:rsid w:val="5B461DE2"/>
    <w:rsid w:val="735D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90F3"/>
  <w15:docId w15:val="{1EB21F7F-1394-4343-A138-0E6EFA11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qFormat/>
    <w:rPr>
      <w:rFonts w:ascii="Times New Roman" w:eastAsia="黑体" w:hAnsi="Times New Roman"/>
      <w:bCs/>
      <w:sz w:val="24"/>
      <w:szCs w:val="32"/>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a5">
    <w:name w:val="批注框文本 字符"/>
    <w:basedOn w:val="a0"/>
    <w:link w:val="a4"/>
    <w:uiPriority w:val="99"/>
    <w:semiHidden/>
    <w:qFormat/>
    <w:rPr>
      <w:rFonts w:ascii="Times New Roman" w:eastAsia="宋体" w:hAnsi="Times New Roman"/>
      <w:sz w:val="18"/>
      <w:szCs w:val="18"/>
    </w:rPr>
  </w:style>
  <w:style w:type="paragraph" w:customStyle="1" w:styleId="ac">
    <w:name w:val="图注"/>
    <w:basedOn w:val="a"/>
    <w:pPr>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9A985A3-115B-4D03-9BC9-AB6F531984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dc:creator>
  <cp:lastModifiedBy>sq l</cp:lastModifiedBy>
  <cp:revision>6</cp:revision>
  <dcterms:created xsi:type="dcterms:W3CDTF">2024-06-24T03:37:00Z</dcterms:created>
  <dcterms:modified xsi:type="dcterms:W3CDTF">2024-06-24T03:41:00Z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22A0C27E3E9E4E5FA279D6EE9B303E1A_13</vt:lpwstr>
  </property>
</Properties>
</file>