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D2A60" w14:textId="62586D62" w:rsid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C32333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2 - The Viewer</w:t>
      </w:r>
    </w:p>
    <w:p w14:paraId="7569329F" w14:textId="11E95A81" w:rsidR="00C32333" w:rsidRP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第二章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阅览组件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510F4A1D" w14:textId="6D359626" w:rsid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32333">
        <w:rPr>
          <w:rFonts w:ascii="Arial" w:eastAsia="宋体" w:hAnsi="Arial" w:cs="Arial"/>
          <w:b/>
          <w:bCs/>
          <w:kern w:val="0"/>
          <w:sz w:val="36"/>
          <w:szCs w:val="36"/>
        </w:rPr>
        <w:t>Changing the Viewer's Camera</w:t>
      </w:r>
    </w:p>
    <w:p w14:paraId="3BCE1F26" w14:textId="6079A4A8" w:rsidR="00C32333" w:rsidRP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改变</w:t>
      </w:r>
      <w:r w:rsidRPr="00C32333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阅览</w:t>
      </w:r>
      <w:r w:rsidR="00467C02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器标签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的相机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529B1EF1" w14:textId="3A8B67C2" w:rsid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What happens when we put the </w:t>
      </w:r>
      <w:r w:rsidRPr="00C32333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Village</w:t>
      </w: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 as a model in the viewer?</w:t>
      </w:r>
    </w:p>
    <w:p w14:paraId="11184DBA" w14:textId="71F282DB" w:rsidR="00C32333" w:rsidRP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如果我们把这个村庄场景作为模型放到阅览</w:t>
      </w:r>
      <w:r w:rsidR="00467C0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器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组件（第一章的第三篇）里会发生什么？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23FEDD51" w14:textId="398180E8" w:rsidR="00C32333" w:rsidRDefault="00467C02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4" w:history="1">
        <w:r w:rsidR="00C32333" w:rsidRPr="00C32333">
          <w:rPr>
            <w:rFonts w:ascii="Arial" w:eastAsia="宋体" w:hAnsi="Arial" w:cs="Arial"/>
            <w:color w:val="3498DB"/>
            <w:kern w:val="0"/>
            <w:sz w:val="24"/>
            <w:szCs w:val="24"/>
            <w:u w:val="single"/>
          </w:rPr>
          <w:t>Example Viewer - Village</w:t>
        </w:r>
      </w:hyperlink>
      <w:r w:rsidR="00C32333"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 using the default Viewer.</w:t>
      </w:r>
    </w:p>
    <w:p w14:paraId="383B2324" w14:textId="73D4E94E" w:rsid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示例阅览组件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-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村庄，使用默认的阅览组件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4A074940" w14:textId="4D46BFEF" w:rsidR="00C32333" w:rsidRP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https://doc.babylonjs.com/webpages/page2</w:t>
      </w:r>
    </w:p>
    <w:p w14:paraId="037D3722" w14:textId="5C90B183" w:rsidR="00C32333" w:rsidRPr="00C32333" w:rsidRDefault="00C32333" w:rsidP="00C323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3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EDA233" wp14:editId="08F93C73">
            <wp:extent cx="3459480" cy="1988820"/>
            <wp:effectExtent l="0" t="0" r="7620" b="0"/>
            <wp:docPr id="2" name="图片 2" descr="View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CA7F" w14:textId="0532DAD7" w:rsid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We see that the ground flickers. Why is that? This is because by default the Viewer already adds a ground and where they overlap they 'fight' for supremacy.</w:t>
      </w:r>
    </w:p>
    <w:p w14:paraId="0B022E38" w14:textId="09C18573" w:rsidR="00C32333" w:rsidRP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我们发现地面网格不断地闪烁，为什么会这样呢？这是因为默认情况下，这个阅览组件已经添加了一个地面网格，这两个地面网格重叠并争夺显示权。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4D3D5E5A" w14:textId="60293B02" w:rsid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t>How do we overcome this? We use the </w:t>
      </w:r>
      <w:r w:rsidRPr="00C32333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extends</w:t>
      </w: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 attribute in the ≤babylon&gt; element and set it to minimal.</w:t>
      </w:r>
    </w:p>
    <w:p w14:paraId="28C99857" w14:textId="04379C29" w:rsidR="00C32333" w:rsidRP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如何</w:t>
      </w:r>
      <w:r w:rsidR="00467C0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解决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这一问题？我们</w:t>
      </w:r>
      <w:r w:rsidR="00467C0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修改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&lt;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Babylon&gt;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标签的“</w:t>
      </w:r>
      <w:r w:rsidRPr="00C32333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extends</w:t>
      </w: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”属性，将它设为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minimal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即可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4659720B" w14:textId="77777777" w:rsidR="00C32333" w:rsidRPr="00C32333" w:rsidRDefault="00C32333" w:rsidP="00C3233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babylon </w:t>
      </w:r>
      <w:r w:rsidRPr="00C32333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extends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C32333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"minimal"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model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C32333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"path to model file"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&gt;&lt;/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babylon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2E640933" w14:textId="10069D62" w:rsid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This removes the default ground along with other aspects such as the Babylon.js link and the full screen icon giving</w:t>
      </w:r>
    </w:p>
    <w:p w14:paraId="4EE5C4EF" w14:textId="1F779699" w:rsidR="00C32333" w:rsidRP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这将移除默认的地面以及一些其他东西，比如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Babylon.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js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网站的链接和全屏图标。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6BBD90BF" w14:textId="2E3E020D" w:rsidR="00C32333" w:rsidRDefault="00467C02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6" w:history="1">
        <w:r w:rsidR="00C32333" w:rsidRPr="00C32333">
          <w:rPr>
            <w:rFonts w:ascii="Arial" w:eastAsia="宋体" w:hAnsi="Arial" w:cs="Arial"/>
            <w:color w:val="3498DB"/>
            <w:kern w:val="0"/>
            <w:sz w:val="24"/>
            <w:szCs w:val="24"/>
            <w:u w:val="single"/>
          </w:rPr>
          <w:t>Example Viewer - Village</w:t>
        </w:r>
      </w:hyperlink>
      <w:r w:rsidR="00C32333"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 using the minimal Viewer.</w:t>
      </w:r>
    </w:p>
    <w:p w14:paraId="1BE1787A" w14:textId="2C813364" w:rsid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 w:rsidR="00721440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示例阅览组件</w:t>
      </w:r>
      <w:r w:rsidR="00721440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-</w:t>
      </w:r>
      <w:r w:rsidR="00721440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村庄，使用最小化的阅览组件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739D58D2" w14:textId="183079C2" w:rsidR="00721440" w:rsidRPr="00C32333" w:rsidRDefault="00721440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721440">
        <w:rPr>
          <w:rFonts w:ascii="Arial" w:eastAsia="宋体" w:hAnsi="Arial" w:cs="Arial"/>
          <w:color w:val="555555"/>
          <w:kern w:val="0"/>
          <w:sz w:val="24"/>
          <w:szCs w:val="24"/>
        </w:rPr>
        <w:t>https://doc.babylonjs.com/webpages/page3</w:t>
      </w:r>
    </w:p>
    <w:p w14:paraId="6266D5F6" w14:textId="5DDCB0DB" w:rsidR="00C32333" w:rsidRPr="00C32333" w:rsidRDefault="00C32333" w:rsidP="00C323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3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743FB7" wp14:editId="784A84FC">
            <wp:extent cx="4533900" cy="2286000"/>
            <wp:effectExtent l="0" t="0" r="0" b="0"/>
            <wp:docPr id="1" name="图片 1" descr="vie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31D6" w14:textId="16BBC046" w:rsid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Removing the default ground has stopped the flickering. However the default Viewer calculates the extent of the model and adjusts the camera accordingly. By using </w:t>
      </w:r>
      <w:r w:rsidRPr="00C32333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minimal</w:t>
      </w: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 the camera just defaults to close to the center of the model village.</w:t>
      </w:r>
    </w:p>
    <w:p w14:paraId="3BCC0B22" w14:textId="475F3762" w:rsidR="00721440" w:rsidRPr="00C32333" w:rsidRDefault="00721440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移除默认的地面网格阻止了闪烁。但是默认的阅览组件还要负责计算模型的范围，并相应地调整相机。将</w:t>
      </w:r>
      <w:r w:rsidR="00467C02" w:rsidRPr="00C32333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extends</w:t>
      </w:r>
      <w:r w:rsidR="00467C02"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属性设为“最小化”</w:t>
      </w:r>
      <w:r w:rsidR="00467C0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则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默认相机将过于靠近村庄模型的中心。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7A238EB1" w14:textId="2133BCAD" w:rsid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When you want the camera further away you have to get your hands dirty with some code, which of course you can just copy and paste as needed.</w:t>
      </w:r>
    </w:p>
    <w:p w14:paraId="58D9F77D" w14:textId="737BE1B0" w:rsidR="00721440" w:rsidRPr="00C32333" w:rsidRDefault="00721440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lastRenderedPageBreak/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如果你想让相机离远一些，你必须动手写一些代码，当然你可以根据需要复制粘贴。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41262618" w14:textId="728E0B27" w:rsid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To move the camera we have to adjust its </w:t>
      </w:r>
      <w:r w:rsidRPr="00C32333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radius</w:t>
      </w: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 property. This has to be done before the model is loaded. Properties cannot be changed once the model is loaded in the Viewer. We need to remove the </w:t>
      </w:r>
      <w:r w:rsidRPr="00C32333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model</w:t>
      </w: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 attribute from the &lt;babylon&gt; element to prevent the model loading before the camera radius can be changed. The &lt;babylon&gt; element must also be given an </w:t>
      </w:r>
      <w:r w:rsidRPr="00C32333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id</w:t>
      </w: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 which is referenced by the script that will alter the camera properties.</w:t>
      </w:r>
    </w:p>
    <w:p w14:paraId="4E4EDEDD" w14:textId="686625EA" w:rsidR="00721440" w:rsidRPr="00C32333" w:rsidRDefault="00721440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要移动相机我们必须调整它的“半径”属性。这必须在模型加载完毕之前完成。一旦阅览</w:t>
      </w:r>
      <w:r w:rsidR="00467C0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器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组件中的模型加载完毕，标签的属性将不能再改变。</w:t>
      </w:r>
      <w:r w:rsidR="00467C0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因此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</w:t>
      </w:r>
      <w:r w:rsidR="00467C0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需要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移除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&lt;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babylon&gt;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标签中的“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model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”属性，以阻止模型在相机半径调整完毕前加载。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&lt;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babylon&gt;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标签还必须设置一个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属性，这个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将被调整相机属性的脚本引用。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6F90420E" w14:textId="77777777" w:rsidR="00C32333" w:rsidRPr="00C32333" w:rsidRDefault="00C32333" w:rsidP="00C3233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C32333">
        <w:rPr>
          <w:rFonts w:ascii="Courier New" w:eastAsia="宋体" w:hAnsi="Courier New" w:cs="Courier New"/>
          <w:color w:val="4EC9B0"/>
          <w:kern w:val="0"/>
          <w:sz w:val="24"/>
          <w:szCs w:val="24"/>
        </w:rPr>
        <w:t xml:space="preserve">babylon 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id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="</w:t>
      </w:r>
      <w:r w:rsidRPr="00C32333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myViewer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"</w:t>
      </w:r>
      <w:r w:rsidRPr="00C32333">
        <w:rPr>
          <w:rFonts w:ascii="Courier New" w:eastAsia="宋体" w:hAnsi="Courier New" w:cs="Courier New"/>
          <w:color w:val="4EC9B0"/>
          <w:kern w:val="0"/>
          <w:sz w:val="24"/>
          <w:szCs w:val="24"/>
        </w:rPr>
        <w:t xml:space="preserve"> 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extends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="</w:t>
      </w:r>
      <w:r w:rsidRPr="00C32333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minimal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"&gt;&lt;/</w:t>
      </w:r>
      <w:r w:rsidRPr="00C32333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0C42FD0A" w14:textId="52E76B77" w:rsid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The following code sets the camera radius (and in this case its angle of depression) and then load the model using</w:t>
      </w:r>
    </w:p>
    <w:p w14:paraId="13128335" w14:textId="554269ED" w:rsidR="00721440" w:rsidRPr="00C32333" w:rsidRDefault="00721440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 w:rsidR="00467C0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用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下面的代码设置相机的半径（</w:t>
      </w:r>
      <w:r w:rsidR="007B4A39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以及相机的俯角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）</w:t>
      </w:r>
      <w:r w:rsidR="007B4A39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，</w:t>
      </w:r>
      <w:r w:rsidR="00467C0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并</w:t>
      </w:r>
      <w:r w:rsidR="007B4A39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加载模型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00F2161E" w14:textId="77777777" w:rsidR="00C32333" w:rsidRPr="00C32333" w:rsidRDefault="00C32333" w:rsidP="00C3233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script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62473A30" w14:textId="77777777" w:rsidR="00C32333" w:rsidRPr="00C32333" w:rsidRDefault="00C32333" w:rsidP="00C3233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BabylonViewer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viewerManager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C32333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getViewerPromiseById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C32333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'myViewer'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).</w:t>
      </w:r>
      <w:r w:rsidRPr="00C32333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then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((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viewer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=&gt;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6190339B" w14:textId="77777777" w:rsidR="00C32333" w:rsidRPr="00C32333" w:rsidRDefault="00C32333" w:rsidP="00C3233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viewer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onSceneInitObservable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C32333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add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(()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=&gt;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7418A363" w14:textId="088C7467" w:rsidR="00C32333" w:rsidRPr="00C32333" w:rsidRDefault="00C32333" w:rsidP="00C3233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viewer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sceneManager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camera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radius 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C32333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15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C32333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//set camera radius</w:t>
      </w:r>
      <w:r w:rsidR="007B4A39"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 w:rsidR="007B4A39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设置相机的半径</w:t>
      </w:r>
    </w:p>
    <w:p w14:paraId="70410440" w14:textId="38D7153D" w:rsidR="00C32333" w:rsidRPr="00C32333" w:rsidRDefault="00C32333" w:rsidP="00C3233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viewer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sceneManager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camera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beta 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C32333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Math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C32333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PI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/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C32333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2.2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C32333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//angle of depression</w:t>
      </w:r>
      <w:r w:rsidR="007B4A39"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 w:rsidR="007B4A39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俯角</w:t>
      </w:r>
    </w:p>
    <w:p w14:paraId="094CEBB0" w14:textId="77777777" w:rsidR="00C32333" w:rsidRPr="00C32333" w:rsidRDefault="00C32333" w:rsidP="00C3233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66FA69B8" w14:textId="77777777" w:rsidR="00C32333" w:rsidRPr="00C32333" w:rsidRDefault="00C32333" w:rsidP="00C3233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viewer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onEngineInitObservable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C32333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add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((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scene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=&gt;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2FB6AD2F" w14:textId="77777777" w:rsidR="00C32333" w:rsidRPr="00C32333" w:rsidRDefault="00C32333" w:rsidP="00C3233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viewer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C32333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loadModel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({</w:t>
      </w:r>
    </w:p>
    <w:p w14:paraId="0E1EA8C9" w14:textId="77777777" w:rsidR="00C32333" w:rsidRPr="00C32333" w:rsidRDefault="00C32333" w:rsidP="00C3233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    url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C32333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"path to model file"</w:t>
      </w:r>
    </w:p>
    <w:p w14:paraId="493DF026" w14:textId="77777777" w:rsidR="00C32333" w:rsidRPr="00C32333" w:rsidRDefault="00C32333" w:rsidP="00C3233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6832C66E" w14:textId="77777777" w:rsidR="00C32333" w:rsidRPr="00C32333" w:rsidRDefault="00C32333" w:rsidP="00C3233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7EF367FD" w14:textId="77777777" w:rsidR="00C32333" w:rsidRPr="00C32333" w:rsidRDefault="00C32333" w:rsidP="00C3233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5AE942AE" w14:textId="77777777" w:rsidR="00C32333" w:rsidRPr="00C32333" w:rsidRDefault="00C32333" w:rsidP="00C3233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lastRenderedPageBreak/>
        <w:t>&lt;/</w:t>
      </w:r>
      <w:r w:rsidRPr="00C32333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script</w:t>
      </w:r>
      <w:r w:rsidRPr="00C32333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41AFEB19" w14:textId="2E56A37F" w:rsidR="00C32333" w:rsidRDefault="00467C02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8" w:history="1">
        <w:r w:rsidR="00C32333" w:rsidRPr="00C32333">
          <w:rPr>
            <w:rFonts w:ascii="Arial" w:eastAsia="宋体" w:hAnsi="Arial" w:cs="Arial"/>
            <w:color w:val="3498DB"/>
            <w:kern w:val="0"/>
            <w:sz w:val="24"/>
            <w:szCs w:val="24"/>
            <w:u w:val="single"/>
          </w:rPr>
          <w:t>Example Viewer - Village</w:t>
        </w:r>
      </w:hyperlink>
      <w:r w:rsidR="00C32333"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 adjusting the camera</w:t>
      </w:r>
    </w:p>
    <w:p w14:paraId="4CCB0CE9" w14:textId="2AF35F5E" w:rsidR="007B4A39" w:rsidRDefault="007B4A39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示例阅览组件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-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村庄，调整相机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559E5F5B" w14:textId="14778F93" w:rsidR="003F1D48" w:rsidRPr="003F1D48" w:rsidRDefault="003F1D48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3F1D48">
        <w:rPr>
          <w:rFonts w:ascii="Arial" w:eastAsia="宋体" w:hAnsi="Arial" w:cs="Arial"/>
          <w:color w:val="555555"/>
          <w:kern w:val="0"/>
          <w:sz w:val="24"/>
          <w:szCs w:val="24"/>
        </w:rPr>
        <w:t>https://doc.babylonjs.com/webpages/page4</w:t>
      </w:r>
    </w:p>
    <w:p w14:paraId="14DAE86A" w14:textId="6A25FB20" w:rsidR="00C32333" w:rsidRDefault="00C32333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C32333">
        <w:rPr>
          <w:rFonts w:ascii="Arial" w:eastAsia="宋体" w:hAnsi="Arial" w:cs="Arial"/>
          <w:color w:val="555555"/>
          <w:kern w:val="0"/>
          <w:sz w:val="24"/>
          <w:szCs w:val="24"/>
        </w:rPr>
        <w:t>When you are when developing a web game or app you probably want more flexibility than the Viewer can give. Let's take another look at using the HTML template.</w:t>
      </w:r>
    </w:p>
    <w:p w14:paraId="4E1FDE81" w14:textId="2A1BAB40" w:rsidR="007B4A39" w:rsidRPr="00C32333" w:rsidRDefault="007B4A39" w:rsidP="00C32333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当你开发一个网页游戏或应用时，你可能需要比阅览</w:t>
      </w:r>
      <w:r w:rsidR="00467C0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器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组件更</w:t>
      </w:r>
      <w:r w:rsidR="00467C0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高</w:t>
      </w:r>
      <w:bookmarkStart w:id="0" w:name="_GoBack"/>
      <w:bookmarkEnd w:id="0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的灵活度。让我们看看如何使用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HTML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模板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498EB101" w14:textId="77777777" w:rsidR="00D971C9" w:rsidRDefault="00D971C9"/>
    <w:sectPr w:rsidR="00D97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9F"/>
    <w:rsid w:val="0029079F"/>
    <w:rsid w:val="003F1D48"/>
    <w:rsid w:val="00467C02"/>
    <w:rsid w:val="00721440"/>
    <w:rsid w:val="007B4A39"/>
    <w:rsid w:val="00C32333"/>
    <w:rsid w:val="00D9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26B"/>
  <w15:chartTrackingRefBased/>
  <w15:docId w15:val="{0FCBF3EB-72B5-4A8B-8340-CB5EA8EA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23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323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3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3233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323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2333"/>
    <w:rPr>
      <w:b/>
      <w:bCs/>
    </w:rPr>
  </w:style>
  <w:style w:type="character" w:styleId="a5">
    <w:name w:val="Hyperlink"/>
    <w:basedOn w:val="a0"/>
    <w:uiPriority w:val="99"/>
    <w:semiHidden/>
    <w:unhideWhenUsed/>
    <w:rsid w:val="00C32333"/>
    <w:rPr>
      <w:color w:val="0000FF"/>
      <w:u w:val="single"/>
    </w:rPr>
  </w:style>
  <w:style w:type="character" w:styleId="a6">
    <w:name w:val="Emphasis"/>
    <w:basedOn w:val="a0"/>
    <w:uiPriority w:val="20"/>
    <w:qFormat/>
    <w:rsid w:val="00C3233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323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233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3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4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88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3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babylonjs.com/webpages/page4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.babylonjs.com/webpages/page3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.babylonjs.com/webpages/page2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Zhao</dc:creator>
  <cp:keywords/>
  <dc:description/>
  <cp:lastModifiedBy>Zhao Liu</cp:lastModifiedBy>
  <cp:revision>4</cp:revision>
  <dcterms:created xsi:type="dcterms:W3CDTF">2021-02-04T09:09:00Z</dcterms:created>
  <dcterms:modified xsi:type="dcterms:W3CDTF">2021-02-24T07:47:00Z</dcterms:modified>
</cp:coreProperties>
</file>