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0E92" w14:textId="77777777" w:rsidR="00951BA9" w:rsidRPr="00C7673C" w:rsidRDefault="00C7673C">
      <w:pPr>
        <w:rPr>
          <w:lang w:val="de-DE"/>
        </w:rPr>
      </w:pPr>
      <w:r w:rsidRPr="00C7673C">
        <w:rPr>
          <w:lang w:val="de-DE"/>
        </w:rPr>
        <w:t>FileNr:78|id:5PSW-5RB1-DY2B-S3XF|date:2017-10-24|</w:t>
      </w:r>
      <w:proofErr w:type="gramStart"/>
      <w:r w:rsidRPr="00C7673C">
        <w:rPr>
          <w:lang w:val="de-DE"/>
        </w:rPr>
        <w:t>source:Welt</w:t>
      </w:r>
      <w:proofErr w:type="gramEnd"/>
      <w:r w:rsidRPr="00C7673C">
        <w:rPr>
          <w:lang w:val="de-DE"/>
        </w:rPr>
        <w:t>|title:Nur ein Schuldenschnitt würde helfen; IW analysiert die Kreditlasten der Südländer und plädiert für neue Finanzinstrumente</w:t>
      </w:r>
    </w:p>
    <w:p w14:paraId="059FC412" w14:textId="77777777" w:rsidR="00951BA9" w:rsidRPr="00C7673C" w:rsidRDefault="00C7673C">
      <w:pPr>
        <w:rPr>
          <w:lang w:val="de-DE"/>
        </w:rPr>
      </w:pPr>
      <w:r w:rsidRPr="00C7673C">
        <w:rPr>
          <w:lang w:val="de-DE"/>
        </w:rPr>
        <w:t>#######DONT CHANGE THE ABOVE############</w:t>
      </w:r>
    </w:p>
    <w:p w14:paraId="0443DBA3" w14:textId="77777777" w:rsidR="00C7673C" w:rsidRDefault="00C7673C">
      <w:pPr>
        <w:rPr>
          <w:lang w:val="de-DE"/>
        </w:rPr>
      </w:pPr>
      <w:r w:rsidRPr="00C7673C">
        <w:rPr>
          <w:lang w:val="de-DE"/>
        </w:rPr>
        <w:t xml:space="preserve">Wenn die </w:t>
      </w:r>
      <w:proofErr w:type="spellStart"/>
      <w:r w:rsidRPr="00C7673C">
        <w:rPr>
          <w:lang w:val="de-DE"/>
        </w:rPr>
        <w:t>Europaeische</w:t>
      </w:r>
      <w:proofErr w:type="spellEnd"/>
      <w:r w:rsidRPr="00C7673C">
        <w:rPr>
          <w:lang w:val="de-DE"/>
        </w:rPr>
        <w:t xml:space="preserve"> Zentralbank (EZB) in dieser Woche zu ihrer historischen Sitzung zusammenkommt, </w:t>
      </w:r>
      <w:proofErr w:type="spellStart"/>
      <w:r w:rsidRPr="00C7673C">
        <w:rPr>
          <w:lang w:val="de-DE"/>
        </w:rPr>
        <w:t>koennen</w:t>
      </w:r>
      <w:proofErr w:type="spellEnd"/>
      <w:r w:rsidRPr="00C7673C">
        <w:rPr>
          <w:lang w:val="de-DE"/>
        </w:rPr>
        <w:t xml:space="preserve"> die </w:t>
      </w:r>
      <w:proofErr w:type="spellStart"/>
      <w:r w:rsidRPr="00C7673C">
        <w:rPr>
          <w:lang w:val="de-DE"/>
        </w:rPr>
        <w:t>Waehrungshueter</w:t>
      </w:r>
      <w:proofErr w:type="spellEnd"/>
      <w:r w:rsidRPr="00C7673C">
        <w:rPr>
          <w:lang w:val="de-DE"/>
        </w:rPr>
        <w:t xml:space="preserve"> nicht unvoreingenommen </w:t>
      </w:r>
      <w:proofErr w:type="spellStart"/>
      <w:r w:rsidRPr="00C7673C">
        <w:rPr>
          <w:lang w:val="de-DE"/>
        </w:rPr>
        <w:t>ueber</w:t>
      </w:r>
      <w:proofErr w:type="spellEnd"/>
      <w:r w:rsidRPr="00C7673C">
        <w:rPr>
          <w:lang w:val="de-DE"/>
        </w:rPr>
        <w:t xml:space="preserve"> den Ausstieg aus ihrer ultralockeren Geldpolitik entscheiden. </w:t>
      </w:r>
      <w:r w:rsidRPr="00C7673C">
        <w:rPr>
          <w:color w:val="9B3278"/>
          <w:lang w:val="de-DE"/>
        </w:rPr>
        <w:t xml:space="preserve">Die Wirtschaft in der Euro-Zone mag keine weiteren </w:t>
      </w:r>
      <w:proofErr w:type="spellStart"/>
      <w:r w:rsidRPr="00C7673C">
        <w:rPr>
          <w:color w:val="9B3278"/>
          <w:lang w:val="de-DE"/>
        </w:rPr>
        <w:t>monetaeren</w:t>
      </w:r>
      <w:proofErr w:type="spellEnd"/>
      <w:r w:rsidRPr="00C7673C">
        <w:rPr>
          <w:color w:val="9B3278"/>
          <w:lang w:val="de-DE"/>
        </w:rPr>
        <w:t xml:space="preserve"> Zuwendungen </w:t>
      </w:r>
      <w:proofErr w:type="spellStart"/>
      <w:r w:rsidRPr="00C7673C">
        <w:rPr>
          <w:color w:val="9B3278"/>
          <w:lang w:val="de-DE"/>
        </w:rPr>
        <w:t>noetig</w:t>
      </w:r>
      <w:proofErr w:type="spellEnd"/>
      <w:r w:rsidRPr="00C7673C">
        <w:rPr>
          <w:color w:val="9B3278"/>
          <w:lang w:val="de-DE"/>
        </w:rPr>
        <w:t xml:space="preserve"> haben, weil die Wirtschaft gut </w:t>
      </w:r>
      <w:proofErr w:type="spellStart"/>
      <w:r w:rsidRPr="00C7673C">
        <w:rPr>
          <w:color w:val="9B3278"/>
          <w:lang w:val="de-DE"/>
        </w:rPr>
        <w:t>laeuft</w:t>
      </w:r>
      <w:proofErr w:type="spellEnd"/>
      <w:r w:rsidRPr="00C7673C">
        <w:rPr>
          <w:color w:val="9B3278"/>
          <w:lang w:val="de-DE"/>
        </w:rPr>
        <w:t xml:space="preserve"> und sich auch die Inflation in Richtung des Ziels von zwei Prozent bewegt. Doch einige Staaten </w:t>
      </w:r>
      <w:proofErr w:type="spellStart"/>
      <w:r w:rsidRPr="00C7673C">
        <w:rPr>
          <w:color w:val="9B3278"/>
          <w:lang w:val="de-DE"/>
        </w:rPr>
        <w:t>koennen</w:t>
      </w:r>
      <w:proofErr w:type="spellEnd"/>
      <w:r w:rsidRPr="00C7673C">
        <w:rPr>
          <w:color w:val="9B3278"/>
          <w:lang w:val="de-DE"/>
        </w:rPr>
        <w:t xml:space="preserve"> sich wegen der hohen Altlasten keine </w:t>
      </w:r>
      <w:proofErr w:type="spellStart"/>
      <w:r w:rsidRPr="00C7673C">
        <w:rPr>
          <w:color w:val="9B3278"/>
          <w:lang w:val="de-DE"/>
        </w:rPr>
        <w:t>hoeheren</w:t>
      </w:r>
      <w:proofErr w:type="spellEnd"/>
      <w:r w:rsidRPr="00C7673C">
        <w:rPr>
          <w:color w:val="9B3278"/>
          <w:lang w:val="de-DE"/>
        </w:rPr>
        <w:t xml:space="preserve"> Zinsen leisten</w:t>
      </w:r>
      <w:r w:rsidRPr="00C7673C">
        <w:rPr>
          <w:lang w:val="de-DE"/>
        </w:rPr>
        <w:t xml:space="preserve">. </w:t>
      </w:r>
      <w:r>
        <w:rPr>
          <w:lang w:val="de-DE"/>
        </w:rPr>
        <w:t xml:space="preserve"> </w:t>
      </w:r>
      <w:r w:rsidRPr="00C7673C">
        <w:rPr>
          <w:lang w:val="de-DE"/>
        </w:rPr>
        <w:t>Sprich: die Euro-</w:t>
      </w:r>
      <w:proofErr w:type="spellStart"/>
      <w:r w:rsidRPr="00C7673C">
        <w:rPr>
          <w:lang w:val="de-DE"/>
        </w:rPr>
        <w:t>Hueter</w:t>
      </w:r>
      <w:proofErr w:type="spellEnd"/>
      <w:r w:rsidRPr="00C7673C">
        <w:rPr>
          <w:lang w:val="de-DE"/>
        </w:rPr>
        <w:t xml:space="preserve"> </w:t>
      </w:r>
      <w:proofErr w:type="spellStart"/>
      <w:r w:rsidRPr="00C7673C">
        <w:rPr>
          <w:lang w:val="de-DE"/>
        </w:rPr>
        <w:t>muessen</w:t>
      </w:r>
      <w:proofErr w:type="spellEnd"/>
      <w:r w:rsidRPr="00C7673C">
        <w:rPr>
          <w:lang w:val="de-DE"/>
        </w:rPr>
        <w:t xml:space="preserve"> darauf </w:t>
      </w:r>
      <w:proofErr w:type="spellStart"/>
      <w:r w:rsidRPr="00C7673C">
        <w:rPr>
          <w:lang w:val="de-DE"/>
        </w:rPr>
        <w:t>Ruecksicht</w:t>
      </w:r>
      <w:proofErr w:type="spellEnd"/>
      <w:r w:rsidRPr="00C7673C">
        <w:rPr>
          <w:lang w:val="de-DE"/>
        </w:rPr>
        <w:t xml:space="preserve"> nehmen. Das zeigt eine Studie des Instituts der Deutschen Wirtschaft (IW) in </w:t>
      </w:r>
      <w:proofErr w:type="spellStart"/>
      <w:r w:rsidRPr="00C7673C">
        <w:rPr>
          <w:lang w:val="de-DE"/>
        </w:rPr>
        <w:t>Koeln</w:t>
      </w:r>
      <w:proofErr w:type="spellEnd"/>
      <w:r w:rsidRPr="00C7673C">
        <w:rPr>
          <w:lang w:val="de-DE"/>
        </w:rPr>
        <w:t xml:space="preserve">, dass sich die </w:t>
      </w:r>
      <w:proofErr w:type="spellStart"/>
      <w:r w:rsidRPr="00C7673C">
        <w:rPr>
          <w:lang w:val="de-DE"/>
        </w:rPr>
        <w:t>Tragfaehigkeit</w:t>
      </w:r>
      <w:proofErr w:type="spellEnd"/>
      <w:r w:rsidRPr="00C7673C">
        <w:rPr>
          <w:lang w:val="de-DE"/>
        </w:rPr>
        <w:t xml:space="preserve"> der Staatsschulden der Krisenstaaten Italien, Spanien und Portugal angeschaut hat. IW-Experte Juergen Matthes hat dabei in drei Szenarien analysiert, unter welchen Bedingungen die Staaten ihre Verbindlichkeiten gezielt reduzieren </w:t>
      </w:r>
      <w:proofErr w:type="spellStart"/>
      <w:r w:rsidRPr="00C7673C">
        <w:rPr>
          <w:lang w:val="de-DE"/>
        </w:rPr>
        <w:t>koennen</w:t>
      </w:r>
      <w:proofErr w:type="spellEnd"/>
      <w:r w:rsidRPr="00C7673C">
        <w:rPr>
          <w:lang w:val="de-DE"/>
        </w:rPr>
        <w:t xml:space="preserve">, wie lange sie </w:t>
      </w:r>
      <w:proofErr w:type="spellStart"/>
      <w:r w:rsidRPr="00C7673C">
        <w:rPr>
          <w:lang w:val="de-DE"/>
        </w:rPr>
        <w:t>dafuer</w:t>
      </w:r>
      <w:proofErr w:type="spellEnd"/>
      <w:r w:rsidRPr="00C7673C">
        <w:rPr>
          <w:lang w:val="de-DE"/>
        </w:rPr>
        <w:t xml:space="preserve"> brauchen werden und welche Reformschritte </w:t>
      </w:r>
      <w:proofErr w:type="spellStart"/>
      <w:r w:rsidRPr="00C7673C">
        <w:rPr>
          <w:lang w:val="de-DE"/>
        </w:rPr>
        <w:t>hierfuer</w:t>
      </w:r>
      <w:proofErr w:type="spellEnd"/>
      <w:r w:rsidRPr="00C7673C">
        <w:rPr>
          <w:lang w:val="de-DE"/>
        </w:rPr>
        <w:t xml:space="preserve"> </w:t>
      </w:r>
      <w:proofErr w:type="spellStart"/>
      <w:r w:rsidRPr="00C7673C">
        <w:rPr>
          <w:lang w:val="de-DE"/>
        </w:rPr>
        <w:t>noetig</w:t>
      </w:r>
      <w:proofErr w:type="spellEnd"/>
      <w:r w:rsidRPr="00C7673C">
        <w:rPr>
          <w:lang w:val="de-DE"/>
        </w:rPr>
        <w:t xml:space="preserve"> sind. </w:t>
      </w:r>
    </w:p>
    <w:p w14:paraId="524B601C" w14:textId="77777777" w:rsidR="00C7673C" w:rsidRDefault="00C7673C">
      <w:pPr>
        <w:rPr>
          <w:lang w:val="de-DE"/>
        </w:rPr>
      </w:pPr>
      <w:r w:rsidRPr="00C7673C">
        <w:rPr>
          <w:lang w:val="de-DE"/>
        </w:rPr>
        <w:t xml:space="preserve">Das Ergebnis ist </w:t>
      </w:r>
      <w:proofErr w:type="spellStart"/>
      <w:r w:rsidRPr="00C7673C">
        <w:rPr>
          <w:lang w:val="de-DE"/>
        </w:rPr>
        <w:t>ernuechternd</w:t>
      </w:r>
      <w:proofErr w:type="spellEnd"/>
      <w:r w:rsidRPr="00C7673C">
        <w:rPr>
          <w:lang w:val="de-DE"/>
        </w:rPr>
        <w:t xml:space="preserve">. Selbst bei einer anhaltend guten wirtschaftlichen Entwicklung und moderat steigenden Zinsen werden vor allem Italien und Portugal lange (bis nach 2022) brauchen, um ihre Schulden unter den kritischen Wert von 100 Prozent des Bruttoinlandsprodukts (BIP) zu </w:t>
      </w:r>
      <w:proofErr w:type="spellStart"/>
      <w:r w:rsidRPr="00C7673C">
        <w:rPr>
          <w:lang w:val="de-DE"/>
        </w:rPr>
        <w:t>druecken</w:t>
      </w:r>
      <w:proofErr w:type="spellEnd"/>
      <w:r w:rsidRPr="00C7673C">
        <w:rPr>
          <w:lang w:val="de-DE"/>
        </w:rPr>
        <w:t xml:space="preserve">. Der </w:t>
      </w:r>
      <w:proofErr w:type="spellStart"/>
      <w:r w:rsidRPr="00C7673C">
        <w:rPr>
          <w:lang w:val="de-DE"/>
        </w:rPr>
        <w:t>Schuldenueberhang</w:t>
      </w:r>
      <w:proofErr w:type="spellEnd"/>
      <w:r w:rsidRPr="00C7673C">
        <w:rPr>
          <w:lang w:val="de-DE"/>
        </w:rPr>
        <w:t xml:space="preserve"> im Privatsektor und bei der Staatsverschuldung ist derart </w:t>
      </w:r>
      <w:proofErr w:type="spellStart"/>
      <w:r w:rsidRPr="00C7673C">
        <w:rPr>
          <w:lang w:val="de-DE"/>
        </w:rPr>
        <w:t>gross</w:t>
      </w:r>
      <w:proofErr w:type="spellEnd"/>
      <w:r w:rsidRPr="00C7673C">
        <w:rPr>
          <w:lang w:val="de-DE"/>
        </w:rPr>
        <w:t xml:space="preserve">, dass die Altlasten nicht wirklich auf "normalem Weg" abgebaut werden </w:t>
      </w:r>
      <w:proofErr w:type="spellStart"/>
      <w:r w:rsidRPr="00C7673C">
        <w:rPr>
          <w:lang w:val="de-DE"/>
        </w:rPr>
        <w:t>koennen</w:t>
      </w:r>
      <w:proofErr w:type="spellEnd"/>
      <w:r w:rsidRPr="00C7673C">
        <w:rPr>
          <w:lang w:val="de-DE"/>
        </w:rPr>
        <w:t>. So wird die Schuldenquote von Italien in keinem Szenario bis zum Ja</w:t>
      </w:r>
      <w:r w:rsidRPr="00C7673C">
        <w:rPr>
          <w:lang w:val="de-DE"/>
        </w:rPr>
        <w:t xml:space="preserve">hr 2022 unter die Marke von 120 Prozent fallen. Portugal hat nach den Berechnungen der </w:t>
      </w:r>
      <w:proofErr w:type="spellStart"/>
      <w:r w:rsidRPr="00C7673C">
        <w:rPr>
          <w:lang w:val="de-DE"/>
        </w:rPr>
        <w:t>Koelner</w:t>
      </w:r>
      <w:proofErr w:type="spellEnd"/>
      <w:r w:rsidRPr="00C7673C">
        <w:rPr>
          <w:lang w:val="de-DE"/>
        </w:rPr>
        <w:t xml:space="preserve"> keine Chance, die Quote unter 100 Prozent zu </w:t>
      </w:r>
      <w:proofErr w:type="spellStart"/>
      <w:r w:rsidRPr="00C7673C">
        <w:rPr>
          <w:lang w:val="de-DE"/>
        </w:rPr>
        <w:t>druecken</w:t>
      </w:r>
      <w:proofErr w:type="spellEnd"/>
      <w:r w:rsidRPr="00C7673C">
        <w:rPr>
          <w:lang w:val="de-DE"/>
        </w:rPr>
        <w:t xml:space="preserve"> und Spanien schafft es nur unter </w:t>
      </w:r>
      <w:proofErr w:type="spellStart"/>
      <w:r w:rsidRPr="00C7673C">
        <w:rPr>
          <w:lang w:val="de-DE"/>
        </w:rPr>
        <w:t>guenstigsten</w:t>
      </w:r>
      <w:proofErr w:type="spellEnd"/>
      <w:r w:rsidRPr="00C7673C">
        <w:rPr>
          <w:lang w:val="de-DE"/>
        </w:rPr>
        <w:t xml:space="preserve"> Bedingungen, die Kennzahl unter die Marke von 90 Prozent zu </w:t>
      </w:r>
      <w:proofErr w:type="spellStart"/>
      <w:r w:rsidRPr="00C7673C">
        <w:rPr>
          <w:lang w:val="de-DE"/>
        </w:rPr>
        <w:t>druecken</w:t>
      </w:r>
      <w:proofErr w:type="spellEnd"/>
      <w:r w:rsidRPr="00C7673C">
        <w:rPr>
          <w:lang w:val="de-DE"/>
        </w:rPr>
        <w:t xml:space="preserve">. Wer die IW-Studie genau studiert, kommt zu der frustrierenden Erkenntnis, dass eigentlich nur ein Schuldenschnitt die Altlasten wirksam abtragen kann. "Die Staatsschuldenquoten bleiben nicht nur </w:t>
      </w:r>
      <w:proofErr w:type="gramStart"/>
      <w:r w:rsidRPr="00C7673C">
        <w:rPr>
          <w:lang w:val="de-DE"/>
        </w:rPr>
        <w:t>im verhalten</w:t>
      </w:r>
      <w:proofErr w:type="gramEnd"/>
      <w:r w:rsidRPr="00C7673C">
        <w:rPr>
          <w:lang w:val="de-DE"/>
        </w:rPr>
        <w:t xml:space="preserve"> pessimistischen Szenario (mit einer kur</w:t>
      </w:r>
      <w:r w:rsidRPr="00C7673C">
        <w:rPr>
          <w:lang w:val="de-DE"/>
        </w:rPr>
        <w:t xml:space="preserve">zen Rezession im Jahr 2019) hoch. Auch im Basisszenario (mit eher konservativen Annahmen) sinken sie in Italien kaum und in Portugal und Spanien nur in begrenztem </w:t>
      </w:r>
      <w:proofErr w:type="spellStart"/>
      <w:r w:rsidRPr="00C7673C">
        <w:rPr>
          <w:lang w:val="de-DE"/>
        </w:rPr>
        <w:t>Ausmass</w:t>
      </w:r>
      <w:proofErr w:type="spellEnd"/>
      <w:r w:rsidRPr="00C7673C">
        <w:rPr>
          <w:lang w:val="de-DE"/>
        </w:rPr>
        <w:t xml:space="preserve">", schreibt IW-Experte Juergen Matthes. Lediglich </w:t>
      </w:r>
      <w:proofErr w:type="gramStart"/>
      <w:r w:rsidRPr="00C7673C">
        <w:rPr>
          <w:lang w:val="de-DE"/>
        </w:rPr>
        <w:t>im verhalten</w:t>
      </w:r>
      <w:proofErr w:type="gramEnd"/>
      <w:r w:rsidRPr="00C7673C">
        <w:rPr>
          <w:lang w:val="de-DE"/>
        </w:rPr>
        <w:t xml:space="preserve"> optimistischen Szenario </w:t>
      </w:r>
      <w:proofErr w:type="spellStart"/>
      <w:r w:rsidRPr="00C7673C">
        <w:rPr>
          <w:lang w:val="de-DE"/>
        </w:rPr>
        <w:t>wuerde</w:t>
      </w:r>
      <w:proofErr w:type="spellEnd"/>
      <w:r w:rsidRPr="00C7673C">
        <w:rPr>
          <w:lang w:val="de-DE"/>
        </w:rPr>
        <w:t xml:space="preserve"> der Abbau der Staatsschuldenquoten etwas schneller erfolgen. Matthes hat verschiedene Szenarien durchgerechnet und dabei unterschiedliche Annahmen beim Wirtschaftswachstum, der Zinsentwicklung und der Budgetdisziplin getroffen</w:t>
      </w:r>
    </w:p>
    <w:p w14:paraId="5D318F86" w14:textId="3A4DB5FC" w:rsidR="00951BA9" w:rsidRDefault="00C7673C">
      <w:r w:rsidRPr="00C7673C">
        <w:rPr>
          <w:lang w:val="de-DE"/>
        </w:rPr>
        <w:t xml:space="preserve">. Denn das sind die zentralen </w:t>
      </w:r>
      <w:proofErr w:type="spellStart"/>
      <w:r w:rsidRPr="00C7673C">
        <w:rPr>
          <w:lang w:val="de-DE"/>
        </w:rPr>
        <w:t>Groessen</w:t>
      </w:r>
      <w:proofErr w:type="spellEnd"/>
      <w:r w:rsidRPr="00C7673C">
        <w:rPr>
          <w:lang w:val="de-DE"/>
        </w:rPr>
        <w:t xml:space="preserve">, die die Entwicklung der Staatsschulden </w:t>
      </w:r>
      <w:proofErr w:type="spellStart"/>
      <w:r w:rsidRPr="00C7673C">
        <w:rPr>
          <w:lang w:val="de-DE"/>
        </w:rPr>
        <w:t>massgeblich</w:t>
      </w:r>
      <w:proofErr w:type="spellEnd"/>
      <w:r w:rsidRPr="00C7673C">
        <w:rPr>
          <w:lang w:val="de-DE"/>
        </w:rPr>
        <w:t xml:space="preserve"> beeinflussen. Die Frage nach der </w:t>
      </w:r>
      <w:proofErr w:type="spellStart"/>
      <w:r w:rsidRPr="00C7673C">
        <w:rPr>
          <w:lang w:val="de-DE"/>
        </w:rPr>
        <w:t>Tragfaehigkeit</w:t>
      </w:r>
      <w:proofErr w:type="spellEnd"/>
      <w:r w:rsidRPr="00C7673C">
        <w:rPr>
          <w:lang w:val="de-DE"/>
        </w:rPr>
        <w:t xml:space="preserve"> der Schulden ist kein Glasperlenspiel. "Sie hat eine </w:t>
      </w:r>
      <w:proofErr w:type="spellStart"/>
      <w:r w:rsidRPr="00C7673C">
        <w:rPr>
          <w:lang w:val="de-DE"/>
        </w:rPr>
        <w:t>grosse</w:t>
      </w:r>
      <w:proofErr w:type="spellEnd"/>
      <w:r w:rsidRPr="00C7673C">
        <w:rPr>
          <w:lang w:val="de-DE"/>
        </w:rPr>
        <w:t xml:space="preserve"> Relevanz </w:t>
      </w:r>
      <w:proofErr w:type="spellStart"/>
      <w:r w:rsidRPr="00C7673C">
        <w:rPr>
          <w:lang w:val="de-DE"/>
        </w:rPr>
        <w:t>fuer</w:t>
      </w:r>
      <w:proofErr w:type="spellEnd"/>
      <w:r w:rsidRPr="00C7673C">
        <w:rPr>
          <w:lang w:val="de-DE"/>
        </w:rPr>
        <w:t xml:space="preserve"> die Debatte </w:t>
      </w:r>
      <w:proofErr w:type="spellStart"/>
      <w:r w:rsidRPr="00C7673C">
        <w:rPr>
          <w:lang w:val="de-DE"/>
        </w:rPr>
        <w:t>ueber</w:t>
      </w:r>
      <w:proofErr w:type="spellEnd"/>
      <w:r w:rsidRPr="00C7673C">
        <w:rPr>
          <w:lang w:val="de-DE"/>
        </w:rPr>
        <w:t xml:space="preserve"> die </w:t>
      </w:r>
      <w:proofErr w:type="spellStart"/>
      <w:r w:rsidRPr="00C7673C">
        <w:rPr>
          <w:lang w:val="de-DE"/>
        </w:rPr>
        <w:t>Zukunftsfaehigkeit</w:t>
      </w:r>
      <w:proofErr w:type="spellEnd"/>
      <w:r w:rsidRPr="00C7673C">
        <w:rPr>
          <w:lang w:val="de-DE"/>
        </w:rPr>
        <w:t xml:space="preserve"> der Architektur der Euro-Zone", schreibt Matthes. So </w:t>
      </w:r>
      <w:proofErr w:type="spellStart"/>
      <w:r w:rsidRPr="00C7673C">
        <w:rPr>
          <w:lang w:val="de-DE"/>
        </w:rPr>
        <w:t>wuerden</w:t>
      </w:r>
      <w:proofErr w:type="spellEnd"/>
      <w:r w:rsidRPr="00C7673C">
        <w:rPr>
          <w:lang w:val="de-DE"/>
        </w:rPr>
        <w:t xml:space="preserve"> die </w:t>
      </w:r>
      <w:proofErr w:type="spellStart"/>
      <w:r w:rsidRPr="00C7673C">
        <w:rPr>
          <w:lang w:val="de-DE"/>
        </w:rPr>
        <w:t>Befuerworter</w:t>
      </w:r>
      <w:proofErr w:type="spellEnd"/>
      <w:r w:rsidRPr="00C7673C">
        <w:rPr>
          <w:lang w:val="de-DE"/>
        </w:rPr>
        <w:t xml:space="preserve"> einer </w:t>
      </w:r>
      <w:proofErr w:type="spellStart"/>
      <w:r w:rsidRPr="00C7673C">
        <w:rPr>
          <w:lang w:val="de-DE"/>
        </w:rPr>
        <w:t>staerkeren</w:t>
      </w:r>
      <w:proofErr w:type="spellEnd"/>
      <w:r w:rsidRPr="00C7673C">
        <w:rPr>
          <w:lang w:val="de-DE"/>
        </w:rPr>
        <w:t xml:space="preserve"> Integration zum Beispiel einen fiskalischen Stabilisierungsmechanismus, weitere Risikoteilungsmechanismen oder eine sichere Anlageform im Euroraum vorschlagen, die vermutlich mit einer partiell</w:t>
      </w:r>
      <w:r w:rsidRPr="00C7673C">
        <w:rPr>
          <w:lang w:val="de-DE"/>
        </w:rPr>
        <w:t xml:space="preserve">en </w:t>
      </w:r>
      <w:proofErr w:type="spellStart"/>
      <w:r w:rsidRPr="00C7673C">
        <w:rPr>
          <w:lang w:val="de-DE"/>
        </w:rPr>
        <w:t>Schuldenvergemeinschaftung</w:t>
      </w:r>
      <w:proofErr w:type="spellEnd"/>
      <w:r w:rsidRPr="00C7673C">
        <w:rPr>
          <w:lang w:val="de-DE"/>
        </w:rPr>
        <w:t xml:space="preserve"> verbunden </w:t>
      </w:r>
      <w:proofErr w:type="spellStart"/>
      <w:r w:rsidRPr="00C7673C">
        <w:rPr>
          <w:lang w:val="de-DE"/>
        </w:rPr>
        <w:t>waere</w:t>
      </w:r>
      <w:proofErr w:type="spellEnd"/>
      <w:r w:rsidRPr="00C7673C">
        <w:rPr>
          <w:lang w:val="de-DE"/>
        </w:rPr>
        <w:t xml:space="preserve">. Die Studie </w:t>
      </w:r>
      <w:r w:rsidRPr="00C7673C">
        <w:rPr>
          <w:lang w:val="de-DE"/>
        </w:rPr>
        <w:lastRenderedPageBreak/>
        <w:t xml:space="preserve">zeigt hier die Risiken auf. Mehr noch: Die </w:t>
      </w:r>
      <w:proofErr w:type="spellStart"/>
      <w:r w:rsidRPr="00C7673C">
        <w:rPr>
          <w:lang w:val="de-DE"/>
        </w:rPr>
        <w:t>Einschaetzung</w:t>
      </w:r>
      <w:proofErr w:type="spellEnd"/>
      <w:r w:rsidRPr="00C7673C">
        <w:rPr>
          <w:lang w:val="de-DE"/>
        </w:rPr>
        <w:t xml:space="preserve"> der </w:t>
      </w:r>
      <w:proofErr w:type="spellStart"/>
      <w:r w:rsidRPr="00C7673C">
        <w:rPr>
          <w:lang w:val="de-DE"/>
        </w:rPr>
        <w:t>Schuldentragfaehigkeit</w:t>
      </w:r>
      <w:proofErr w:type="spellEnd"/>
      <w:r w:rsidRPr="00C7673C">
        <w:rPr>
          <w:lang w:val="de-DE"/>
        </w:rPr>
        <w:t xml:space="preserve"> spielt auch bei der Bankenregulierung eine Rolle. Bislang werden Staatsanleihen als risikolose Papiere privilegiert. Wer die Studie von Matthes liest, muss dieses Privileg abschaffen. Dann </w:t>
      </w:r>
      <w:proofErr w:type="spellStart"/>
      <w:r w:rsidRPr="00C7673C">
        <w:rPr>
          <w:lang w:val="de-DE"/>
        </w:rPr>
        <w:t>muessten</w:t>
      </w:r>
      <w:proofErr w:type="spellEnd"/>
      <w:r w:rsidRPr="00C7673C">
        <w:rPr>
          <w:lang w:val="de-DE"/>
        </w:rPr>
        <w:t xml:space="preserve"> Banken, die Staatsanleihen halten, wie auch bei anderen Krediten Risikokapital vorhalten. "Dieser Schritt ist ordnungspolitisch </w:t>
      </w:r>
      <w:proofErr w:type="spellStart"/>
      <w:r w:rsidRPr="00C7673C">
        <w:rPr>
          <w:lang w:val="de-DE"/>
        </w:rPr>
        <w:t>noetig</w:t>
      </w:r>
      <w:proofErr w:type="spellEnd"/>
      <w:r w:rsidRPr="00C7673C">
        <w:rPr>
          <w:lang w:val="de-DE"/>
        </w:rPr>
        <w:t>, um den Staaten-Banken-Teufelskreis z</w:t>
      </w:r>
      <w:r w:rsidRPr="00C7673C">
        <w:rPr>
          <w:lang w:val="de-DE"/>
        </w:rPr>
        <w:t xml:space="preserve">u durchschlagen", schreibt Matthes. Besonders kritisch sieht die Situation </w:t>
      </w:r>
      <w:proofErr w:type="spellStart"/>
      <w:r w:rsidRPr="00C7673C">
        <w:rPr>
          <w:lang w:val="de-DE"/>
        </w:rPr>
        <w:t>fuer</w:t>
      </w:r>
      <w:proofErr w:type="spellEnd"/>
      <w:r w:rsidRPr="00C7673C">
        <w:rPr>
          <w:lang w:val="de-DE"/>
        </w:rPr>
        <w:t xml:space="preserve"> Italien aus. Hier ist die Schuldenquote in den vergangenen Jahren stetig gestiegen und liegt aktuell bei knapp 133 Prozent. Das Wirtschaftswachstum kam zuletzt trotz einiger Strukturreformen nicht recht in Gang, vor allem weil es durch die Altlasten der langen Krise im Banken- und Unternehmenssektor gehemmt wurde. Es erreichte im Jahr 2016 gerade einmal rund ein Prozent. In den ersten beiden Quartalen des Jahres 2017 kam es imme</w:t>
      </w:r>
      <w:r w:rsidRPr="00C7673C">
        <w:rPr>
          <w:lang w:val="de-DE"/>
        </w:rPr>
        <w:t xml:space="preserve">rhin zu einer leichten Beschleunigung mit einem Zuwachs des realen BIP von 1,2 und 1,5 Prozent im Vorjahresvergleich. Im IW-Basisszenario sinkt die hohe (und zuletzt noch leicht gestiegene) italienische Staatsschuldenquote zwischen 2016 und 2022 nur sehr langsam von 132,6 auf 130,4 Prozent des BIP. IW-Experte Matthes </w:t>
      </w:r>
      <w:proofErr w:type="spellStart"/>
      <w:r w:rsidRPr="00C7673C">
        <w:rPr>
          <w:lang w:val="de-DE"/>
        </w:rPr>
        <w:t>schlaegt</w:t>
      </w:r>
      <w:proofErr w:type="spellEnd"/>
      <w:r w:rsidRPr="00C7673C">
        <w:rPr>
          <w:lang w:val="de-DE"/>
        </w:rPr>
        <w:t xml:space="preserve"> </w:t>
      </w:r>
      <w:proofErr w:type="spellStart"/>
      <w:r w:rsidRPr="00C7673C">
        <w:rPr>
          <w:lang w:val="de-DE"/>
        </w:rPr>
        <w:t>fuer</w:t>
      </w:r>
      <w:proofErr w:type="spellEnd"/>
      <w:r w:rsidRPr="00C7673C">
        <w:rPr>
          <w:lang w:val="de-DE"/>
        </w:rPr>
        <w:t xml:space="preserve"> den Abbau der Altlasten, eine ambitioniertere Strategie </w:t>
      </w:r>
      <w:proofErr w:type="spellStart"/>
      <w:r w:rsidRPr="00C7673C">
        <w:rPr>
          <w:lang w:val="de-DE"/>
        </w:rPr>
        <w:t>fuer</w:t>
      </w:r>
      <w:proofErr w:type="spellEnd"/>
      <w:r w:rsidRPr="00C7673C">
        <w:rPr>
          <w:lang w:val="de-DE"/>
        </w:rPr>
        <w:t xml:space="preserve"> eine </w:t>
      </w:r>
      <w:proofErr w:type="spellStart"/>
      <w:r w:rsidRPr="00C7673C">
        <w:rPr>
          <w:lang w:val="de-DE"/>
        </w:rPr>
        <w:t>sozialvertraegliche</w:t>
      </w:r>
      <w:proofErr w:type="spellEnd"/>
      <w:r w:rsidRPr="00C7673C">
        <w:rPr>
          <w:lang w:val="de-DE"/>
        </w:rPr>
        <w:t xml:space="preserve"> Konsolidierung vor, auch um eine Rezession in erster Linie mit automatischen Stabilisatoren a</w:t>
      </w:r>
      <w:r w:rsidRPr="00C7673C">
        <w:rPr>
          <w:lang w:val="de-DE"/>
        </w:rPr>
        <w:t xml:space="preserve">uf der nationalen Ebene zu </w:t>
      </w:r>
      <w:proofErr w:type="spellStart"/>
      <w:r w:rsidRPr="00C7673C">
        <w:rPr>
          <w:lang w:val="de-DE"/>
        </w:rPr>
        <w:t>bekaempfen</w:t>
      </w:r>
      <w:proofErr w:type="spellEnd"/>
      <w:r w:rsidRPr="00C7673C">
        <w:rPr>
          <w:lang w:val="de-DE"/>
        </w:rPr>
        <w:t xml:space="preserve">. Sollten die </w:t>
      </w:r>
      <w:proofErr w:type="spellStart"/>
      <w:r w:rsidRPr="00C7673C">
        <w:rPr>
          <w:lang w:val="de-DE"/>
        </w:rPr>
        <w:t>Finanzmaerkte</w:t>
      </w:r>
      <w:proofErr w:type="spellEnd"/>
      <w:r w:rsidRPr="00C7673C">
        <w:rPr>
          <w:lang w:val="de-DE"/>
        </w:rPr>
        <w:t xml:space="preserve"> ein Land von der Finanzierung abschneiden, sollte eine neue Art ESM-Light-Programm </w:t>
      </w:r>
      <w:proofErr w:type="spellStart"/>
      <w:r w:rsidRPr="00C7673C">
        <w:rPr>
          <w:lang w:val="de-DE"/>
        </w:rPr>
        <w:t>moeglich</w:t>
      </w:r>
      <w:proofErr w:type="spellEnd"/>
      <w:r w:rsidRPr="00C7673C">
        <w:rPr>
          <w:lang w:val="de-DE"/>
        </w:rPr>
        <w:t xml:space="preserve"> sein, das einen Anstieg des Fiskaldefizits erlaubt, </w:t>
      </w:r>
      <w:proofErr w:type="spellStart"/>
      <w:r w:rsidRPr="00C7673C">
        <w:rPr>
          <w:lang w:val="de-DE"/>
        </w:rPr>
        <w:t>fuer</w:t>
      </w:r>
      <w:proofErr w:type="spellEnd"/>
      <w:r w:rsidRPr="00C7673C">
        <w:rPr>
          <w:lang w:val="de-DE"/>
        </w:rPr>
        <w:t xml:space="preserve"> das sich Staaten aber durch die Einhaltung der Fiskalregeln qualifizieren </w:t>
      </w:r>
      <w:proofErr w:type="spellStart"/>
      <w:r w:rsidRPr="00C7673C">
        <w:rPr>
          <w:lang w:val="de-DE"/>
        </w:rPr>
        <w:t>muessen</w:t>
      </w:r>
      <w:proofErr w:type="spellEnd"/>
      <w:r w:rsidRPr="00C7673C">
        <w:rPr>
          <w:lang w:val="de-DE"/>
        </w:rPr>
        <w:t xml:space="preserve">. Matthes </w:t>
      </w:r>
      <w:proofErr w:type="spellStart"/>
      <w:r w:rsidRPr="00C7673C">
        <w:rPr>
          <w:lang w:val="de-DE"/>
        </w:rPr>
        <w:t>schlaegt</w:t>
      </w:r>
      <w:proofErr w:type="spellEnd"/>
      <w:r w:rsidRPr="00C7673C">
        <w:rPr>
          <w:lang w:val="de-DE"/>
        </w:rPr>
        <w:t xml:space="preserve"> auch besondere Staatsanleihen vor, sogenannte </w:t>
      </w:r>
      <w:proofErr w:type="spellStart"/>
      <w:r w:rsidRPr="00C7673C">
        <w:rPr>
          <w:lang w:val="de-DE"/>
        </w:rPr>
        <w:t>Accountability</w:t>
      </w:r>
      <w:proofErr w:type="spellEnd"/>
      <w:r w:rsidRPr="00C7673C">
        <w:rPr>
          <w:lang w:val="de-DE"/>
        </w:rPr>
        <w:t xml:space="preserve"> Bonds. Diese </w:t>
      </w:r>
      <w:proofErr w:type="spellStart"/>
      <w:r w:rsidRPr="00C7673C">
        <w:rPr>
          <w:lang w:val="de-DE"/>
        </w:rPr>
        <w:t>muessten</w:t>
      </w:r>
      <w:proofErr w:type="spellEnd"/>
      <w:r w:rsidRPr="00C7673C">
        <w:rPr>
          <w:lang w:val="de-DE"/>
        </w:rPr>
        <w:t xml:space="preserve"> die Staaten ausgeben, wenn sie ihre Schuldenregeln </w:t>
      </w:r>
      <w:proofErr w:type="spellStart"/>
      <w:r w:rsidRPr="00C7673C">
        <w:rPr>
          <w:lang w:val="de-DE"/>
        </w:rPr>
        <w:t>ueberziehen</w:t>
      </w:r>
      <w:proofErr w:type="spellEnd"/>
      <w:r w:rsidRPr="00C7673C">
        <w:rPr>
          <w:lang w:val="de-DE"/>
        </w:rPr>
        <w:t xml:space="preserve">. Die Bonds </w:t>
      </w:r>
      <w:proofErr w:type="spellStart"/>
      <w:r w:rsidRPr="00C7673C">
        <w:rPr>
          <w:lang w:val="de-DE"/>
        </w:rPr>
        <w:t>haetten</w:t>
      </w:r>
      <w:proofErr w:type="spellEnd"/>
      <w:r w:rsidRPr="00C7673C">
        <w:rPr>
          <w:lang w:val="de-DE"/>
        </w:rPr>
        <w:t xml:space="preserve"> einen nachrangigen Status </w:t>
      </w:r>
      <w:proofErr w:type="spellStart"/>
      <w:r w:rsidRPr="00C7673C">
        <w:rPr>
          <w:lang w:val="de-DE"/>
        </w:rPr>
        <w:t>gegenue</w:t>
      </w:r>
      <w:r w:rsidRPr="00C7673C">
        <w:rPr>
          <w:lang w:val="de-DE"/>
        </w:rPr>
        <w:t>ber</w:t>
      </w:r>
      <w:proofErr w:type="spellEnd"/>
      <w:r w:rsidRPr="00C7673C">
        <w:rPr>
          <w:lang w:val="de-DE"/>
        </w:rPr>
        <w:t xml:space="preserve"> den klassischen Papieren und </w:t>
      </w:r>
      <w:proofErr w:type="spellStart"/>
      <w:r w:rsidRPr="00C7673C">
        <w:rPr>
          <w:lang w:val="de-DE"/>
        </w:rPr>
        <w:t>duerften</w:t>
      </w:r>
      <w:proofErr w:type="spellEnd"/>
      <w:r w:rsidRPr="00C7673C">
        <w:rPr>
          <w:lang w:val="de-DE"/>
        </w:rPr>
        <w:t xml:space="preserve"> auch von den Banken nicht mehr als risikolos gehalten werden. </w:t>
      </w:r>
      <w:proofErr w:type="spellStart"/>
      <w:r>
        <w:t>Doch</w:t>
      </w:r>
      <w:proofErr w:type="spellEnd"/>
      <w:r>
        <w:t xml:space="preserve"> die </w:t>
      </w:r>
      <w:proofErr w:type="spellStart"/>
      <w:r>
        <w:t>Vorschlaege</w:t>
      </w:r>
      <w:proofErr w:type="spellEnd"/>
      <w:r>
        <w:t xml:space="preserve"> </w:t>
      </w:r>
      <w:proofErr w:type="spellStart"/>
      <w:r>
        <w:t>duerften</w:t>
      </w:r>
      <w:proofErr w:type="spellEnd"/>
      <w:r>
        <w:t xml:space="preserve"> </w:t>
      </w:r>
      <w:proofErr w:type="spellStart"/>
      <w:r>
        <w:t>keine</w:t>
      </w:r>
      <w:proofErr w:type="spellEnd"/>
      <w:r>
        <w:t xml:space="preserve"> </w:t>
      </w:r>
      <w:proofErr w:type="spellStart"/>
      <w:r>
        <w:t>politische</w:t>
      </w:r>
      <w:proofErr w:type="spellEnd"/>
      <w:r>
        <w:t xml:space="preserve"> </w:t>
      </w:r>
      <w:proofErr w:type="spellStart"/>
      <w:r>
        <w:t>Mehrheit</w:t>
      </w:r>
      <w:proofErr w:type="spellEnd"/>
      <w:r>
        <w:t xml:space="preserve"> </w:t>
      </w:r>
      <w:proofErr w:type="spellStart"/>
      <w:r>
        <w:t>bekommen</w:t>
      </w:r>
      <w:proofErr w:type="spellEnd"/>
      <w:r>
        <w:t>....</w:t>
      </w:r>
    </w:p>
    <w:p w14:paraId="58735FF9" w14:textId="1F2427DD" w:rsidR="00C7673C" w:rsidRPr="00C7673C" w:rsidRDefault="00C7673C">
      <w:pPr>
        <w:rPr>
          <w:color w:val="969696"/>
        </w:rPr>
      </w:pPr>
      <w:proofErr w:type="spellStart"/>
      <w:r w:rsidRPr="00C7673C">
        <w:rPr>
          <w:color w:val="969696"/>
        </w:rPr>
        <w:t>Fokus</w:t>
      </w:r>
      <w:proofErr w:type="spellEnd"/>
      <w:r w:rsidRPr="00C7673C">
        <w:rPr>
          <w:color w:val="969696"/>
        </w:rPr>
        <w:t xml:space="preserve"> Deutschland </w:t>
      </w:r>
    </w:p>
    <w:p w14:paraId="05A38F46" w14:textId="567B64BD" w:rsidR="00C7673C" w:rsidRPr="00C7673C" w:rsidRDefault="00C7673C">
      <w:pPr>
        <w:rPr>
          <w:color w:val="3287C8"/>
        </w:rPr>
      </w:pPr>
      <w:proofErr w:type="spellStart"/>
      <w:r w:rsidRPr="00C7673C">
        <w:rPr>
          <w:color w:val="3287C8"/>
        </w:rPr>
        <w:t>Warnend-Negativ</w:t>
      </w:r>
      <w:proofErr w:type="spellEnd"/>
    </w:p>
    <w:sectPr w:rsidR="00C7673C" w:rsidRPr="00C767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2093348">
    <w:abstractNumId w:val="8"/>
  </w:num>
  <w:num w:numId="2" w16cid:durableId="1968704922">
    <w:abstractNumId w:val="6"/>
  </w:num>
  <w:num w:numId="3" w16cid:durableId="531039402">
    <w:abstractNumId w:val="5"/>
  </w:num>
  <w:num w:numId="4" w16cid:durableId="427310210">
    <w:abstractNumId w:val="4"/>
  </w:num>
  <w:num w:numId="5" w16cid:durableId="366948574">
    <w:abstractNumId w:val="7"/>
  </w:num>
  <w:num w:numId="6" w16cid:durableId="1609510359">
    <w:abstractNumId w:val="3"/>
  </w:num>
  <w:num w:numId="7" w16cid:durableId="1289819675">
    <w:abstractNumId w:val="2"/>
  </w:num>
  <w:num w:numId="8" w16cid:durableId="993147129">
    <w:abstractNumId w:val="1"/>
  </w:num>
  <w:num w:numId="9" w16cid:durableId="168185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1BA9"/>
    <w:rsid w:val="00AA1D8D"/>
    <w:rsid w:val="00B47730"/>
    <w:rsid w:val="00C767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8814B"/>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2024-03-08T20:17:00Z</dcterms:created>
  <dcterms:modified xsi:type="dcterms:W3CDTF">2024-03-08T20:17:00Z</dcterms:modified>
  <cp:category/>
</cp:coreProperties>
</file>