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75" w:rsidRDefault="000D1075" w:rsidP="00511D93">
      <w:pPr>
        <w:ind w:left="360"/>
        <w:jc w:val="both"/>
        <w:rPr>
          <w:rFonts w:ascii="Arial" w:hAnsi="Arial"/>
          <w:bCs/>
        </w:rPr>
      </w:pPr>
    </w:p>
    <w:p w:rsidR="000D1075" w:rsidRDefault="000D1075" w:rsidP="000D1075">
      <w:pPr>
        <w:ind w:left="7200"/>
        <w:jc w:val="both"/>
        <w:rPr>
          <w:sz w:val="24"/>
          <w:szCs w:val="24"/>
        </w:rPr>
      </w:pPr>
      <w:r>
        <w:rPr>
          <w:rFonts w:ascii="Arial" w:hAnsi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DBDF" wp14:editId="0D6AD07B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5156835" cy="2857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D1075" w:rsidRPr="00433ACA" w:rsidRDefault="00B00FCE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Lakshmi Kala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tippi</w:t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7D211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7D211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9916403492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DB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" fillcolor="#00b0f0" stroked="f">
                <v:textbox>
                  <w:txbxContent>
                    <w:p w:rsidR="000D1075" w:rsidRPr="00433ACA" w:rsidRDefault="00B00FCE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Lakshmi Kala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tippi</w:t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7D211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7D211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9916403492</w:t>
                      </w:r>
                    </w:p>
                  </w:txbxContent>
                </v:textbox>
              </v:shape>
            </w:pict>
          </mc:Fallback>
        </mc:AlternateContent>
      </w:r>
    </w:p>
    <w:p w:rsidR="000D1075" w:rsidRPr="00637E22" w:rsidRDefault="000D1075" w:rsidP="000D1075">
      <w:pPr>
        <w:ind w:left="7200"/>
        <w:jc w:val="both"/>
        <w:rPr>
          <w:rFonts w:ascii="Arial" w:hAnsi="Arial"/>
          <w:b/>
          <w:sz w:val="28"/>
          <w:u w:val="single"/>
        </w:rPr>
      </w:pPr>
      <w:r w:rsidRPr="00AE2077">
        <w:rPr>
          <w:sz w:val="24"/>
          <w:szCs w:val="24"/>
        </w:rPr>
        <w:t xml:space="preserve"> </w:t>
      </w:r>
    </w:p>
    <w:p w:rsidR="000D1075" w:rsidRDefault="000D1075" w:rsidP="000D1075">
      <w:pPr>
        <w:pStyle w:val="Heading3"/>
      </w:pPr>
    </w:p>
    <w:p w:rsidR="000D1075" w:rsidRDefault="000D1075" w:rsidP="000D1075">
      <w:pPr>
        <w:pStyle w:val="Heading3"/>
      </w:pPr>
    </w:p>
    <w:p w:rsidR="000D1075" w:rsidRPr="00433ACA" w:rsidRDefault="000D1075" w:rsidP="000D1075">
      <w:pPr>
        <w:pStyle w:val="Heading3"/>
      </w:pPr>
      <w:r w:rsidRPr="00433ACA">
        <w:t xml:space="preserve">SUMMARY: </w:t>
      </w:r>
    </w:p>
    <w:p w:rsidR="000D1075" w:rsidRPr="00C2492F" w:rsidRDefault="000D1075" w:rsidP="000D1075"/>
    <w:p w:rsidR="000D1075" w:rsidRDefault="00BA249E" w:rsidP="000D1075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/>
        </w:rPr>
      </w:pPr>
      <w:r w:rsidRPr="00BA249E">
        <w:rPr>
          <w:rFonts w:ascii="Arial" w:hAnsi="Arial"/>
        </w:rPr>
        <w:t xml:space="preserve">Trained </w:t>
      </w:r>
      <w:r>
        <w:rPr>
          <w:rFonts w:ascii="Arial" w:hAnsi="Arial"/>
        </w:rPr>
        <w:t>and worked on Amazon Web Services, DevOps tools (Git &amp; Jenkins), Python, Power</w:t>
      </w:r>
    </w:p>
    <w:p w:rsidR="00BA249E" w:rsidRPr="00BA249E" w:rsidRDefault="00BA249E" w:rsidP="000D1075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/>
        </w:rPr>
      </w:pPr>
      <w:r>
        <w:rPr>
          <w:rFonts w:ascii="Arial" w:hAnsi="Arial"/>
        </w:rPr>
        <w:t>Shell and ServiceNow.</w:t>
      </w:r>
    </w:p>
    <w:p w:rsidR="000D1075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 xml:space="preserve">EDUCATION QUALIFICATIONS  </w:t>
      </w:r>
    </w:p>
    <w:p w:rsidR="000D1075" w:rsidRPr="002A4385" w:rsidRDefault="000D1075" w:rsidP="000D1075"/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637E22" w:rsidTr="00B1145A">
        <w:tc>
          <w:tcPr>
            <w:tcW w:w="8658" w:type="dxa"/>
            <w:shd w:val="clear" w:color="auto" w:fill="C6D9F1" w:themeFill="text2" w:themeFillTint="33"/>
          </w:tcPr>
          <w:p w:rsidR="000D1075" w:rsidRPr="00637E22" w:rsidRDefault="00B45EA9" w:rsidP="00D12AA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Bachelor Of Engineering in Computer Science – VTU University.</w:t>
            </w:r>
          </w:p>
        </w:tc>
      </w:tr>
    </w:tbl>
    <w:p w:rsidR="000D1075" w:rsidRPr="00637E22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>TECHNICAL EXPERIENCE</w:t>
      </w:r>
      <w:r w:rsidRPr="00433ACA">
        <w:t>:</w:t>
      </w:r>
    </w:p>
    <w:p w:rsidR="000D1075" w:rsidRPr="00637E22" w:rsidRDefault="000D1075" w:rsidP="000D1075">
      <w:pPr>
        <w:jc w:val="both"/>
        <w:rPr>
          <w:rFonts w:ascii="Arial" w:hAnsi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A8704D" w:rsidRDefault="00802B7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JAVA, Python.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DESIGN 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802B7A" w:rsidRDefault="00802B7A" w:rsidP="00D659F7">
            <w:pPr>
              <w:rPr>
                <w:rFonts w:ascii="Arial" w:hAnsi="Arial" w:cs="Arial"/>
              </w:rPr>
            </w:pPr>
            <w:r w:rsidRPr="00802B7A">
              <w:rPr>
                <w:rFonts w:ascii="Arial" w:hAnsi="Arial" w:cs="Arial"/>
              </w:rPr>
              <w:t>HTML</w:t>
            </w:r>
            <w:r>
              <w:rPr>
                <w:rFonts w:ascii="Arial" w:hAnsi="Arial" w:cs="Arial"/>
              </w:rPr>
              <w:t>, CSS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290F3A" w:rsidRDefault="000D1075" w:rsidP="00B1145A">
            <w:pPr>
              <w:rPr>
                <w:rFonts w:ascii="Arial" w:hAnsi="Arial" w:cs="Arial"/>
              </w:rPr>
            </w:pPr>
            <w:r w:rsidRPr="00A52C6E">
              <w:rPr>
                <w:rFonts w:ascii="Arial" w:hAnsi="Arial"/>
                <w:b/>
                <w:bCs/>
              </w:rPr>
              <w:t>RDBMS</w:t>
            </w:r>
            <w:r w:rsidRPr="00290F3A">
              <w:rPr>
                <w:rFonts w:ascii="Arial" w:hAnsi="Arial" w:cs="Arial"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802B7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Oracle 11g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pStyle w:val="Heading3"/>
              <w:rPr>
                <w:bCs/>
              </w:rPr>
            </w:pPr>
            <w:r w:rsidRPr="00637E22">
              <w:rPr>
                <w:bCs/>
              </w:rPr>
              <w:t>OPERATING SYSTEM</w:t>
            </w:r>
            <w:r>
              <w:rPr>
                <w:bCs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802B7A" w:rsidRDefault="00802B7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802B7A">
              <w:rPr>
                <w:rFonts w:ascii="Arial" w:hAnsi="Arial" w:cs="Arial"/>
              </w:rPr>
              <w:t>Windows</w:t>
            </w:r>
            <w:r>
              <w:rPr>
                <w:rFonts w:ascii="Arial" w:hAnsi="Arial" w:cs="Arial"/>
              </w:rPr>
              <w:t>, Linux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802B7A" w:rsidRDefault="00802B7A" w:rsidP="00802B7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802B7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clipse, Git, Jenkins</w:t>
            </w:r>
          </w:p>
        </w:tc>
      </w:tr>
      <w:tr w:rsidR="000D1075" w:rsidRPr="00637E22" w:rsidTr="00B1145A"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8D6609">
              <w:rPr>
                <w:rFonts w:ascii="Arial" w:hAnsi="Arial"/>
                <w:b/>
                <w:bCs/>
              </w:rPr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802B7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JDBC, Java Script</w:t>
            </w: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CLOUD FRAMEWORK/</w:t>
            </w:r>
            <w:r w:rsidRPr="0039202F">
              <w:rPr>
                <w:rFonts w:ascii="Arial" w:eastAsia="Arial" w:hAnsi="Arial" w:cs="Arial"/>
                <w:b/>
              </w:rPr>
              <w:t>SERVICES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Default="00802B7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AWS, ServiceNow</w:t>
            </w: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Pr="0039202F" w:rsidRDefault="000D1075" w:rsidP="00B114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COMMUNICATION TECHNOLOGY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8D6609" w:rsidRDefault="00802B7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Skype</w:t>
            </w:r>
          </w:p>
        </w:tc>
      </w:tr>
    </w:tbl>
    <w:p w:rsidR="000D1075" w:rsidRDefault="000D1075" w:rsidP="000D1075">
      <w:pPr>
        <w:pStyle w:val="Heading3"/>
      </w:pPr>
    </w:p>
    <w:p w:rsidR="000D1075" w:rsidRDefault="000D1075" w:rsidP="000D1075"/>
    <w:p w:rsidR="000D1075" w:rsidRPr="000D282C" w:rsidRDefault="000D1075" w:rsidP="000D1075"/>
    <w:p w:rsidR="000D1075" w:rsidRDefault="000D1075" w:rsidP="000D1075">
      <w:pPr>
        <w:pStyle w:val="Heading3"/>
      </w:pPr>
      <w:r>
        <w:t>PROFESSIONAL EXPERIENCE</w:t>
      </w:r>
      <w:r w:rsidRPr="00433ACA">
        <w:t xml:space="preserve">: </w:t>
      </w:r>
      <w:r>
        <w:t>MAJOR ASSIGNMENTS</w:t>
      </w:r>
      <w:r w:rsidRPr="00433ACA">
        <w:t>:</w:t>
      </w:r>
    </w:p>
    <w:p w:rsidR="000D1075" w:rsidRDefault="000D1075" w:rsidP="000D1075"/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637E22" w:rsidTr="00B1145A">
        <w:tc>
          <w:tcPr>
            <w:tcW w:w="8658" w:type="dxa"/>
            <w:gridSpan w:val="2"/>
            <w:shd w:val="clear" w:color="auto" w:fill="00B0F0"/>
          </w:tcPr>
          <w:p w:rsidR="000D1075" w:rsidRPr="00C2492F" w:rsidRDefault="00683342" w:rsidP="0011310A">
            <w:pPr>
              <w:pStyle w:val="Heading2"/>
              <w:rPr>
                <w:rFonts w:ascii="Arial" w:hAnsi="Arial"/>
                <w:color w:val="FFFFFF"/>
                <w:sz w:val="20"/>
              </w:rPr>
            </w:pPr>
            <w:r>
              <w:rPr>
                <w:rFonts w:ascii="Arial" w:hAnsi="Arial"/>
                <w:color w:val="FFFFFF"/>
              </w:rPr>
              <w:t>February 2017– June 2017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Project: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E27C5" w:rsidRDefault="00683342" w:rsidP="00B1145A">
            <w:pPr>
              <w:rPr>
                <w:rFonts w:ascii="Verdana" w:hAnsi="Verdana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</w:rPr>
              <w:t>Cloud _COE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58074A" w:rsidRDefault="00683342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NA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D438F9" w:rsidRDefault="00683342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Arial" w:hAnsi="Arial" w:cs="Arial"/>
              </w:rPr>
              <w:t>AWS, DevOps(Git, Jenkins)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Developer</w:t>
            </w:r>
          </w:p>
        </w:tc>
      </w:tr>
    </w:tbl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  <w:r w:rsidRPr="00637E22">
        <w:rPr>
          <w:rFonts w:ascii="Arial" w:hAnsi="Arial"/>
          <w:b/>
        </w:rPr>
        <w:t>Brief description of the project</w:t>
      </w:r>
      <w:r>
        <w:rPr>
          <w:rFonts w:ascii="Arial" w:hAnsi="Arial"/>
          <w:b/>
        </w:rPr>
        <w:t>:</w:t>
      </w:r>
    </w:p>
    <w:p w:rsidR="00790BD1" w:rsidRDefault="00683342" w:rsidP="00790BD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Capgemini Internal Solutions which involves exploring of Cloud Technology and </w:t>
      </w:r>
      <w:r w:rsidRPr="00DB49B9">
        <w:rPr>
          <w:rFonts w:ascii="Arial" w:hAnsi="Arial" w:cs="Arial"/>
        </w:rPr>
        <w:t>Services</w:t>
      </w:r>
      <w:r>
        <w:rPr>
          <w:rFonts w:ascii="Arial" w:hAnsi="Arial" w:cs="Arial"/>
        </w:rPr>
        <w:t>.</w:t>
      </w:r>
    </w:p>
    <w:p w:rsidR="00790BD1" w:rsidRDefault="00790BD1" w:rsidP="00790BD1">
      <w:pPr>
        <w:rPr>
          <w:rFonts w:ascii="Arial" w:hAnsi="Arial" w:cs="Arial"/>
          <w:b/>
        </w:rPr>
      </w:pPr>
    </w:p>
    <w:p w:rsidR="00790BD1" w:rsidRDefault="00790BD1" w:rsidP="00790BD1">
      <w:pPr>
        <w:rPr>
          <w:rFonts w:ascii="Arial" w:hAnsi="Arial" w:cs="Arial"/>
          <w:b/>
        </w:rPr>
      </w:pPr>
    </w:p>
    <w:p w:rsidR="000D1075" w:rsidRPr="00C4466F" w:rsidRDefault="000D1075" w:rsidP="00790BD1">
      <w:pPr>
        <w:rPr>
          <w:rFonts w:ascii="Arial" w:hAnsi="Arial" w:cs="Arial"/>
          <w:b/>
        </w:rPr>
      </w:pPr>
      <w:r w:rsidRPr="00C4466F">
        <w:rPr>
          <w:rFonts w:ascii="Arial" w:hAnsi="Arial" w:cs="Arial"/>
          <w:b/>
        </w:rPr>
        <w:t>Responsible for:</w:t>
      </w:r>
    </w:p>
    <w:p w:rsidR="000D1075" w:rsidRPr="00C439C8" w:rsidRDefault="00683342" w:rsidP="000D1075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Creating workflows and writing power shell scripts in VRO &amp; VRA.</w:t>
      </w:r>
    </w:p>
    <w:p w:rsidR="000D1075" w:rsidRPr="00C4466F" w:rsidRDefault="00683342" w:rsidP="000D1075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Using Git tool as a source code repository &amp; performed operations like pulling, pushing and committing the code.</w:t>
      </w:r>
    </w:p>
    <w:p w:rsidR="000D1075" w:rsidRDefault="00683342" w:rsidP="000D1075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Jenkins setup and performing integration testing by writing Jenkins jobs.</w:t>
      </w:r>
    </w:p>
    <w:p w:rsidR="001241EC" w:rsidRDefault="001241EC" w:rsidP="001241EC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on AWS services like EC2, S3 etc.</w:t>
      </w:r>
    </w:p>
    <w:p w:rsidR="001241EC" w:rsidRPr="00A47DEE" w:rsidRDefault="001241EC" w:rsidP="001241EC">
      <w:pPr>
        <w:pStyle w:val="ListParagraph"/>
        <w:tabs>
          <w:tab w:val="left" w:pos="9639"/>
        </w:tabs>
        <w:jc w:val="both"/>
        <w:rPr>
          <w:rFonts w:ascii="Arial" w:hAnsi="Arial" w:cs="Arial"/>
        </w:rPr>
      </w:pPr>
    </w:p>
    <w:p w:rsidR="000D1075" w:rsidRDefault="000D1075" w:rsidP="000D1075">
      <w:pPr>
        <w:ind w:left="360"/>
      </w:pPr>
    </w:p>
    <w:p w:rsidR="000D1075" w:rsidRDefault="000D1075" w:rsidP="000D1075"/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637E22" w:rsidTr="0009298E">
        <w:trPr>
          <w:trHeight w:val="318"/>
        </w:trPr>
        <w:tc>
          <w:tcPr>
            <w:tcW w:w="8658" w:type="dxa"/>
            <w:gridSpan w:val="2"/>
            <w:shd w:val="clear" w:color="auto" w:fill="00B0F0"/>
          </w:tcPr>
          <w:p w:rsidR="000D1075" w:rsidRPr="00C2492F" w:rsidRDefault="0009298E" w:rsidP="0011310A">
            <w:pPr>
              <w:pStyle w:val="Heading2"/>
              <w:rPr>
                <w:rFonts w:ascii="Arial" w:hAnsi="Arial"/>
                <w:color w:val="FFFFFF"/>
                <w:sz w:val="20"/>
              </w:rPr>
            </w:pPr>
            <w:r>
              <w:rPr>
                <w:rFonts w:ascii="Arial" w:hAnsi="Arial"/>
                <w:color w:val="FFFFFF"/>
                <w:sz w:val="20"/>
              </w:rPr>
              <w:t>August 2017</w:t>
            </w:r>
            <w:r w:rsidRPr="00D8168C">
              <w:rPr>
                <w:rFonts w:ascii="Arial" w:hAnsi="Arial"/>
                <w:color w:val="FFFFFF"/>
                <w:sz w:val="20"/>
              </w:rPr>
              <w:t xml:space="preserve">– </w:t>
            </w:r>
            <w:r>
              <w:rPr>
                <w:rFonts w:ascii="Arial" w:hAnsi="Arial"/>
                <w:color w:val="FFFFFF"/>
                <w:sz w:val="20"/>
              </w:rPr>
              <w:t>March 2018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Project: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09298E" w:rsidRDefault="0009298E" w:rsidP="00B1145A">
            <w:pPr>
              <w:rPr>
                <w:rFonts w:ascii="Verdana" w:hAnsi="Verdana" w:cs="Arial"/>
                <w:bCs/>
                <w:color w:val="FF0000"/>
                <w:sz w:val="16"/>
                <w:szCs w:val="16"/>
              </w:rPr>
            </w:pPr>
            <w:r w:rsidRPr="0009298E">
              <w:rPr>
                <w:rFonts w:ascii="Verdana" w:hAnsi="Verdana" w:cs="Arial"/>
                <w:bCs/>
                <w:color w:val="000000" w:themeColor="text1"/>
                <w:sz w:val="16"/>
                <w:szCs w:val="16"/>
              </w:rPr>
              <w:t>A&amp;W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58074A" w:rsidRDefault="0009298E" w:rsidP="00B1145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A&amp;W Food Services Canada Inc.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09298E" w:rsidP="0071169C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ServiceNow Tool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09298E" w:rsidP="00B1145A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Developer</w:t>
            </w:r>
          </w:p>
        </w:tc>
      </w:tr>
    </w:tbl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  <w:r w:rsidRPr="00637E22">
        <w:rPr>
          <w:rFonts w:ascii="Arial" w:hAnsi="Arial"/>
          <w:b/>
        </w:rPr>
        <w:t>Brief description of the project</w:t>
      </w:r>
      <w:r>
        <w:rPr>
          <w:rFonts w:ascii="Arial" w:hAnsi="Arial"/>
          <w:b/>
        </w:rPr>
        <w:t>:</w:t>
      </w:r>
    </w:p>
    <w:p w:rsidR="00E86605" w:rsidRPr="00D42180" w:rsidRDefault="00E86605" w:rsidP="00E86605">
      <w:pPr>
        <w:jc w:val="both"/>
        <w:rPr>
          <w:rFonts w:ascii="Arial" w:hAnsi="Arial" w:cs="Arial"/>
          <w:shd w:val="clear" w:color="auto" w:fill="FFFFFF"/>
        </w:rPr>
      </w:pPr>
      <w:r w:rsidRPr="00E86605">
        <w:rPr>
          <w:rFonts w:ascii="Arial" w:hAnsi="Arial"/>
        </w:rPr>
        <w:t xml:space="preserve">Provided </w:t>
      </w:r>
      <w:r>
        <w:rPr>
          <w:rFonts w:ascii="Arial" w:hAnsi="Arial"/>
        </w:rPr>
        <w:t xml:space="preserve">the required setup for service management in the A&amp;W organization using ServiceNow tool. </w:t>
      </w:r>
      <w:r w:rsidRPr="00D42180">
        <w:rPr>
          <w:rFonts w:ascii="Arial" w:hAnsi="Arial"/>
        </w:rPr>
        <w:t>Service</w:t>
      </w:r>
      <w:r>
        <w:rPr>
          <w:rFonts w:ascii="Arial" w:hAnsi="Arial"/>
        </w:rPr>
        <w:t xml:space="preserve"> Now tool is used to support the IT related queries by using different implemented modules like Incident, Problem, Change and Knowledge Management. Business wanted to</w:t>
      </w:r>
      <w:r w:rsidR="00B37C69">
        <w:rPr>
          <w:rFonts w:ascii="Arial" w:hAnsi="Arial"/>
        </w:rPr>
        <w:t xml:space="preserve"> have a </w:t>
      </w:r>
      <w:r>
        <w:rPr>
          <w:rFonts w:ascii="Arial" w:hAnsi="Arial"/>
        </w:rPr>
        <w:t>platform where users can report the issue/query/things needed as per their need. This implementation helps business to fix the accountability and capture the data for different purposes.</w:t>
      </w:r>
    </w:p>
    <w:p w:rsidR="00E86605" w:rsidRPr="00E86605" w:rsidRDefault="00E86605" w:rsidP="000D1075">
      <w:pPr>
        <w:jc w:val="both"/>
        <w:rPr>
          <w:rFonts w:ascii="Arial" w:hAnsi="Arial"/>
        </w:rPr>
      </w:pPr>
    </w:p>
    <w:p w:rsidR="0071169C" w:rsidRDefault="0071169C" w:rsidP="0071169C">
      <w:pPr>
        <w:rPr>
          <w:rFonts w:ascii="Arial" w:eastAsia="Arial" w:hAnsi="Arial" w:cs="Arial"/>
        </w:rPr>
      </w:pPr>
      <w:r>
        <w:rPr>
          <w:rFonts w:eastAsia="Arial"/>
        </w:rPr>
        <w:t xml:space="preserve">            </w:t>
      </w:r>
      <w:r w:rsidR="000D1075">
        <w:rPr>
          <w:rFonts w:eastAsia="Arial"/>
        </w:rPr>
        <w:t xml:space="preserve"> </w:t>
      </w:r>
    </w:p>
    <w:p w:rsidR="0071169C" w:rsidRDefault="0071169C" w:rsidP="0071169C">
      <w:pPr>
        <w:rPr>
          <w:rFonts w:ascii="Arial" w:eastAsia="Arial" w:hAnsi="Arial" w:cs="Arial"/>
        </w:rPr>
      </w:pPr>
    </w:p>
    <w:p w:rsidR="000D1075" w:rsidRDefault="000D1075" w:rsidP="0071169C">
      <w:pPr>
        <w:rPr>
          <w:rFonts w:ascii="Arial" w:hAnsi="Arial"/>
          <w:b/>
        </w:rPr>
      </w:pPr>
      <w:r>
        <w:rPr>
          <w:rFonts w:ascii="Arial" w:hAnsi="Arial"/>
          <w:b/>
        </w:rPr>
        <w:t>Responsible for:</w:t>
      </w:r>
    </w:p>
    <w:p w:rsidR="003A685D" w:rsidRDefault="003A685D" w:rsidP="003A685D">
      <w:pPr>
        <w:pStyle w:val="ListParagraph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t>Administration and Development in ServiceNow MSP instance.</w:t>
      </w:r>
    </w:p>
    <w:p w:rsidR="003A685D" w:rsidRDefault="003A685D" w:rsidP="003A685D">
      <w:pPr>
        <w:pStyle w:val="ListParagraph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t>Configuration of Incident &amp; K</w:t>
      </w:r>
      <w:bookmarkStart w:id="0" w:name="_GoBack"/>
      <w:bookmarkEnd w:id="0"/>
      <w:r>
        <w:rPr>
          <w:rFonts w:ascii="Arial" w:hAnsi="Arial"/>
        </w:rPr>
        <w:t>nowledge Management.</w:t>
      </w:r>
    </w:p>
    <w:p w:rsidR="003A685D" w:rsidRPr="003A685D" w:rsidRDefault="003A685D" w:rsidP="003A685D">
      <w:pPr>
        <w:pStyle w:val="ListParagraph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t>Creating Catalog items, workflows and service management.</w:t>
      </w:r>
    </w:p>
    <w:sectPr w:rsidR="003A685D" w:rsidRPr="003A685D" w:rsidSect="00505BE8">
      <w:headerReference w:type="default" r:id="rId8"/>
      <w:footerReference w:type="default" r:id="rId9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73F" w:rsidRDefault="0007473F" w:rsidP="00510EC9">
      <w:r>
        <w:separator/>
      </w:r>
    </w:p>
  </w:endnote>
  <w:endnote w:type="continuationSeparator" w:id="0">
    <w:p w:rsidR="0007473F" w:rsidRDefault="0007473F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B00FCE">
      <w:rPr>
        <w:rFonts w:ascii="Arial" w:hAnsi="Arial" w:cs="Arial"/>
        <w:noProof/>
        <w:sz w:val="16"/>
        <w:szCs w:val="16"/>
      </w:rPr>
      <w:t>12 March 2018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3A685D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3A685D">
          <w:rPr>
            <w:rFonts w:ascii="Arial" w:hAnsi="Arial" w:cs="Arial"/>
            <w:noProof/>
            <w:sz w:val="16"/>
            <w:szCs w:val="16"/>
            <w:lang w:val="fr-FR"/>
          </w:rPr>
          <w:t>2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:rsidR="0020165A" w:rsidRDefault="0020165A" w:rsidP="00505BE8">
    <w:pPr>
      <w:pStyle w:val="Footer"/>
      <w:rPr>
        <w:rFonts w:ascii="Candara" w:hAnsi="Candara"/>
        <w:b/>
        <w:sz w:val="22"/>
      </w:rPr>
    </w:pPr>
  </w:p>
  <w:p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73F" w:rsidRDefault="0007473F" w:rsidP="00510EC9">
      <w:r>
        <w:separator/>
      </w:r>
    </w:p>
  </w:footnote>
  <w:footnote w:type="continuationSeparator" w:id="0">
    <w:p w:rsidR="0007473F" w:rsidRDefault="0007473F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65A" w:rsidRDefault="0007473F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05FAA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5349905B" wp14:editId="7AEA13BE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proofErr w:type="gramStart"/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proofErr w:type="gramEnd"/>
    <w:r w:rsidR="0020165A">
      <w:tab/>
      <w:t xml:space="preserve">                                                                                                                                   </w:t>
    </w: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</w:rPr>
    </w:pPr>
  </w:p>
  <w:p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 w15:restartNumberingAfterBreak="0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 w15:restartNumberingAfterBreak="0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9D1480"/>
    <w:multiLevelType w:val="hybridMultilevel"/>
    <w:tmpl w:val="2D2A20F6"/>
    <w:lvl w:ilvl="0" w:tplc="4D8A0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2"/>
  </w:num>
  <w:num w:numId="4">
    <w:abstractNumId w:val="25"/>
  </w:num>
  <w:num w:numId="5">
    <w:abstractNumId w:val="24"/>
  </w:num>
  <w:num w:numId="6">
    <w:abstractNumId w:val="19"/>
  </w:num>
  <w:num w:numId="7">
    <w:abstractNumId w:val="22"/>
  </w:num>
  <w:num w:numId="8">
    <w:abstractNumId w:val="27"/>
  </w:num>
  <w:num w:numId="9">
    <w:abstractNumId w:val="29"/>
  </w:num>
  <w:num w:numId="10">
    <w:abstractNumId w:val="26"/>
  </w:num>
  <w:num w:numId="11">
    <w:abstractNumId w:val="14"/>
  </w:num>
  <w:num w:numId="12">
    <w:abstractNumId w:val="9"/>
  </w:num>
  <w:num w:numId="13">
    <w:abstractNumId w:val="21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3"/>
  </w:num>
  <w:num w:numId="23">
    <w:abstractNumId w:val="1"/>
  </w:num>
  <w:num w:numId="24">
    <w:abstractNumId w:val="28"/>
  </w:num>
  <w:num w:numId="25">
    <w:abstractNumId w:val="20"/>
  </w:num>
  <w:num w:numId="26">
    <w:abstractNumId w:val="11"/>
  </w:num>
  <w:num w:numId="27">
    <w:abstractNumId w:val="16"/>
  </w:num>
  <w:num w:numId="28">
    <w:abstractNumId w:val="15"/>
  </w:num>
  <w:num w:numId="29">
    <w:abstractNumId w:val="10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1D"/>
    <w:rsid w:val="00000274"/>
    <w:rsid w:val="00003C0E"/>
    <w:rsid w:val="00005CD1"/>
    <w:rsid w:val="00021309"/>
    <w:rsid w:val="0002592C"/>
    <w:rsid w:val="00027181"/>
    <w:rsid w:val="00031DD7"/>
    <w:rsid w:val="0003458B"/>
    <w:rsid w:val="0003637A"/>
    <w:rsid w:val="00037F7D"/>
    <w:rsid w:val="00041C3F"/>
    <w:rsid w:val="00041D65"/>
    <w:rsid w:val="0004425B"/>
    <w:rsid w:val="00046DB9"/>
    <w:rsid w:val="00053BA4"/>
    <w:rsid w:val="000637AA"/>
    <w:rsid w:val="00063AAA"/>
    <w:rsid w:val="000676DC"/>
    <w:rsid w:val="00070278"/>
    <w:rsid w:val="00071386"/>
    <w:rsid w:val="000727AC"/>
    <w:rsid w:val="00072B95"/>
    <w:rsid w:val="00072EB7"/>
    <w:rsid w:val="0007473F"/>
    <w:rsid w:val="00075047"/>
    <w:rsid w:val="000818DF"/>
    <w:rsid w:val="00081A21"/>
    <w:rsid w:val="00091636"/>
    <w:rsid w:val="0009298E"/>
    <w:rsid w:val="00092B1F"/>
    <w:rsid w:val="000956E0"/>
    <w:rsid w:val="000A1876"/>
    <w:rsid w:val="000A7C39"/>
    <w:rsid w:val="000B01A7"/>
    <w:rsid w:val="000B4DE4"/>
    <w:rsid w:val="000B504F"/>
    <w:rsid w:val="000B6BEE"/>
    <w:rsid w:val="000B7211"/>
    <w:rsid w:val="000B790D"/>
    <w:rsid w:val="000C0AFC"/>
    <w:rsid w:val="000C1678"/>
    <w:rsid w:val="000D1075"/>
    <w:rsid w:val="000D282C"/>
    <w:rsid w:val="000D6503"/>
    <w:rsid w:val="000E2005"/>
    <w:rsid w:val="000E4FC3"/>
    <w:rsid w:val="000E56CA"/>
    <w:rsid w:val="000F3CD7"/>
    <w:rsid w:val="000F7382"/>
    <w:rsid w:val="001054D1"/>
    <w:rsid w:val="0011259B"/>
    <w:rsid w:val="0011310A"/>
    <w:rsid w:val="001218CC"/>
    <w:rsid w:val="00123DB0"/>
    <w:rsid w:val="001241EC"/>
    <w:rsid w:val="00126058"/>
    <w:rsid w:val="001267D1"/>
    <w:rsid w:val="00127D5C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64C1"/>
    <w:rsid w:val="00173707"/>
    <w:rsid w:val="00174E92"/>
    <w:rsid w:val="00175132"/>
    <w:rsid w:val="00183F2A"/>
    <w:rsid w:val="00185656"/>
    <w:rsid w:val="00190EFB"/>
    <w:rsid w:val="001A3A09"/>
    <w:rsid w:val="001B0D2A"/>
    <w:rsid w:val="001B0EA0"/>
    <w:rsid w:val="001B12FA"/>
    <w:rsid w:val="001B2260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2DC8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706E"/>
    <w:rsid w:val="00277E10"/>
    <w:rsid w:val="00282805"/>
    <w:rsid w:val="00284B8E"/>
    <w:rsid w:val="00285C3F"/>
    <w:rsid w:val="00290F3A"/>
    <w:rsid w:val="00291DDC"/>
    <w:rsid w:val="00294921"/>
    <w:rsid w:val="00297FCA"/>
    <w:rsid w:val="002A05E5"/>
    <w:rsid w:val="002A0875"/>
    <w:rsid w:val="002A1840"/>
    <w:rsid w:val="002A2566"/>
    <w:rsid w:val="002A29F8"/>
    <w:rsid w:val="002A2CFB"/>
    <w:rsid w:val="002A4385"/>
    <w:rsid w:val="002A60E4"/>
    <w:rsid w:val="002B1748"/>
    <w:rsid w:val="002B41DA"/>
    <w:rsid w:val="002B760F"/>
    <w:rsid w:val="002C11CE"/>
    <w:rsid w:val="002C29B7"/>
    <w:rsid w:val="002C4298"/>
    <w:rsid w:val="002C4CDB"/>
    <w:rsid w:val="002C6ECD"/>
    <w:rsid w:val="002D4732"/>
    <w:rsid w:val="002D5982"/>
    <w:rsid w:val="002D5ADA"/>
    <w:rsid w:val="002E0DAE"/>
    <w:rsid w:val="002E144F"/>
    <w:rsid w:val="002E1FCE"/>
    <w:rsid w:val="002E22A5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5F9A"/>
    <w:rsid w:val="0037649A"/>
    <w:rsid w:val="00385CCC"/>
    <w:rsid w:val="003861E3"/>
    <w:rsid w:val="00390D59"/>
    <w:rsid w:val="0039202F"/>
    <w:rsid w:val="003924E0"/>
    <w:rsid w:val="00394873"/>
    <w:rsid w:val="003A4DB1"/>
    <w:rsid w:val="003A685D"/>
    <w:rsid w:val="003A749B"/>
    <w:rsid w:val="003B4542"/>
    <w:rsid w:val="003B4E46"/>
    <w:rsid w:val="003B65C9"/>
    <w:rsid w:val="003B6C97"/>
    <w:rsid w:val="003B75E5"/>
    <w:rsid w:val="003B7E8E"/>
    <w:rsid w:val="003C04CA"/>
    <w:rsid w:val="003C3085"/>
    <w:rsid w:val="003D181D"/>
    <w:rsid w:val="003D2903"/>
    <w:rsid w:val="003E3BA1"/>
    <w:rsid w:val="003E4707"/>
    <w:rsid w:val="003E5932"/>
    <w:rsid w:val="003E5F40"/>
    <w:rsid w:val="003E7A1B"/>
    <w:rsid w:val="003F04AC"/>
    <w:rsid w:val="003F5695"/>
    <w:rsid w:val="00400C65"/>
    <w:rsid w:val="00403E06"/>
    <w:rsid w:val="00405879"/>
    <w:rsid w:val="00413F85"/>
    <w:rsid w:val="004147F2"/>
    <w:rsid w:val="004151A5"/>
    <w:rsid w:val="004165BB"/>
    <w:rsid w:val="00417BDD"/>
    <w:rsid w:val="004218E4"/>
    <w:rsid w:val="004243D8"/>
    <w:rsid w:val="00425839"/>
    <w:rsid w:val="00433A35"/>
    <w:rsid w:val="00433ACA"/>
    <w:rsid w:val="00434332"/>
    <w:rsid w:val="004365C5"/>
    <w:rsid w:val="00442009"/>
    <w:rsid w:val="00442552"/>
    <w:rsid w:val="00444A96"/>
    <w:rsid w:val="00447396"/>
    <w:rsid w:val="0045002D"/>
    <w:rsid w:val="00452336"/>
    <w:rsid w:val="00461E99"/>
    <w:rsid w:val="00463FA2"/>
    <w:rsid w:val="004649FE"/>
    <w:rsid w:val="00465CE7"/>
    <w:rsid w:val="00466684"/>
    <w:rsid w:val="00466CEB"/>
    <w:rsid w:val="00467BEF"/>
    <w:rsid w:val="00475107"/>
    <w:rsid w:val="00476F9F"/>
    <w:rsid w:val="0047731F"/>
    <w:rsid w:val="00490193"/>
    <w:rsid w:val="004926B6"/>
    <w:rsid w:val="004A2D74"/>
    <w:rsid w:val="004A5831"/>
    <w:rsid w:val="004A611E"/>
    <w:rsid w:val="004C10CD"/>
    <w:rsid w:val="004C2360"/>
    <w:rsid w:val="004C25F7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2DA1"/>
    <w:rsid w:val="005B6022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5827"/>
    <w:rsid w:val="0064653D"/>
    <w:rsid w:val="00647B02"/>
    <w:rsid w:val="00664910"/>
    <w:rsid w:val="00667680"/>
    <w:rsid w:val="006724E6"/>
    <w:rsid w:val="00672AAB"/>
    <w:rsid w:val="0067532C"/>
    <w:rsid w:val="006768A7"/>
    <w:rsid w:val="00683342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B6617"/>
    <w:rsid w:val="006C0651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3B2A"/>
    <w:rsid w:val="00705DFE"/>
    <w:rsid w:val="0070687E"/>
    <w:rsid w:val="00707381"/>
    <w:rsid w:val="00707606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F15F7"/>
    <w:rsid w:val="0080079F"/>
    <w:rsid w:val="00801FFC"/>
    <w:rsid w:val="00802B7A"/>
    <w:rsid w:val="008046E0"/>
    <w:rsid w:val="00806E2F"/>
    <w:rsid w:val="0081281B"/>
    <w:rsid w:val="00816C4C"/>
    <w:rsid w:val="00820F20"/>
    <w:rsid w:val="0082227F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50FD4"/>
    <w:rsid w:val="008532B8"/>
    <w:rsid w:val="00855A43"/>
    <w:rsid w:val="00856577"/>
    <w:rsid w:val="008572E3"/>
    <w:rsid w:val="00870E7B"/>
    <w:rsid w:val="00872418"/>
    <w:rsid w:val="00875542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A9E"/>
    <w:rsid w:val="008E6716"/>
    <w:rsid w:val="008E6C18"/>
    <w:rsid w:val="008E6DB0"/>
    <w:rsid w:val="008E7B01"/>
    <w:rsid w:val="008F0527"/>
    <w:rsid w:val="008F1558"/>
    <w:rsid w:val="008F786C"/>
    <w:rsid w:val="00910B3A"/>
    <w:rsid w:val="009120E1"/>
    <w:rsid w:val="00913B3E"/>
    <w:rsid w:val="009157EA"/>
    <w:rsid w:val="00916E2D"/>
    <w:rsid w:val="0091714D"/>
    <w:rsid w:val="00917573"/>
    <w:rsid w:val="00926EA5"/>
    <w:rsid w:val="00931564"/>
    <w:rsid w:val="00933EF3"/>
    <w:rsid w:val="0093666C"/>
    <w:rsid w:val="009376DB"/>
    <w:rsid w:val="009415A8"/>
    <w:rsid w:val="00943BB2"/>
    <w:rsid w:val="00945282"/>
    <w:rsid w:val="00950403"/>
    <w:rsid w:val="009506D6"/>
    <w:rsid w:val="009511B6"/>
    <w:rsid w:val="009527C6"/>
    <w:rsid w:val="00952F9C"/>
    <w:rsid w:val="00955300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193A"/>
    <w:rsid w:val="009D1DC7"/>
    <w:rsid w:val="009E0561"/>
    <w:rsid w:val="009E1FBB"/>
    <w:rsid w:val="009E280C"/>
    <w:rsid w:val="009E4687"/>
    <w:rsid w:val="009E51A4"/>
    <w:rsid w:val="009F244C"/>
    <w:rsid w:val="009F30EF"/>
    <w:rsid w:val="00A00342"/>
    <w:rsid w:val="00A02914"/>
    <w:rsid w:val="00A02BF5"/>
    <w:rsid w:val="00A05007"/>
    <w:rsid w:val="00A1032B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72A0"/>
    <w:rsid w:val="00A77577"/>
    <w:rsid w:val="00A809D4"/>
    <w:rsid w:val="00A8704D"/>
    <w:rsid w:val="00A91D95"/>
    <w:rsid w:val="00A931D1"/>
    <w:rsid w:val="00A94B17"/>
    <w:rsid w:val="00AA066E"/>
    <w:rsid w:val="00AA2BD5"/>
    <w:rsid w:val="00AA4412"/>
    <w:rsid w:val="00AA5511"/>
    <w:rsid w:val="00AB3140"/>
    <w:rsid w:val="00AC324E"/>
    <w:rsid w:val="00AC3F04"/>
    <w:rsid w:val="00AC5173"/>
    <w:rsid w:val="00AC6528"/>
    <w:rsid w:val="00AD2EA1"/>
    <w:rsid w:val="00AD4370"/>
    <w:rsid w:val="00AD4476"/>
    <w:rsid w:val="00AD61F8"/>
    <w:rsid w:val="00AD6FF2"/>
    <w:rsid w:val="00AE2077"/>
    <w:rsid w:val="00AE6BA8"/>
    <w:rsid w:val="00AF2F6C"/>
    <w:rsid w:val="00B00F0D"/>
    <w:rsid w:val="00B00FCE"/>
    <w:rsid w:val="00B0758A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B"/>
    <w:rsid w:val="00B37C69"/>
    <w:rsid w:val="00B40763"/>
    <w:rsid w:val="00B43780"/>
    <w:rsid w:val="00B444B9"/>
    <w:rsid w:val="00B45EA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86505"/>
    <w:rsid w:val="00B93D51"/>
    <w:rsid w:val="00B94783"/>
    <w:rsid w:val="00BA249E"/>
    <w:rsid w:val="00BA5825"/>
    <w:rsid w:val="00BA7ECF"/>
    <w:rsid w:val="00BB702C"/>
    <w:rsid w:val="00BB77D5"/>
    <w:rsid w:val="00BC20D6"/>
    <w:rsid w:val="00BC4225"/>
    <w:rsid w:val="00BC4BCF"/>
    <w:rsid w:val="00BC6600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4ED4"/>
    <w:rsid w:val="00BF5074"/>
    <w:rsid w:val="00BF5800"/>
    <w:rsid w:val="00C01FFD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67EF9"/>
    <w:rsid w:val="00C7090B"/>
    <w:rsid w:val="00C70F4D"/>
    <w:rsid w:val="00C740BE"/>
    <w:rsid w:val="00C74D42"/>
    <w:rsid w:val="00C74F9A"/>
    <w:rsid w:val="00C75B62"/>
    <w:rsid w:val="00C86B73"/>
    <w:rsid w:val="00C87AC7"/>
    <w:rsid w:val="00C93C1F"/>
    <w:rsid w:val="00CA7115"/>
    <w:rsid w:val="00CA775D"/>
    <w:rsid w:val="00CA7FA1"/>
    <w:rsid w:val="00CB05BA"/>
    <w:rsid w:val="00CB124E"/>
    <w:rsid w:val="00CB363E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A3D"/>
    <w:rsid w:val="00D300BE"/>
    <w:rsid w:val="00D33E9C"/>
    <w:rsid w:val="00D35F4D"/>
    <w:rsid w:val="00D377DC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510E"/>
    <w:rsid w:val="00D95FC1"/>
    <w:rsid w:val="00D97FCB"/>
    <w:rsid w:val="00DA417E"/>
    <w:rsid w:val="00DA4FB2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F3B5A"/>
    <w:rsid w:val="00E01296"/>
    <w:rsid w:val="00E038BA"/>
    <w:rsid w:val="00E135A5"/>
    <w:rsid w:val="00E1613C"/>
    <w:rsid w:val="00E175C2"/>
    <w:rsid w:val="00E2390B"/>
    <w:rsid w:val="00E305F2"/>
    <w:rsid w:val="00E35EAB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605"/>
    <w:rsid w:val="00E86737"/>
    <w:rsid w:val="00E8783A"/>
    <w:rsid w:val="00E9211D"/>
    <w:rsid w:val="00E9628C"/>
    <w:rsid w:val="00E979EB"/>
    <w:rsid w:val="00E97D92"/>
    <w:rsid w:val="00EB0732"/>
    <w:rsid w:val="00EC00CA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7C0B"/>
    <w:rsid w:val="00F10F96"/>
    <w:rsid w:val="00F113C2"/>
    <w:rsid w:val="00F15F55"/>
    <w:rsid w:val="00F2313B"/>
    <w:rsid w:val="00F24135"/>
    <w:rsid w:val="00F3097C"/>
    <w:rsid w:val="00F3293C"/>
    <w:rsid w:val="00F33029"/>
    <w:rsid w:val="00F41A94"/>
    <w:rsid w:val="00F500BE"/>
    <w:rsid w:val="00F53107"/>
    <w:rsid w:val="00F55510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69E5"/>
    <w:rsid w:val="00FA794E"/>
    <w:rsid w:val="00FB4600"/>
    <w:rsid w:val="00FC1EB4"/>
    <w:rsid w:val="00FC61C4"/>
    <w:rsid w:val="00FC61C9"/>
    <w:rsid w:val="00FD039E"/>
    <w:rsid w:val="00FD784A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  <w15:docId w15:val="{7B39D080-EDEF-4F13-907F-21D523BB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7AE8E-8928-44AA-898D-63149825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kalatippi, lakshmi</cp:lastModifiedBy>
  <cp:revision>11</cp:revision>
  <cp:lastPrinted>2007-04-20T06:46:00Z</cp:lastPrinted>
  <dcterms:created xsi:type="dcterms:W3CDTF">2016-08-04T06:04:00Z</dcterms:created>
  <dcterms:modified xsi:type="dcterms:W3CDTF">2018-03-12T15:18:00Z</dcterms:modified>
</cp:coreProperties>
</file>