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b/>
          <w:bCs/>
          <w:color w:val="B3282D"/>
          <w:sz w:val="16"/>
          <w:szCs w:val="16"/>
        </w:rPr>
        <w:t xml:space="preserve">РУДН · ВИЗУАЛИЗАЦИЯ ДАННЫХ С ИИ · ДОПОЛНИТЕЛЬНЫЙ БЛОК</w:t>
      </w:r>
    </w:p>
    <w:p>
      <w:pPr>
        <w:spacing w:after="160"/>
      </w:pPr>
      <w:r>
        <w:rPr>
          <w:b/>
          <w:bCs/>
          <w:sz w:val="44"/>
          <w:szCs w:val="44"/>
        </w:rPr>
        <w:t xml:space="preserve">JSON, XML</w:t>
      </w:r>
      <w:r>
        <w:br/>
      </w:r>
      <w:r>
        <w:rPr>
          <w:b/>
          <w:bCs/>
          <w:color w:val="B3282D"/>
          <w:sz w:val="44"/>
          <w:szCs w:val="44"/>
        </w:rPr>
        <w:t xml:space="preserve">и типы графиков</w:t>
      </w:r>
    </w:p>
    <w:p>
      <w:pPr>
        <w:pBdr>
          <w:bottom w:val="single" w:sz="6" w:space="4" w:color="B3282D"/>
        </w:pBdr>
        <w:spacing w:after="120"/>
      </w:pPr>
      <w:r>
        <w:rPr>
          <w:sz w:val="22"/>
          <w:szCs w:val="22"/>
        </w:rPr>
        <w:t xml:space="preserve">Дополнительный блок по JSON и XML и выбору типа графика. Все ситуации описаны словами: картинки не нужны, чтобы понять задачу и выбрать форму. Только текстовые вопросы.</w:t>
      </w:r>
    </w:p>
    <w:p>
      <w:pPr>
        <w:spacing w:before="80" w:after="240"/>
      </w:pPr>
      <w:r>
        <w:rPr>
          <w:b/>
          <w:bCs/>
          <w:color w:val="B3282D"/>
          <w:sz w:val="18"/>
          <w:szCs w:val="18"/>
        </w:rPr>
        <w:t xml:space="preserve">20 вопросов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4 варианта ответа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30 минут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1 правильный ответ</w:t>
      </w:r>
    </w:p>
    <w:p>
      <w:pPr>
        <w:spacing w:before="60" w:after="80"/>
      </w:pPr>
      <w:r>
        <w:rPr>
          <w:b/>
          <w:bCs/>
          <w:color w:val="B3282D"/>
          <w:sz w:val="18"/>
          <w:szCs w:val="18"/>
        </w:rPr>
        <w:t xml:space="preserve">ИНСТРУКЦИЯ</w:t>
      </w:r>
    </w:p>
    <w:p>
      <w:pPr>
        <w:spacing w:after="40"/>
        <w:ind w:left="240"/>
      </w:pPr>
      <w:r>
        <w:rPr>
          <w:b/>
          <w:bCs/>
        </w:rPr>
        <w:t xml:space="preserve">1. </w:t>
      </w:r>
      <w:r>
        <w:t xml:space="preserve">В каждом вопросе выберите один правильный ответ и обведите его букву.</w:t>
      </w:r>
    </w:p>
    <w:p>
      <w:pPr>
        <w:spacing w:after="40"/>
        <w:ind w:left="240"/>
      </w:pPr>
      <w:r>
        <w:rPr>
          <w:b/>
          <w:bCs/>
        </w:rPr>
        <w:t xml:space="preserve">2. </w:t>
      </w:r>
      <w:r>
        <w:t xml:space="preserve">За правильный ответ — 1 балл, за неправильный — 0. Максимум — 20 баллов.</w:t>
      </w:r>
    </w:p>
    <w:p>
      <w:pPr>
        <w:spacing w:after="40"/>
        <w:ind w:left="240"/>
      </w:pPr>
      <w:r>
        <w:rPr>
          <w:b/>
          <w:bCs/>
        </w:rPr>
        <w:t xml:space="preserve">3. </w:t>
      </w:r>
      <w:r>
        <w:t xml:space="preserve">Пользоваться конспектами и ИИ-сервисами нельзя.</w:t>
      </w:r>
    </w:p>
    <w:p>
      <w:pPr>
        <w:spacing w:after="40"/>
        <w:ind w:left="240"/>
      </w:pPr>
      <w:r>
        <w:rPr>
          <w:b/>
          <w:bCs/>
        </w:rPr>
        <w:t xml:space="preserve">4. </w:t>
      </w:r>
      <w:r>
        <w:t xml:space="preserve">Если вопрос кажется неоднозначным, выбирайте ответ, наиболее близкий к формулировкам лекции.</w:t>
      </w:r>
    </w:p>
    <w:p>
      <w:pPr>
        <w:spacing w:after="12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Один заказ и список товаров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JSON · СТРУКТУРА</w:t>
      </w:r>
    </w:p>
    <w:p>
      <w:pPr>
        <w:keepNext/>
        <w:spacing w:after="80"/>
      </w:pPr>
      <w:r>
        <w:rPr>
          <w:sz w:val="21"/>
          <w:szCs w:val="21"/>
        </w:rPr>
        <w:t xml:space="preserve">Нужно описать один заказ: id, дата и список из двух товаров. Какой фрагмент JSON соответствует этой структуре?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[{"id": 1042, "date": "2026-09-29"}, {"товар": "чай"}, {"товар": "мёд"}]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{"id": 1042, "date": "2026-09-29", "items": [{"товар": "чай", "qty": 2}, {"товар": "мёд", "qty": 1}]}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{"id": 1042, "date": "2026-09-29", "items": "чай, мёд"}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{"id": 1042, "date": "2026-09-29", "items": {"товар": "чай", "товар": "мёд"}}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Запятая после последнего поля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JSON · СИНТАКСИС</w:t>
      </w:r>
    </w:p>
    <w:p>
      <w:pPr>
        <w:keepNext/>
        <w:spacing w:after="80"/>
      </w:pPr>
      <w:r>
        <w:rPr>
          <w:sz w:val="21"/>
          <w:szCs w:val="21"/>
        </w:rPr>
        <w:t xml:space="preserve">Студент поправил JSON вручную: после последнего поля осталась запятая. Строгий парсер выдаёт ошибку. Почему?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JSON разрешает запятые только внутри массивов.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Запятая допустима, если файл сохранён в UTF-8.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Ошибка из-за того, что числа записаны без кавычек.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В строгом JSON после последнего элемента запятая не допускается — это уже невалидный JSON.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null, ноль и отсутствие поля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JSON · ТИПЫ</w:t>
      </w:r>
    </w:p>
    <w:p>
      <w:pPr>
        <w:keepNext/>
        <w:spacing w:after="80"/>
      </w:pPr>
      <w:r>
        <w:rPr>
          <w:sz w:val="21"/>
          <w:szCs w:val="21"/>
        </w:rPr>
        <w:t xml:space="preserve">В API у части заказов discount = null, у части поля discount нет. Студент фильтрует discount &lt; 100 и теряет такие строки. В чём причина?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null и отсутствие ключа не дают истинного результата при сравнении с числом; их нужно обрабатывать отдельно — например, задать значение по умолчанию.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null и отсутствие поля — одно и то же, фильтр должен работать.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Проблема в кодировке: UTF-8 не поддерживает null.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Нужно заменить null на строку "0", тогда сравнение точно сработает.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Схема проверяет не только наличие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JSON · ВАЛИДАЦИЯ</w:t>
      </w:r>
    </w:p>
    <w:p>
      <w:pPr>
        <w:keepNext/>
        <w:spacing w:after="80"/>
      </w:pPr>
      <w:r>
        <w:rPr>
          <w:sz w:val="21"/>
          <w:szCs w:val="21"/>
        </w:rPr>
        <w:t xml:space="preserve">JSON Schema требует, чтобы qty было целым числом не меньше 1. В данных встретились qty = "2" (строка) и qty = 0. Что покажет валидация?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Обе записи пройдут: "2" и 0 — числа.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Только "2" пройдёт, потому что 0 — допустимое число.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Обе записи не пройдут: строка вместо целого и значение ниже минимума.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Валидация проверит только наличие поля qty, но не его тип и значение.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Два одинаковых ключа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JSON · КАЧЕСТВО</w:t>
      </w:r>
    </w:p>
    <w:p>
      <w:pPr>
        <w:keepNext/>
        <w:spacing w:after="80"/>
      </w:pPr>
      <w:r>
        <w:rPr>
          <w:sz w:val="21"/>
          <w:szCs w:val="21"/>
        </w:rPr>
        <w:t xml:space="preserve">В JSON дважды указан ключ id: сначала 1007, потом 1008. Чем это опасно?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Это всегда синтаксическая ошибка, и файл не прочитается.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Разные парсеры могут оставить первое или последнее значение; результат зависит от реализации, поэтому дубли ключей недопустимы.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JSON автоматически суммирует значения одинаковых ключей.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Второй ключ автоматически превращается в массив.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 xml:space="preserve">Сколько корней у XML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XML · СТРУКТУРА</w:t>
      </w:r>
    </w:p>
    <w:p>
      <w:pPr>
        <w:keepNext/>
        <w:spacing w:after="80"/>
      </w:pPr>
      <w:r>
        <w:rPr>
          <w:sz w:val="21"/>
          <w:szCs w:val="21"/>
        </w:rPr>
        <w:t xml:space="preserve">В XML-файле два корневых элемента: orders и customers. Парсер сообщает об ошибке. Почему?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XML требует ровно два корневых элемента.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Ошибка из-за отсутствия XSD-схемы.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Нужно переименовать корневые элементы в атрибуты.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У XML должен быть один корневой элемент; orders и customers нужно объединить в общий контейнер.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 xml:space="preserve">Атрибут или дочерний элемент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XML · АТРИБУТЫ</w:t>
      </w:r>
    </w:p>
    <w:p>
      <w:pPr>
        <w:keepNext/>
        <w:spacing w:after="80"/>
      </w:pPr>
      <w:r>
        <w:rPr>
          <w:sz w:val="21"/>
          <w:szCs w:val="21"/>
        </w:rPr>
        <w:t xml:space="preserve">В XML заказа id и status записаны как атрибуты, а date, amount и paid — как элементы. При разборе в таблицу что важно учесть?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Атрибуты и элементы — разные места данных: id и status нужно явно извлечь в столбцы, иначе они могут потеряться.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Атрибуты и элементы всегда автоматически попадают в одну колонку.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XML не поддерживает атрибуты, это ошибка.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Атрибуты автоматически становятся отдельными строками таблицы.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 xml:space="preserve">Амперсанд в названии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XML · ДОПУСТИМОСТЬ</w:t>
      </w:r>
    </w:p>
    <w:p>
      <w:pPr>
        <w:keepNext/>
        <w:spacing w:after="80"/>
      </w:pPr>
      <w:r>
        <w:rPr>
          <w:sz w:val="21"/>
          <w:szCs w:val="21"/>
        </w:rPr>
        <w:t xml:space="preserve">В XML название компании — Ivan &amp; Sons. Парсер падает на символе &amp;. Что сделать?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Удалить амперсанд из названия.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Закодировать файл в UTF-16.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Экранировать амперсанд символьной сущностью (amp) или обернуть текст в CDATA.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Поставить пробелы вокруг амперсанда.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 xml:space="preserve">Четыре товара в одном заказе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XML · ТАБЛИЦА</w:t>
      </w:r>
    </w:p>
    <w:p>
      <w:pPr>
        <w:keepNext/>
        <w:spacing w:after="80"/>
      </w:pPr>
      <w:r>
        <w:rPr>
          <w:sz w:val="21"/>
          <w:szCs w:val="21"/>
        </w:rPr>
        <w:t xml:space="preserve">В одном заказе четыре элемента item, у каждого есть sku и qty. Нужна плоская таблица «одна строка — товар заказа». Сколько строк будет для одного заказа и что произойдёт с полями заказа?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Одна строка; все товары нужно упаковать в одну ячейку.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Четыре строки; поля заказа (id, дата, статус) повторятся в каждой строке.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Четыре столбца; по одному столбцу на товар.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Две строки: одна для заказа, одна для списка товаров.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 xml:space="preserve">Дата и сумма не той формы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XML · XSD</w:t>
      </w:r>
    </w:p>
    <w:p>
      <w:pPr>
        <w:keepNext/>
        <w:spacing w:after="80"/>
      </w:pPr>
      <w:r>
        <w:rPr>
          <w:sz w:val="21"/>
          <w:szCs w:val="21"/>
        </w:rPr>
        <w:t xml:space="preserve">XSD требует типы xs:date и xs:decimal. В XML дата записана как 09/10/2026, сумма — как 1,250.50. Валидация не проходит. Почему?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XSD не поддерживает даты и десятичные числа.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Достаточно указать локаль ru-RU, и валидация пройдёт.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XSD проверяет только структуру, а значения не проверяет.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Нужны форматы, предусмотренные типом: дата ГГГГ-ММ-ДД и десятичная точка без разделителя тысяч; иначе значение не соответствует xs:date и xs:decimal.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 xml:space="preserve">Точные значения до рубля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ГРАФИК · ТАБЛИЦА</w:t>
      </w:r>
    </w:p>
    <w:p>
      <w:pPr>
        <w:keepNext/>
        <w:spacing w:after="80"/>
      </w:pPr>
      <w:r>
        <w:rPr>
          <w:sz w:val="21"/>
          <w:szCs w:val="21"/>
        </w:rPr>
        <w:t xml:space="preserve">Финансовому отделу нужно найти точную выручку каждого из пяти филиалов до рубля и передать числа в отчёт. Что уместнее?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Круговая диаграмма с пятью секторами.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Линейный график по филиалам.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Таблица со значениями.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Трёхмерная столбчатая диаграмма.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12. </w:t>
      </w:r>
      <w:r>
        <w:rPr>
          <w:b/>
          <w:bCs/>
          <w:sz w:val="24"/>
          <w:szCs w:val="24"/>
        </w:rPr>
        <w:t xml:space="preserve">Итог и состав по годам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ГРАФИК · НАКОПЛЕНИЕ</w:t>
      </w:r>
    </w:p>
    <w:p>
      <w:pPr>
        <w:keepNext/>
        <w:spacing w:after="80"/>
      </w:pPr>
      <w:r>
        <w:rPr>
          <w:sz w:val="21"/>
          <w:szCs w:val="21"/>
        </w:rPr>
        <w:t xml:space="preserve">Нужно показать общую выручку за 2024, 2025 и 2026 годы и одновременно вклад трёх каналов в каждом году. Какой график уместнее?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Столбчатая диаграмма с накоплением: столбец на год, сегменты — каналы.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Круговая диаграмма по годам.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Точечная диаграмма «год — выручка».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Линейный график только общей выручки.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13. </w:t>
      </w:r>
      <w:r>
        <w:rPr>
          <w:b/>
          <w:bCs/>
          <w:sz w:val="24"/>
          <w:szCs w:val="24"/>
        </w:rPr>
        <w:t xml:space="preserve">Доли меняются, итог растёт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ГРАФИК · ДОЛИ</w:t>
      </w:r>
    </w:p>
    <w:p>
      <w:pPr>
        <w:keepNext/>
        <w:spacing w:after="80"/>
      </w:pPr>
      <w:r>
        <w:rPr>
          <w:sz w:val="21"/>
          <w:szCs w:val="21"/>
        </w:rPr>
        <w:t xml:space="preserve">Нужно показать, как менялась доля четырёх каналов в выручке за три года, хотя общая выручка тоже росла. Что выбрать, чтобы сравнение долей не искажалось ростом общего итога?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Обычные столбцы с абсолютной выручкой.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Линейный график общей выручки.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Круговую диаграмму за каждый год без подписей.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100% столбчатую диаграмму с накоплением: каждый год — 100%, сегменты — доли каналов.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14. </w:t>
      </w:r>
      <w:r>
        <w:rPr>
          <w:b/>
          <w:bCs/>
          <w:sz w:val="24"/>
          <w:szCs w:val="24"/>
        </w:rPr>
        <w:t xml:space="preserve">День недели и час пик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ГРАФИК · ТЕПЛОВАЯ КАРТА</w:t>
      </w:r>
    </w:p>
    <w:p>
      <w:pPr>
        <w:keepNext/>
        <w:spacing w:after="80"/>
      </w:pPr>
      <w:r>
        <w:rPr>
          <w:sz w:val="21"/>
          <w:szCs w:val="21"/>
        </w:rPr>
        <w:t xml:space="preserve">Есть число заказов по дням недели и часам: 7 дней × 12 интервалов. Нужно быстро найти самые загруженные сочетания «день + час». Что выбрать?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84 отдельных столбца.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Тепловую карту: дни по одной оси, часы по другой, цвет — число заказов.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Круговую диаграмму с 84 секторами.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Линейный график по всем 84 значениям.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15. </w:t>
      </w:r>
      <w:r>
        <w:rPr>
          <w:b/>
          <w:bCs/>
          <w:sz w:val="24"/>
          <w:szCs w:val="24"/>
        </w:rPr>
        <w:t xml:space="preserve">Где больше клиентов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ГРАФИК · КАРТА</w:t>
      </w:r>
    </w:p>
    <w:p>
      <w:pPr>
        <w:keepNext/>
        <w:spacing w:after="80"/>
      </w:pPr>
      <w:r>
        <w:rPr>
          <w:sz w:val="21"/>
          <w:szCs w:val="21"/>
        </w:rPr>
        <w:t xml:space="preserve">Нужно показать, в каких регионах России у компании больше клиентов, и ответить на вопрос «где их больше всего». Что выбрать?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Круговую диаграмму регионов.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Линейный график по регионам.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Карту с интенсивностью цвета по числу клиентов.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Гистограмму числа клиентов.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16. </w:t>
      </w:r>
      <w:r>
        <w:rPr>
          <w:b/>
          <w:bCs/>
          <w:sz w:val="24"/>
          <w:szCs w:val="24"/>
        </w:rPr>
        <w:t xml:space="preserve">Рубли и проценты на одном полотне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ГРАФИК · ДВЕ ОСИ</w:t>
      </w:r>
    </w:p>
    <w:p>
      <w:pPr>
        <w:keepNext/>
        <w:spacing w:after="80"/>
      </w:pPr>
      <w:r>
        <w:rPr>
          <w:sz w:val="21"/>
          <w:szCs w:val="21"/>
        </w:rPr>
        <w:t xml:space="preserve">На одном графике хотят показать выручку в рублях и конверсию в процентах, каждую со своей осью Y. Почему это рискованно и что сделать?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Две оси создают произвольное впечатление связи; лучше два отдельных графика или индексированные значения с явным пояснением.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Две оси всегда точнее одной, поэтому график можно оставить.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Нужно перевести рубли в проценты и сложить показатели.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Достаточно сделать обе оси одного цвета.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17. </w:t>
      </w:r>
      <w:r>
        <w:rPr>
          <w:b/>
          <w:bCs/>
          <w:sz w:val="24"/>
          <w:szCs w:val="24"/>
        </w:rPr>
        <w:t xml:space="preserve">Двенадцать линий на одном графике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ГРАФИК · МНОГО РЯДОВ</w:t>
      </w:r>
    </w:p>
    <w:p>
      <w:pPr>
        <w:keepNext/>
        <w:spacing w:after="80"/>
      </w:pPr>
      <w:r>
        <w:rPr>
          <w:sz w:val="21"/>
          <w:szCs w:val="21"/>
        </w:rPr>
        <w:t xml:space="preserve">На одном линейном графике 12 товарных линий. Читатель не может проследить ни одну из них. Что сделать?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Сделать все линии ярче и добавить 12 оттенков.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Добавить третью ось Y.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Перейти на круговую диаграмму с 12 секторами.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Выделить 2–3 ключевые линии, остальные показать серым, или разложить ряды на малые кратные графики.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18. </w:t>
      </w:r>
      <w:r>
        <w:rPr>
          <w:b/>
          <w:bCs/>
          <w:sz w:val="24"/>
          <w:szCs w:val="24"/>
        </w:rPr>
        <w:t xml:space="preserve">Четыре части одного целого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ГРАФИК · КРУГ</w:t>
      </w:r>
    </w:p>
    <w:p>
      <w:pPr>
        <w:keepNext/>
        <w:spacing w:after="80"/>
      </w:pPr>
      <w:r>
        <w:rPr>
          <w:sz w:val="21"/>
          <w:szCs w:val="21"/>
        </w:rPr>
        <w:t xml:space="preserve">Нужно показать, какую долю в общей выручке даёт каждый из четырёх каналов. Каких-либо сравнений между годами нет. Что уместно?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Линейный график по каналам.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Круговая диаграмма с четырьмя секторами.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Точечная диаграмма «канал — выручка».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Гистограмма выручки по каналам.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19. </w:t>
      </w:r>
      <w:r>
        <w:rPr>
          <w:b/>
          <w:bCs/>
          <w:sz w:val="24"/>
          <w:szCs w:val="24"/>
        </w:rPr>
        <w:t xml:space="preserve">Столбцы или гистограмма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ГРАФИК · РАЗЛИЧИЕ</w:t>
      </w:r>
    </w:p>
    <w:p>
      <w:pPr>
        <w:keepNext/>
        <w:spacing w:after="80"/>
      </w:pPr>
      <w:r>
        <w:rPr>
          <w:sz w:val="21"/>
          <w:szCs w:val="21"/>
        </w:rPr>
        <w:t xml:space="preserve">Чем столбчатая диаграмма отличается от гистограммы?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Ничем: это два названия одного графика.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Столбчатая — только для времени, гистограмма — только для денег.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Столбчатая сравнивает категории, а гистограмма показывает распределение одной числовой величины по интервалам.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Гистограмма всегда использует круговые сектора.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20. </w:t>
      </w:r>
      <w:r>
        <w:rPr>
          <w:b/>
          <w:bCs/>
          <w:sz w:val="24"/>
          <w:szCs w:val="24"/>
        </w:rPr>
        <w:t xml:space="preserve">Линия между независимыми каналами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ГРАФИК · ОШИБКА</w:t>
      </w:r>
    </w:p>
    <w:p>
      <w:pPr>
        <w:keepNext/>
        <w:spacing w:after="80"/>
      </w:pPr>
      <w:r>
        <w:rPr>
          <w:sz w:val="21"/>
          <w:szCs w:val="21"/>
        </w:rPr>
        <w:t xml:space="preserve">Аналитик соединил линией пять каналов продаж, расположенных по алфавиту, и подписал: «динамика каналов». Почему такой график может вводить в заблуждение?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Линия создаёт впечатление последовательности и изменения во времени, хотя каналы — независимые категории; уместнее столбцы.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Линия всегда запрещена для пяти значений.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Каналы нельзя сравнивать между собой.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Нужно просто добавить больше точек на линию.</w:t>
      </w:r>
    </w:p>
    <w:p>
      <w:pPr>
        <w:spacing w:after="40"/>
      </w:pPr>
    </w:p>
    <w:p>
      <w:pPr>
        <w:spacing w:before="240"/>
      </w:pPr>
      <w:r>
        <w:rPr>
          <w:color w:val="777777"/>
          <w:sz w:val="19"/>
          <w:szCs w:val="19"/>
        </w:rPr>
        <w:t xml:space="preserve">Фамилия, имя, группа: ______________________________________     Дата: ______________</w:t>
      </w:r>
    </w:p>
    <w:p>
      <w:r>
        <w:br w:type="page"/>
      </w:r>
    </w:p>
    <w:p>
      <w:pPr>
        <w:spacing w:after="80"/>
      </w:pPr>
      <w:r>
        <w:rPr>
          <w:b/>
          <w:bCs/>
          <w:color w:val="B3282D"/>
          <w:sz w:val="30"/>
          <w:szCs w:val="30"/>
        </w:rPr>
        <w:t xml:space="preserve">КЛЮЧ И РАСПРЕДЕЛЕНИЕ</w:t>
      </w:r>
    </w:p>
    <w:p>
      <w:pPr>
        <w:spacing w:after="160"/>
      </w:pPr>
      <w:r>
        <w:rPr>
          <w:sz w:val="19"/>
          <w:szCs w:val="19"/>
        </w:rPr>
        <w:t xml:space="preserve">Для преподавателя. Один правильный ответ на вопрос. Шкала: 18–20 — «отлично», 15–17 — «хорошо», 10–14 — «удовлетворительно», 0–9 — требуется повторение.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JSON и XML — 10   ·   Типы графиков — 10</w:t>
      </w:r>
    </w:p>
    <w:tbl>
      <w:tblPr>
        <w:tblW w:w="0" w:type="auto"/>
        <w:tblBorders>
          <w:top w:val="single" w:sz="8" w:color="191713"/>
          <w:left w:val="none" w:sz="0" w:color="auto"/>
          <w:bottom w:val="single" w:sz="8" w:color="191713"/>
          <w:right w:val="none" w:sz="0" w:color="auto"/>
          <w:insideH w:val="single" w:sz="4" w:color="D8D0C0"/>
          <w:insideV w:val="none" w:sz="0" w:color="auto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5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w="7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Ответ</w:t>
            </w:r>
          </w:p>
        </w:tc>
        <w:tc>
          <w:tcPr>
            <w:tcW w:w="43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Тема</w:t>
            </w:r>
          </w:p>
        </w:tc>
        <w:tc>
          <w:tcPr>
            <w:tcW w:w="36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Источник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Один заказ и список товаров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JSON: объект и массив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Запятая после последнего поля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синтаксис JSON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null, ноль и отсутствие поля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JSON: null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Схема проверяет не только наличие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JSON Schema и XSD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Два одинаковых ключа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качество JSON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Сколько корней у XML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структура XML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Атрибут или дочерний элемент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XML: атрибуты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Амперсанд в названии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XML: допустимость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Четыре товара в одном заказе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XML → таблица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Дата и сумма не той формы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XSD: date и decimal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Точные значения до рубля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таблица или график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Итог и состав по годам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структура и сравнение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Доли меняются, итог растёт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структура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День недели и час пик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тепловая карта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Где больше клиентов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карта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Рубли и проценты на одном полотне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выбор формы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Двенадцать линий на одном графике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линейная диаграмма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Четыре части одного целого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круговая диаграмма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Столбцы или гистограмма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гистограмма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Линия между независимыми каналами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линейная диаграмма</w:t>
            </w:r>
          </w:p>
        </w:tc>
      </w:tr>
    </w:tbl>
    <w:p>
      <w:pPr>
        <w:spacing w:before="200"/>
      </w:pPr>
      <w:r>
        <w:rPr>
          <w:color w:val="777777"/>
          <w:sz w:val="17"/>
          <w:szCs w:val="17"/>
        </w:rPr>
        <w:t xml:space="preserve">Разбор каждого ответа с правилом и ссылкой на источник есть в интерактивной версии теста (json_xml_graphs_quiz_20.html).</w:t>
      </w:r>
    </w:p>
    <w:sectPr>
      <w:pgSz w:w="11906" w:h="16838"/>
      <w:pgMar w:top="1134" w:right="1020" w:bottom="1134" w:left="10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