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BE56">
      <w:pPr>
        <w:pStyle w:val="6"/>
        <w:spacing w:before="6"/>
        <w:jc w:val="center"/>
        <w:rPr>
          <w:rFonts w:hint="eastAsia" w:eastAsia="宋体"/>
          <w:b/>
          <w:bCs/>
          <w:sz w:val="32"/>
          <w:szCs w:val="32"/>
          <w:lang w:val="en-US" w:eastAsia="zh-CN"/>
        </w:rPr>
      </w:pPr>
      <w:bookmarkStart w:id="0" w:name="OLE_LINK4"/>
      <w:r>
        <w:rPr>
          <w:rFonts w:hint="eastAsia" w:eastAsia="宋体"/>
          <w:b/>
          <w:bCs/>
          <w:sz w:val="32"/>
          <w:szCs w:val="32"/>
          <w:lang w:val="en-US" w:eastAsia="zh-CN"/>
        </w:rPr>
        <w:t>卡钉检测软件操作说明书</w:t>
      </w:r>
    </w:p>
    <w:p w14:paraId="135CCBB2">
      <w:pPr>
        <w:pStyle w:val="6"/>
        <w:spacing w:before="6"/>
        <w:jc w:val="center"/>
        <w:rPr>
          <w:rFonts w:hint="default" w:eastAsia="宋体"/>
          <w:b/>
          <w:bCs/>
          <w:sz w:val="25"/>
          <w:lang w:val="en-US" w:eastAsia="zh-CN"/>
        </w:rPr>
      </w:pPr>
    </w:p>
    <w:p w14:paraId="5550DBFA">
      <w:pPr>
        <w:pStyle w:val="6"/>
        <w:spacing w:before="240" w:beforeLines="100" w:line="360" w:lineRule="auto"/>
        <w:jc w:val="center"/>
        <w:rPr>
          <w:rFonts w:asciiTheme="minorEastAsia" w:hAnsiTheme="minorEastAsia" w:eastAsiaTheme="minorEastAsia" w:cs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3945255" cy="3335020"/>
            <wp:effectExtent l="0" t="0" r="17145" b="17780"/>
            <wp:docPr id="8" name="图片 8" descr="D:\Documents\WeChat Files\wxid_333oyj9bt8db22\FileStorage\Temp\174538579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Documents\WeChat Files\wxid_333oyj9bt8db22\FileStorage\Temp\17453857926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2045153E">
      <w:pPr>
        <w:pStyle w:val="6"/>
        <w:jc w:val="center"/>
        <w:rPr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1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桌面图标</w:t>
      </w:r>
    </w:p>
    <w:p w14:paraId="609506AC">
      <w:pPr>
        <w:pStyle w:val="6"/>
        <w:spacing w:before="10"/>
        <w:rPr>
          <w:sz w:val="13"/>
          <w:lang w:eastAsia="zh-CN"/>
        </w:rPr>
      </w:pPr>
    </w:p>
    <w:p w14:paraId="6A14C75C">
      <w:pPr>
        <w:pStyle w:val="6"/>
        <w:spacing w:before="10"/>
        <w:rPr>
          <w:sz w:val="13"/>
          <w:lang w:eastAsia="zh-CN"/>
        </w:rPr>
      </w:pPr>
    </w:p>
    <w:p w14:paraId="72403E5F">
      <w:pPr>
        <w:pStyle w:val="6"/>
        <w:spacing w:before="10"/>
        <w:rPr>
          <w:sz w:val="13"/>
          <w:lang w:eastAsia="zh-CN"/>
        </w:rPr>
      </w:pPr>
    </w:p>
    <w:p w14:paraId="2B85C409">
      <w:pPr>
        <w:pStyle w:val="6"/>
        <w:spacing w:before="10"/>
        <w:jc w:val="center"/>
        <w:rPr>
          <w:sz w:val="13"/>
          <w:lang w:eastAsia="zh-CN"/>
        </w:rPr>
      </w:pPr>
      <w:r>
        <w:rPr>
          <w:sz w:val="13"/>
          <w:lang w:eastAsia="zh-CN"/>
        </w:rPr>
        <w:drawing>
          <wp:inline distT="0" distB="0" distL="0" distR="0">
            <wp:extent cx="4223385" cy="3145790"/>
            <wp:effectExtent l="0" t="0" r="5715" b="16510"/>
            <wp:docPr id="16" name="图片 16" descr="D:\Documents\WeChat Files\wxid_333oyj9bt8db22\FileStorage\Temp\17453859116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Documents\WeChat Files\wxid_333oyj9bt8db22\FileStorage\Temp\174538591166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10DC">
      <w:pPr>
        <w:pStyle w:val="6"/>
        <w:jc w:val="center"/>
        <w:rPr>
          <w:lang w:eastAsia="zh-CN"/>
        </w:rPr>
      </w:pPr>
      <w:bookmarkStart w:id="1" w:name="OLE_LINK7"/>
      <w:bookmarkStart w:id="2" w:name="OLE_LINK6"/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2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操作界面</w:t>
      </w:r>
    </w:p>
    <w:bookmarkEnd w:id="1"/>
    <w:bookmarkEnd w:id="2"/>
    <w:p w14:paraId="036D5D2E">
      <w:pPr>
        <w:pStyle w:val="6"/>
        <w:spacing w:before="10"/>
        <w:rPr>
          <w:sz w:val="13"/>
          <w:lang w:eastAsia="zh-CN"/>
        </w:rPr>
      </w:pPr>
    </w:p>
    <w:p w14:paraId="537A5421">
      <w:pPr>
        <w:pStyle w:val="6"/>
        <w:spacing w:before="10"/>
        <w:rPr>
          <w:rFonts w:eastAsiaTheme="minorEastAsia"/>
          <w:sz w:val="13"/>
          <w:lang w:eastAsia="zh-CN"/>
        </w:rPr>
      </w:pPr>
    </w:p>
    <w:p w14:paraId="3A3B8D5D">
      <w:pPr>
        <w:pStyle w:val="6"/>
        <w:spacing w:before="10"/>
        <w:rPr>
          <w:sz w:val="13"/>
          <w:lang w:eastAsia="zh-CN"/>
        </w:rPr>
      </w:pPr>
    </w:p>
    <w:p w14:paraId="4A163F6A">
      <w:pPr>
        <w:pStyle w:val="2"/>
        <w:tabs>
          <w:tab w:val="left" w:pos="10239"/>
        </w:tabs>
        <w:spacing w:before="240" w:beforeLines="100" w:line="360" w:lineRule="auto"/>
        <w:ind w:left="0"/>
        <w:rPr>
          <w:rFonts w:eastAsia="宋体"/>
          <w:color w:val="FFFFFF"/>
          <w:shd w:val="clear" w:color="auto" w:fill="000000"/>
          <w:lang w:eastAsia="zh-CN"/>
        </w:rPr>
      </w:pPr>
      <w:bookmarkStart w:id="3" w:name="_Toc196318874"/>
      <w:r>
        <w:rPr>
          <w:rFonts w:hint="eastAsia" w:eastAsia="宋体"/>
          <w:color w:val="FFFFFF"/>
          <w:shd w:val="clear" w:color="auto" w:fill="000000"/>
          <w:lang w:eastAsia="zh-CN"/>
        </w:rPr>
        <w:t>软件操作说明：</w:t>
      </w:r>
      <w:bookmarkEnd w:id="3"/>
      <w:r>
        <w:rPr>
          <w:rFonts w:hint="eastAsia" w:eastAsia="宋体"/>
          <w:color w:val="FFFFFF"/>
          <w:shd w:val="clear" w:color="auto" w:fill="000000"/>
          <w:lang w:eastAsia="zh-CN"/>
        </w:rPr>
        <w:tab/>
      </w:r>
    </w:p>
    <w:p w14:paraId="550B3D1A">
      <w:pPr>
        <w:pStyle w:val="6"/>
        <w:numPr>
          <w:ilvl w:val="0"/>
          <w:numId w:val="1"/>
        </w:numPr>
        <w:spacing w:before="96"/>
        <w:ind w:right="79"/>
        <w:jc w:val="both"/>
        <w:rPr>
          <w:rFonts w:eastAsia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产线第一工位合上</w:t>
      </w:r>
      <w:r>
        <w:rPr>
          <w:rFonts w:hint="eastAsia" w:eastAsia="宋体"/>
          <w:lang w:eastAsia="zh-CN"/>
        </w:rPr>
        <w:t xml:space="preserve"> “电源开关”，设备接通电源，电源指示灯变红，一体机上电。</w:t>
      </w:r>
    </w:p>
    <w:p w14:paraId="35537167">
      <w:pPr>
        <w:pStyle w:val="6"/>
        <w:numPr>
          <w:ilvl w:val="0"/>
          <w:numId w:val="1"/>
        </w:numPr>
        <w:spacing w:before="96"/>
        <w:ind w:right="79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双击桌面图标“admin”进入软件操作界面（M</w:t>
      </w:r>
      <w:r>
        <w:rPr>
          <w:rFonts w:ascii="宋体" w:hAnsi="宋体" w:eastAsia="宋体" w:cs="宋体"/>
          <w:lang w:eastAsia="zh-CN"/>
        </w:rPr>
        <w:t>ESU</w:t>
      </w:r>
      <w:r>
        <w:rPr>
          <w:rFonts w:hint="eastAsia" w:ascii="宋体" w:hAnsi="宋体" w:eastAsia="宋体" w:cs="宋体"/>
          <w:lang w:eastAsia="zh-CN"/>
        </w:rPr>
        <w:t>pdate是mes数据上传软件，每条产线有一台一体机配置，双击打开即可）</w:t>
      </w:r>
    </w:p>
    <w:p w14:paraId="6F448EFE">
      <w:pPr>
        <w:pStyle w:val="6"/>
        <w:numPr>
          <w:ilvl w:val="0"/>
          <w:numId w:val="1"/>
        </w:numPr>
        <w:spacing w:before="96"/>
        <w:ind w:right="79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登录用户名：admin</w:t>
      </w:r>
      <w:r>
        <w:rPr>
          <w:rFonts w:ascii="宋体" w:hAnsi="宋体" w:eastAsia="宋体" w:cs="宋体"/>
          <w:lang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密码：admin进入操作界面</w:t>
      </w:r>
    </w:p>
    <w:p w14:paraId="4F4EA3C0">
      <w:pPr>
        <w:pStyle w:val="6"/>
        <w:spacing w:before="96"/>
        <w:ind w:right="79"/>
        <w:rPr>
          <w:rFonts w:ascii="宋体" w:hAnsi="宋体" w:eastAsia="宋体" w:cs="宋体"/>
          <w:lang w:eastAsia="zh-CN"/>
        </w:rPr>
      </w:pPr>
    </w:p>
    <w:p w14:paraId="79376726">
      <w:pPr>
        <w:pStyle w:val="6"/>
        <w:spacing w:before="96"/>
        <w:ind w:right="79"/>
        <w:jc w:val="center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drawing>
          <wp:inline distT="0" distB="0" distL="0" distR="0">
            <wp:extent cx="4650740" cy="2118360"/>
            <wp:effectExtent l="0" t="0" r="0" b="0"/>
            <wp:docPr id="12" name="图片 12" descr="D:\Documents\WeChat Files\wxid_333oyj9bt8db22\FileStorage\Temp\1745385825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Documents\WeChat Files\wxid_333oyj9bt8db22\FileStorage\Temp\174538582551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5615" cy="213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93A7">
      <w:pPr>
        <w:pStyle w:val="6"/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3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登录界面</w:t>
      </w:r>
    </w:p>
    <w:p w14:paraId="63C6DF7B">
      <w:pPr>
        <w:pStyle w:val="6"/>
        <w:numPr>
          <w:ilvl w:val="0"/>
          <w:numId w:val="1"/>
        </w:numPr>
        <w:spacing w:before="96"/>
        <w:ind w:right="79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系统设定界面：界面设置包含系统的mes上传数据信息，系统路径，可以选择测试完成后是否打印条码，清理日期选择等</w:t>
      </w:r>
    </w:p>
    <w:p w14:paraId="223BF2BA">
      <w:pPr>
        <w:pStyle w:val="6"/>
        <w:spacing w:before="96"/>
        <w:ind w:left="420" w:right="79"/>
        <w:jc w:val="center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drawing>
          <wp:inline distT="0" distB="0" distL="0" distR="0">
            <wp:extent cx="4247515" cy="3128645"/>
            <wp:effectExtent l="0" t="0" r="635" b="0"/>
            <wp:docPr id="18" name="图片 18" descr="D:\Documents\WeChat Files\wxid_333oyj9bt8db22\FileStorage\Temp\17453866158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Documents\WeChat Files\wxid_333oyj9bt8db22\FileStorage\Temp\174538661588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187" cy="31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D7D9">
      <w:pPr>
        <w:pStyle w:val="6"/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4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系统设定界面</w:t>
      </w:r>
    </w:p>
    <w:p w14:paraId="24F69717">
      <w:pPr>
        <w:pStyle w:val="6"/>
        <w:numPr>
          <w:ilvl w:val="0"/>
          <w:numId w:val="1"/>
        </w:numPr>
        <w:spacing w:before="96"/>
        <w:ind w:right="79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检测工程：包含“测试组”、“测试点位”、“P</w:t>
      </w:r>
      <w:r>
        <w:rPr>
          <w:rFonts w:ascii="宋体" w:hAnsi="宋体" w:eastAsia="宋体" w:cs="宋体"/>
          <w:lang w:eastAsia="zh-CN"/>
        </w:rPr>
        <w:t>LC</w:t>
      </w:r>
      <w:r>
        <w:rPr>
          <w:rFonts w:hint="eastAsia" w:ascii="宋体" w:hAnsi="宋体" w:eastAsia="宋体" w:cs="宋体"/>
          <w:lang w:eastAsia="zh-CN"/>
        </w:rPr>
        <w:t>信息设定”、“检测信息设定”</w:t>
      </w:r>
    </w:p>
    <w:p w14:paraId="0AF6E9F4">
      <w:pPr>
        <w:pStyle w:val="6"/>
        <w:spacing w:before="96"/>
        <w:ind w:left="420" w:right="79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t xml:space="preserve">   </w:t>
      </w:r>
      <w:r>
        <w:rPr>
          <w:rFonts w:hint="eastAsia" w:ascii="宋体" w:hAnsi="宋体" w:eastAsia="宋体" w:cs="宋体"/>
          <w:lang w:eastAsia="zh-CN"/>
        </w:rPr>
        <w:t>测试组：包含测试项目，查询全部可以查看目前设备包含的测试项。增删方式：测试组框中输入测试项，点击“保存”即可新增。选中查询后的测试项，点击“删除”即可删除测试项。</w:t>
      </w:r>
    </w:p>
    <w:p w14:paraId="434B525A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429635" cy="2577465"/>
            <wp:effectExtent l="0" t="0" r="0" b="0"/>
            <wp:docPr id="30" name="图片 30" descr="D:\Documents\WeChat Files\wxid_333oyj9bt8db22\FileStorage\Temp\1745386891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:\Documents\WeChat Files\wxid_333oyj9bt8db22\FileStorage\Temp\17453868918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8425" cy="25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0A15">
      <w:pPr>
        <w:pStyle w:val="6"/>
        <w:jc w:val="center"/>
        <w:rPr>
          <w:rFonts w:eastAsia="宋体"/>
          <w:lang w:eastAsia="zh-CN"/>
        </w:rPr>
      </w:pPr>
      <w:bookmarkStart w:id="4" w:name="OLE_LINK8"/>
      <w:bookmarkStart w:id="5" w:name="OLE_LINK9"/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5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检测工程界面1</w:t>
      </w:r>
    </w:p>
    <w:p w14:paraId="70DCB950">
      <w:pPr>
        <w:pStyle w:val="6"/>
        <w:rPr>
          <w:rFonts w:hint="eastAsia" w:eastAsiaTheme="minorEastAsia"/>
          <w:lang w:eastAsia="zh-CN"/>
        </w:rPr>
      </w:pPr>
      <w:r>
        <w:rPr>
          <w:rFonts w:eastAsia="宋体"/>
          <w:lang w:eastAsia="zh-CN"/>
        </w:rPr>
        <w:t xml:space="preserve">  </w:t>
      </w:r>
      <w:r>
        <w:rPr>
          <w:rFonts w:hint="eastAsia" w:eastAsia="宋体"/>
          <w:lang w:eastAsia="zh-CN"/>
        </w:rPr>
        <w:t>测试点位：根据工装板点位添加测试点位。选择对应测试组、测试线，可对点位进行增删操作</w:t>
      </w:r>
    </w:p>
    <w:bookmarkEnd w:id="4"/>
    <w:bookmarkEnd w:id="5"/>
    <w:p w14:paraId="44576CD8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441065" cy="2520315"/>
            <wp:effectExtent l="0" t="0" r="6985" b="0"/>
            <wp:docPr id="32" name="图片 32" descr="D:\Documents\WeChat Files\wxid_333oyj9bt8db22\FileStorage\Temp\1745387246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Documents\WeChat Files\wxid_333oyj9bt8db22\FileStorage\Temp\174538724660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5602" cy="254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BBC3">
      <w:pPr>
        <w:pStyle w:val="6"/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6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检测工程界面2</w:t>
      </w:r>
    </w:p>
    <w:p w14:paraId="6AA15ACC">
      <w:pPr>
        <w:pStyle w:val="6"/>
        <w:spacing w:before="96"/>
        <w:ind w:right="79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P</w:t>
      </w:r>
      <w:r>
        <w:rPr>
          <w:rFonts w:eastAsia="宋体"/>
          <w:lang w:eastAsia="zh-CN"/>
        </w:rPr>
        <w:t>LC信息设定：</w:t>
      </w:r>
      <w:r>
        <w:rPr>
          <w:rFonts w:hint="eastAsia" w:eastAsia="宋体"/>
          <w:lang w:eastAsia="zh-CN"/>
        </w:rPr>
        <w:t>查询全部后可显示配置P</w:t>
      </w:r>
      <w:r>
        <w:rPr>
          <w:rFonts w:eastAsia="宋体"/>
          <w:lang w:eastAsia="zh-CN"/>
        </w:rPr>
        <w:t>LC的</w:t>
      </w:r>
      <w:r>
        <w:rPr>
          <w:rFonts w:hint="eastAsia" w:eastAsia="宋体"/>
          <w:lang w:eastAsia="zh-CN"/>
        </w:rPr>
        <w:t>I</w:t>
      </w:r>
      <w:r>
        <w:rPr>
          <w:rFonts w:eastAsia="宋体"/>
          <w:lang w:eastAsia="zh-CN"/>
        </w:rPr>
        <w:t>P</w:t>
      </w:r>
      <w:r>
        <w:rPr>
          <w:rFonts w:hint="eastAsia" w:eastAsia="宋体"/>
          <w:lang w:eastAsia="zh-CN"/>
        </w:rPr>
        <w:t>、端口、寄存器地址等信息</w:t>
      </w:r>
    </w:p>
    <w:p w14:paraId="7FC35487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542030" cy="2601595"/>
            <wp:effectExtent l="0" t="0" r="1270" b="8255"/>
            <wp:docPr id="33" name="图片 33" descr="D:\Documents\WeChat Files\wxid_333oyj9bt8db22\FileStorage\Temp\1745387282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:\Documents\WeChat Files\wxid_333oyj9bt8db22\FileStorage\Temp\174538728298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4714" cy="261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F2BA">
      <w:pPr>
        <w:pStyle w:val="6"/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7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检测工程界面3</w:t>
      </w:r>
    </w:p>
    <w:p w14:paraId="1ED103E1">
      <w:pPr>
        <w:pStyle w:val="6"/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检测信息设定：加载后显示线束点位信息，可以对点位位置尺寸等进行调整。测试图片可以更换线束背景图片。新增测试点可以增加测试点位。操作完成后需点击保存，关闭软件后重新进入软件生效。</w:t>
      </w:r>
    </w:p>
    <w:p w14:paraId="0C36A65B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153410" cy="2345690"/>
            <wp:effectExtent l="0" t="0" r="8890" b="0"/>
            <wp:docPr id="37" name="图片 37" descr="D:\Documents\WeChat Files\wxid_333oyj9bt8db22\FileStorage\Temp\1745389032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Documents\WeChat Files\wxid_333oyj9bt8db22\FileStorage\Temp\174538903228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689" cy="237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401B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8</w:t>
      </w:r>
      <w:r>
        <w:rPr>
          <w:lang w:eastAsia="zh-CN"/>
        </w:rPr>
        <w:t xml:space="preserve"> </w:t>
      </w:r>
      <w:r>
        <w:rPr>
          <w:rFonts w:hint="eastAsia" w:eastAsia="宋体"/>
          <w:lang w:eastAsia="zh-CN"/>
        </w:rPr>
        <w:t>检测工程界面</w:t>
      </w:r>
      <w:r>
        <w:rPr>
          <w:rFonts w:eastAsia="宋体"/>
          <w:lang w:eastAsia="zh-CN"/>
        </w:rPr>
        <w:t>4</w:t>
      </w:r>
    </w:p>
    <w:p w14:paraId="6815CC57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用户管理：查询后显示当前所有用户和权限，可以设置“操作员”“管理员”“特殊权限”三种权限。</w:t>
      </w:r>
    </w:p>
    <w:p w14:paraId="22D72B7E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275330" cy="2425065"/>
            <wp:effectExtent l="0" t="0" r="1270" b="0"/>
            <wp:docPr id="39" name="图片 39" descr="D:\Documents\WeChat Files\wxid_333oyj9bt8db22\FileStorage\Temp\1745389062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D:\Documents\WeChat Files\wxid_333oyj9bt8db22\FileStorage\Temp\174538906218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7458" cy="244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4310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hint="eastAsia" w:eastAsia="宋体"/>
          <w:lang w:val="en-US" w:eastAsia="zh-CN"/>
        </w:rPr>
        <w:t>9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用户管理界面</w:t>
      </w:r>
    </w:p>
    <w:p w14:paraId="3880FE13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履历信息：查询设备所有工作信息</w:t>
      </w:r>
    </w:p>
    <w:p w14:paraId="71166FC3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311525" cy="2475865"/>
            <wp:effectExtent l="0" t="0" r="3175" b="635"/>
            <wp:docPr id="64" name="图片 64" descr="D:\Documents\WeChat Files\wxid_333oyj9bt8db22\FileStorage\Temp\1745389135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D:\Documents\WeChat Files\wxid_333oyj9bt8db22\FileStorage\Temp\174538913515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960" cy="24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1292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0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履历信息界面</w:t>
      </w:r>
    </w:p>
    <w:p w14:paraId="7E869265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数据字典：显示工程线体数量</w:t>
      </w:r>
    </w:p>
    <w:p w14:paraId="2476B354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048000" cy="2260600"/>
            <wp:effectExtent l="0" t="0" r="0" b="6350"/>
            <wp:docPr id="69" name="图片 69" descr="D:\Documents\WeChat Files\wxid_333oyj9bt8db22\FileStorage\Temp\1745389271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D:\Documents\WeChat Files\wxid_333oyj9bt8db22\FileStorage\Temp\17453892715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2383" cy="227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C9D6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1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数据字典界面</w:t>
      </w:r>
    </w:p>
    <w:p w14:paraId="6E61F2E6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打印模板：文件</w:t>
      </w:r>
      <w:r>
        <w:rPr>
          <w:rFonts w:eastAsia="宋体"/>
          <w:lang w:eastAsia="zh-CN"/>
        </w:rPr>
        <w:t>—</w:t>
      </w:r>
      <w:r>
        <w:rPr>
          <w:rFonts w:hint="eastAsia" w:eastAsia="宋体"/>
          <w:lang w:eastAsia="zh-CN"/>
        </w:rPr>
        <w:t>打开</w:t>
      </w:r>
      <w:r>
        <w:rPr>
          <w:rFonts w:eastAsia="宋体"/>
          <w:lang w:eastAsia="zh-CN"/>
        </w:rPr>
        <w:t>—</w:t>
      </w:r>
      <w:r>
        <w:rPr>
          <w:rFonts w:hint="eastAsia" w:eastAsia="宋体"/>
          <w:lang w:eastAsia="zh-CN"/>
        </w:rPr>
        <w:t>选择模板，可对当前打印模板进行操作。打印内容可以随意编辑，显示内容可以在右侧“参数”进行选择。点击相应的参数名称可查看参数信息。</w:t>
      </w:r>
    </w:p>
    <w:p w14:paraId="0DD2382C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037840" cy="2339340"/>
            <wp:effectExtent l="0" t="0" r="0" b="3810"/>
            <wp:docPr id="77" name="图片 77" descr="D:\Documents\WeChat Files\wxid_333oyj9bt8db22\FileStorage\Temp\1745397328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D:\Documents\WeChat Files\wxid_333oyj9bt8db22\FileStorage\Temp\174539732830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779" cy="236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14A5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2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打印模板界面</w:t>
      </w:r>
    </w:p>
    <w:p w14:paraId="267E1C97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L</w:t>
      </w:r>
      <w:r>
        <w:rPr>
          <w:rFonts w:hint="eastAsia" w:eastAsia="宋体"/>
          <w:lang w:eastAsia="zh-CN"/>
        </w:rPr>
        <w:t>ogo信息：logo信息显示</w:t>
      </w:r>
    </w:p>
    <w:p w14:paraId="6DC08A1C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333115" cy="2492375"/>
            <wp:effectExtent l="0" t="0" r="635" b="3175"/>
            <wp:docPr id="71" name="图片 71" descr="D:\Documents\WeChat Files\wxid_333oyj9bt8db22\FileStorage\Temp\1745389300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D:\Documents\WeChat Files\wxid_333oyj9bt8db22\FileStorage\Temp\174538930083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023" cy="25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8724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3</w:t>
      </w:r>
      <w:r>
        <w:rPr>
          <w:lang w:eastAsia="zh-CN"/>
        </w:rPr>
        <w:t xml:space="preserve">  </w:t>
      </w:r>
      <w:r>
        <w:rPr>
          <w:rFonts w:hint="eastAsia" w:eastAsia="宋体"/>
          <w:lang w:eastAsia="zh-CN"/>
        </w:rPr>
        <w:t>logo信息界面</w:t>
      </w:r>
    </w:p>
    <w:p w14:paraId="2E9D626B">
      <w:pPr>
        <w:pStyle w:val="6"/>
        <w:spacing w:before="96"/>
        <w:ind w:right="79"/>
        <w:jc w:val="both"/>
        <w:rPr>
          <w:rFonts w:eastAsia="宋体"/>
          <w:lang w:eastAsia="zh-CN"/>
        </w:rPr>
      </w:pPr>
    </w:p>
    <w:p w14:paraId="6A75BFC9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接口调试：mes接口信息显示配置</w:t>
      </w:r>
    </w:p>
    <w:p w14:paraId="4C34E1AF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354705" cy="2484120"/>
            <wp:effectExtent l="0" t="0" r="0" b="0"/>
            <wp:docPr id="72" name="图片 72" descr="D:\Documents\WeChat Files\wxid_333oyj9bt8db22\FileStorage\Temp\17453893203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D:\Documents\WeChat Files\wxid_333oyj9bt8db22\FileStorage\Temp\174538932037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0566" cy="24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8BFE">
      <w:pPr>
        <w:pStyle w:val="6"/>
        <w:jc w:val="center"/>
        <w:rPr>
          <w:rFonts w:eastAsiaTheme="minorEastAsia"/>
          <w:lang w:eastAsia="zh-CN"/>
        </w:rPr>
      </w:pPr>
      <w:bookmarkStart w:id="6" w:name="OLE_LINK11"/>
      <w:bookmarkStart w:id="7" w:name="OLE_LINK10"/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4</w:t>
      </w:r>
      <w:r>
        <w:rPr>
          <w:lang w:eastAsia="zh-CN"/>
        </w:rPr>
        <w:t xml:space="preserve"> </w:t>
      </w:r>
      <w:r>
        <w:rPr>
          <w:rFonts w:eastAsia="宋体"/>
          <w:lang w:eastAsia="zh-CN"/>
        </w:rPr>
        <w:t xml:space="preserve"> </w:t>
      </w:r>
      <w:r>
        <w:rPr>
          <w:rFonts w:hint="eastAsia" w:eastAsia="宋体"/>
          <w:lang w:eastAsia="zh-CN"/>
        </w:rPr>
        <w:t>接口调试界面</w:t>
      </w:r>
    </w:p>
    <w:bookmarkEnd w:id="6"/>
    <w:bookmarkEnd w:id="7"/>
    <w:p w14:paraId="10FBB6D5">
      <w:pPr>
        <w:pStyle w:val="6"/>
        <w:numPr>
          <w:ilvl w:val="0"/>
          <w:numId w:val="1"/>
        </w:numPr>
        <w:spacing w:before="96"/>
        <w:ind w:right="7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程序版本记录：显示程序版本的更新记录。</w:t>
      </w:r>
    </w:p>
    <w:p w14:paraId="550256B5">
      <w:pPr>
        <w:pStyle w:val="6"/>
        <w:spacing w:before="96"/>
        <w:ind w:right="79"/>
        <w:jc w:val="center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0" distR="0">
            <wp:extent cx="3902075" cy="2899410"/>
            <wp:effectExtent l="0" t="0" r="3175" b="0"/>
            <wp:docPr id="74" name="图片 74" descr="D:\Documents\WeChat Files\wxid_333oyj9bt8db22\FileStorage\Temp\17453893366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D:\Documents\WeChat Files\wxid_333oyj9bt8db22\FileStorage\Temp\174538933669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3754" cy="290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8700">
      <w:pPr>
        <w:pStyle w:val="6"/>
        <w:jc w:val="center"/>
        <w:rPr>
          <w:rFonts w:eastAsiaTheme="minorEastAsia"/>
          <w:lang w:eastAsia="zh-CN"/>
        </w:rPr>
      </w:pPr>
      <w:r>
        <w:rPr>
          <w:rFonts w:hint="eastAsia" w:eastAsia="宋体"/>
          <w:lang w:eastAsia="zh-CN"/>
        </w:rPr>
        <w:t>图</w:t>
      </w:r>
      <w:r>
        <w:rPr>
          <w:rFonts w:eastAsia="宋体"/>
          <w:lang w:eastAsia="zh-CN"/>
        </w:rPr>
        <w:t>1</w:t>
      </w:r>
      <w:r>
        <w:rPr>
          <w:rFonts w:hint="eastAsia" w:eastAsia="宋体"/>
          <w:lang w:val="en-US" w:eastAsia="zh-CN"/>
        </w:rPr>
        <w:t>5</w:t>
      </w:r>
      <w:r>
        <w:rPr>
          <w:lang w:eastAsia="zh-CN"/>
        </w:rPr>
        <w:t xml:space="preserve"> </w:t>
      </w:r>
      <w:r>
        <w:rPr>
          <w:rFonts w:eastAsia="宋体"/>
          <w:lang w:eastAsia="zh-CN"/>
        </w:rPr>
        <w:t xml:space="preserve"> </w:t>
      </w:r>
      <w:r>
        <w:rPr>
          <w:rFonts w:hint="eastAsia" w:eastAsia="宋体"/>
          <w:lang w:eastAsia="zh-CN"/>
        </w:rPr>
        <w:t>程序版本记录界面</w:t>
      </w:r>
    </w:p>
    <w:p w14:paraId="6F15D269">
      <w:pPr>
        <w:pStyle w:val="6"/>
        <w:spacing w:before="96"/>
        <w:ind w:right="79"/>
        <w:jc w:val="center"/>
        <w:rPr>
          <w:rFonts w:eastAsia="宋体"/>
          <w:lang w:eastAsia="zh-CN"/>
        </w:rPr>
      </w:pPr>
    </w:p>
    <w:p w14:paraId="43E2BDEE">
      <w:pPr>
        <w:pStyle w:val="6"/>
        <w:spacing w:before="96"/>
        <w:ind w:right="79"/>
        <w:jc w:val="center"/>
        <w:rPr>
          <w:rFonts w:eastAsia="宋体"/>
          <w:lang w:eastAsia="zh-CN"/>
        </w:rPr>
      </w:pPr>
    </w:p>
    <w:bookmarkEnd w:id="0"/>
    <w:p w14:paraId="36915B90">
      <w:pPr>
        <w:pStyle w:val="6"/>
        <w:spacing w:before="96"/>
        <w:ind w:right="79"/>
        <w:jc w:val="center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type w:val="continuous"/>
      <w:pgSz w:w="12240" w:h="15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ABEB9">
    <w:pPr>
      <w:pStyle w:val="9"/>
      <w:rPr>
        <w:rFonts w:eastAsia="宋体"/>
        <w:lang w:eastAsia="zh-CN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CA82D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LJ1z8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snXP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CA82D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8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3A085">
                          <w:pPr>
                            <w:rPr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9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ql5uc8AAAAFAQAADwAAAAAAAAABACAAAAAiAAAAZHJzL2Rvd25yZXYueG1sUEsBAhQA&#10;FAAAAAgAh07iQKRou9jCAQAAjwMAAA4AAAAAAAAAAQAgAAAAHg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83A085">
                    <w:pPr>
                      <w:rPr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785CB">
    <w:pPr>
      <w:pStyle w:val="6"/>
      <w:spacing w:line="14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B7DC8"/>
    <w:multiLevelType w:val="multilevel"/>
    <w:tmpl w:val="732B7DC8"/>
    <w:lvl w:ilvl="0" w:tentative="0">
      <w:start w:val="1"/>
      <w:numFmt w:val="decimalEnclosedCircle"/>
      <w:lvlText w:val="%1"/>
      <w:lvlJc w:val="left"/>
      <w:pPr>
        <w:ind w:left="420" w:hanging="420"/>
      </w:pPr>
      <w:rPr>
        <w:rFonts w:hint="default" w:ascii="宋体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hZGY0ZTViYWQyN2I0ZGJhNDk0OThkMjNkNmQ2MDYifQ=="/>
  </w:docVars>
  <w:rsids>
    <w:rsidRoot w:val="00B522D3"/>
    <w:rsid w:val="000456B2"/>
    <w:rsid w:val="000804CC"/>
    <w:rsid w:val="00131F36"/>
    <w:rsid w:val="00172C10"/>
    <w:rsid w:val="00183E04"/>
    <w:rsid w:val="001976F9"/>
    <w:rsid w:val="00206DCF"/>
    <w:rsid w:val="002B3952"/>
    <w:rsid w:val="00333C21"/>
    <w:rsid w:val="00337B78"/>
    <w:rsid w:val="003D06F1"/>
    <w:rsid w:val="00436266"/>
    <w:rsid w:val="0046626D"/>
    <w:rsid w:val="004E601C"/>
    <w:rsid w:val="005022B0"/>
    <w:rsid w:val="0056574C"/>
    <w:rsid w:val="006B619C"/>
    <w:rsid w:val="006D380F"/>
    <w:rsid w:val="007211E6"/>
    <w:rsid w:val="00780A98"/>
    <w:rsid w:val="00793C93"/>
    <w:rsid w:val="007B6884"/>
    <w:rsid w:val="00826C7D"/>
    <w:rsid w:val="008D1509"/>
    <w:rsid w:val="008E59B6"/>
    <w:rsid w:val="00912154"/>
    <w:rsid w:val="009250DE"/>
    <w:rsid w:val="00947ED9"/>
    <w:rsid w:val="009941A2"/>
    <w:rsid w:val="009C47EE"/>
    <w:rsid w:val="00A371DF"/>
    <w:rsid w:val="00A652CE"/>
    <w:rsid w:val="00B522D3"/>
    <w:rsid w:val="00BC58E4"/>
    <w:rsid w:val="00CC6CBD"/>
    <w:rsid w:val="00CD6430"/>
    <w:rsid w:val="00E76D6F"/>
    <w:rsid w:val="00EA2EDA"/>
    <w:rsid w:val="00EC7628"/>
    <w:rsid w:val="00F857C8"/>
    <w:rsid w:val="00FD669E"/>
    <w:rsid w:val="011E604D"/>
    <w:rsid w:val="01445D49"/>
    <w:rsid w:val="0296620A"/>
    <w:rsid w:val="02B503D1"/>
    <w:rsid w:val="031437A2"/>
    <w:rsid w:val="031807FF"/>
    <w:rsid w:val="03C136D5"/>
    <w:rsid w:val="0466024E"/>
    <w:rsid w:val="046717F2"/>
    <w:rsid w:val="046E3282"/>
    <w:rsid w:val="060F5049"/>
    <w:rsid w:val="06266F67"/>
    <w:rsid w:val="070221DA"/>
    <w:rsid w:val="07293490"/>
    <w:rsid w:val="079442EB"/>
    <w:rsid w:val="08574927"/>
    <w:rsid w:val="09084CCB"/>
    <w:rsid w:val="09093D15"/>
    <w:rsid w:val="091315C5"/>
    <w:rsid w:val="0972793A"/>
    <w:rsid w:val="0986706A"/>
    <w:rsid w:val="0B2E6252"/>
    <w:rsid w:val="0B3A275F"/>
    <w:rsid w:val="0C1B4A0E"/>
    <w:rsid w:val="0D361D3F"/>
    <w:rsid w:val="0D501777"/>
    <w:rsid w:val="0D793973"/>
    <w:rsid w:val="0E5D1EC1"/>
    <w:rsid w:val="0E986513"/>
    <w:rsid w:val="0EED6AD3"/>
    <w:rsid w:val="0F3D5DDB"/>
    <w:rsid w:val="0F5266D8"/>
    <w:rsid w:val="0F897DE5"/>
    <w:rsid w:val="0FCE1A5F"/>
    <w:rsid w:val="10DA5C74"/>
    <w:rsid w:val="112D3DF8"/>
    <w:rsid w:val="11680F06"/>
    <w:rsid w:val="12E0447D"/>
    <w:rsid w:val="12F850EE"/>
    <w:rsid w:val="13206333"/>
    <w:rsid w:val="134D20E5"/>
    <w:rsid w:val="135153CE"/>
    <w:rsid w:val="137F2720"/>
    <w:rsid w:val="13953AA3"/>
    <w:rsid w:val="14AD5701"/>
    <w:rsid w:val="1531020F"/>
    <w:rsid w:val="157131BC"/>
    <w:rsid w:val="167322D7"/>
    <w:rsid w:val="172908BA"/>
    <w:rsid w:val="175F31FC"/>
    <w:rsid w:val="17FE25DE"/>
    <w:rsid w:val="18890408"/>
    <w:rsid w:val="18AF25BE"/>
    <w:rsid w:val="192A227F"/>
    <w:rsid w:val="19631425"/>
    <w:rsid w:val="19644F15"/>
    <w:rsid w:val="19D454DE"/>
    <w:rsid w:val="19FB5F1E"/>
    <w:rsid w:val="1B2F41BC"/>
    <w:rsid w:val="1B701F9E"/>
    <w:rsid w:val="1C763D78"/>
    <w:rsid w:val="1CC50BA6"/>
    <w:rsid w:val="1CD1387B"/>
    <w:rsid w:val="1D1507B6"/>
    <w:rsid w:val="1E233D99"/>
    <w:rsid w:val="1F4267A1"/>
    <w:rsid w:val="1FE874D7"/>
    <w:rsid w:val="1FF771E9"/>
    <w:rsid w:val="20D1465A"/>
    <w:rsid w:val="20E45257"/>
    <w:rsid w:val="20E96C80"/>
    <w:rsid w:val="222268F7"/>
    <w:rsid w:val="22405A59"/>
    <w:rsid w:val="2250647D"/>
    <w:rsid w:val="23097387"/>
    <w:rsid w:val="233C451F"/>
    <w:rsid w:val="236D2F03"/>
    <w:rsid w:val="24DA5813"/>
    <w:rsid w:val="25023FE3"/>
    <w:rsid w:val="261224D6"/>
    <w:rsid w:val="26A657F1"/>
    <w:rsid w:val="26B95155"/>
    <w:rsid w:val="27843A6B"/>
    <w:rsid w:val="27E65FEC"/>
    <w:rsid w:val="280F392D"/>
    <w:rsid w:val="283A7B65"/>
    <w:rsid w:val="28496D88"/>
    <w:rsid w:val="28727DD4"/>
    <w:rsid w:val="292E5049"/>
    <w:rsid w:val="29412377"/>
    <w:rsid w:val="294E1D09"/>
    <w:rsid w:val="2957431D"/>
    <w:rsid w:val="29730A1E"/>
    <w:rsid w:val="29D3056F"/>
    <w:rsid w:val="2A19536B"/>
    <w:rsid w:val="2A58371D"/>
    <w:rsid w:val="2B58280B"/>
    <w:rsid w:val="2BDC33B1"/>
    <w:rsid w:val="2BEA6B0E"/>
    <w:rsid w:val="2BF646AF"/>
    <w:rsid w:val="2BF923AB"/>
    <w:rsid w:val="2C6C3124"/>
    <w:rsid w:val="2CF217A3"/>
    <w:rsid w:val="2D497CD3"/>
    <w:rsid w:val="2F3F7919"/>
    <w:rsid w:val="2FCC6A8C"/>
    <w:rsid w:val="30674650"/>
    <w:rsid w:val="30736BEF"/>
    <w:rsid w:val="30847FA3"/>
    <w:rsid w:val="30950827"/>
    <w:rsid w:val="30DC2A31"/>
    <w:rsid w:val="310219BE"/>
    <w:rsid w:val="31172552"/>
    <w:rsid w:val="314706C9"/>
    <w:rsid w:val="31543B7D"/>
    <w:rsid w:val="324B318D"/>
    <w:rsid w:val="326C3FF2"/>
    <w:rsid w:val="33641C4A"/>
    <w:rsid w:val="344C1BBA"/>
    <w:rsid w:val="34750BEA"/>
    <w:rsid w:val="35513C93"/>
    <w:rsid w:val="355F559B"/>
    <w:rsid w:val="361D3A9D"/>
    <w:rsid w:val="364C2B74"/>
    <w:rsid w:val="36720C16"/>
    <w:rsid w:val="36C32492"/>
    <w:rsid w:val="36DC4AC1"/>
    <w:rsid w:val="374508CC"/>
    <w:rsid w:val="387753FC"/>
    <w:rsid w:val="38F87739"/>
    <w:rsid w:val="390369CE"/>
    <w:rsid w:val="393306F2"/>
    <w:rsid w:val="3A501238"/>
    <w:rsid w:val="3AC01BBF"/>
    <w:rsid w:val="3B1A5D46"/>
    <w:rsid w:val="3B5E2CBD"/>
    <w:rsid w:val="3B903503"/>
    <w:rsid w:val="3BB91E5F"/>
    <w:rsid w:val="3C1D5923"/>
    <w:rsid w:val="3C5C7442"/>
    <w:rsid w:val="3D5713EA"/>
    <w:rsid w:val="3DFF49C1"/>
    <w:rsid w:val="3E034188"/>
    <w:rsid w:val="3E5720B6"/>
    <w:rsid w:val="3EF03DDE"/>
    <w:rsid w:val="3F355E7A"/>
    <w:rsid w:val="3FAF1E37"/>
    <w:rsid w:val="3FB22291"/>
    <w:rsid w:val="403F6A69"/>
    <w:rsid w:val="409961E4"/>
    <w:rsid w:val="40BA5B48"/>
    <w:rsid w:val="41840FA7"/>
    <w:rsid w:val="41BF4B3C"/>
    <w:rsid w:val="41D050C4"/>
    <w:rsid w:val="426321DD"/>
    <w:rsid w:val="42911233"/>
    <w:rsid w:val="42A92755"/>
    <w:rsid w:val="43177047"/>
    <w:rsid w:val="43204F6D"/>
    <w:rsid w:val="433605B8"/>
    <w:rsid w:val="44955977"/>
    <w:rsid w:val="454801A7"/>
    <w:rsid w:val="45BB26A4"/>
    <w:rsid w:val="45C65ED0"/>
    <w:rsid w:val="45DD5809"/>
    <w:rsid w:val="4631143E"/>
    <w:rsid w:val="4631250B"/>
    <w:rsid w:val="46A51061"/>
    <w:rsid w:val="46BB65B1"/>
    <w:rsid w:val="471B0B20"/>
    <w:rsid w:val="47437CEB"/>
    <w:rsid w:val="47457CCA"/>
    <w:rsid w:val="482E4836"/>
    <w:rsid w:val="497603C8"/>
    <w:rsid w:val="4A893C99"/>
    <w:rsid w:val="4AC575B0"/>
    <w:rsid w:val="4B3113F9"/>
    <w:rsid w:val="4B8805B0"/>
    <w:rsid w:val="4BF14F23"/>
    <w:rsid w:val="4C5509EA"/>
    <w:rsid w:val="4CF56E37"/>
    <w:rsid w:val="4DBA35B3"/>
    <w:rsid w:val="4DF14848"/>
    <w:rsid w:val="4F2D7BCF"/>
    <w:rsid w:val="4FA532BE"/>
    <w:rsid w:val="4FB77262"/>
    <w:rsid w:val="4FC74CF3"/>
    <w:rsid w:val="50826AAC"/>
    <w:rsid w:val="515B4B65"/>
    <w:rsid w:val="52325CB3"/>
    <w:rsid w:val="529D0341"/>
    <w:rsid w:val="54262FD6"/>
    <w:rsid w:val="544D4444"/>
    <w:rsid w:val="550D7DEF"/>
    <w:rsid w:val="55953FD3"/>
    <w:rsid w:val="559704C3"/>
    <w:rsid w:val="559B7744"/>
    <w:rsid w:val="565D14E9"/>
    <w:rsid w:val="56777DBA"/>
    <w:rsid w:val="5697134A"/>
    <w:rsid w:val="56D052E7"/>
    <w:rsid w:val="573B3D4F"/>
    <w:rsid w:val="57664EF9"/>
    <w:rsid w:val="577C56C2"/>
    <w:rsid w:val="580079BB"/>
    <w:rsid w:val="593A5D29"/>
    <w:rsid w:val="59465E21"/>
    <w:rsid w:val="5AEF2CC1"/>
    <w:rsid w:val="5B742E49"/>
    <w:rsid w:val="5BCB1515"/>
    <w:rsid w:val="5C144CE8"/>
    <w:rsid w:val="5D156EC1"/>
    <w:rsid w:val="5D434A53"/>
    <w:rsid w:val="5E4270BC"/>
    <w:rsid w:val="5E616C73"/>
    <w:rsid w:val="5E69676D"/>
    <w:rsid w:val="5E7D661F"/>
    <w:rsid w:val="5E987E55"/>
    <w:rsid w:val="5F011526"/>
    <w:rsid w:val="5F28496A"/>
    <w:rsid w:val="5F5035DE"/>
    <w:rsid w:val="5F8D0CE8"/>
    <w:rsid w:val="5FC37153"/>
    <w:rsid w:val="613D0DAA"/>
    <w:rsid w:val="6206436D"/>
    <w:rsid w:val="62DE5E23"/>
    <w:rsid w:val="63041F5D"/>
    <w:rsid w:val="63062F43"/>
    <w:rsid w:val="63330C1B"/>
    <w:rsid w:val="63674507"/>
    <w:rsid w:val="63AC781C"/>
    <w:rsid w:val="648C5B7B"/>
    <w:rsid w:val="65261133"/>
    <w:rsid w:val="664959DD"/>
    <w:rsid w:val="66593057"/>
    <w:rsid w:val="66AF1963"/>
    <w:rsid w:val="66C808C7"/>
    <w:rsid w:val="67AD0B3A"/>
    <w:rsid w:val="67E7637C"/>
    <w:rsid w:val="67EB2484"/>
    <w:rsid w:val="685358F7"/>
    <w:rsid w:val="69373DD0"/>
    <w:rsid w:val="6A5C164A"/>
    <w:rsid w:val="6A69355F"/>
    <w:rsid w:val="6AAC0DB6"/>
    <w:rsid w:val="6B1975D5"/>
    <w:rsid w:val="6B6E163F"/>
    <w:rsid w:val="6BAC57D0"/>
    <w:rsid w:val="6BE017F1"/>
    <w:rsid w:val="6C803556"/>
    <w:rsid w:val="6CA723FB"/>
    <w:rsid w:val="6CB10616"/>
    <w:rsid w:val="6D89440F"/>
    <w:rsid w:val="6D896034"/>
    <w:rsid w:val="6E0120E3"/>
    <w:rsid w:val="6E424ECB"/>
    <w:rsid w:val="6F8F1EA8"/>
    <w:rsid w:val="6FA17602"/>
    <w:rsid w:val="703E1E9F"/>
    <w:rsid w:val="70A4167A"/>
    <w:rsid w:val="71480823"/>
    <w:rsid w:val="718D3154"/>
    <w:rsid w:val="729C5591"/>
    <w:rsid w:val="734556FF"/>
    <w:rsid w:val="735E6BAA"/>
    <w:rsid w:val="73C92F06"/>
    <w:rsid w:val="73F77E1D"/>
    <w:rsid w:val="752F7A5B"/>
    <w:rsid w:val="774479DD"/>
    <w:rsid w:val="77BC6EFE"/>
    <w:rsid w:val="77C31D76"/>
    <w:rsid w:val="7858307A"/>
    <w:rsid w:val="7940777F"/>
    <w:rsid w:val="7B7834DE"/>
    <w:rsid w:val="7B974B69"/>
    <w:rsid w:val="7BA22E5D"/>
    <w:rsid w:val="7BF21470"/>
    <w:rsid w:val="7D8D680D"/>
    <w:rsid w:val="7E551467"/>
    <w:rsid w:val="7E677407"/>
    <w:rsid w:val="7E71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152"/>
      <w:outlineLvl w:val="0"/>
    </w:pPr>
    <w:rPr>
      <w:b/>
      <w:bCs/>
      <w:sz w:val="30"/>
      <w:szCs w:val="30"/>
    </w:rPr>
  </w:style>
  <w:style w:type="paragraph" w:styleId="3">
    <w:name w:val="heading 2"/>
    <w:basedOn w:val="1"/>
    <w:next w:val="1"/>
    <w:qFormat/>
    <w:uiPriority w:val="1"/>
    <w:pPr>
      <w:ind w:left="1152"/>
      <w:outlineLvl w:val="1"/>
    </w:pPr>
    <w:rPr>
      <w:b/>
      <w:bCs/>
      <w:sz w:val="26"/>
      <w:szCs w:val="26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b/>
      <w:bCs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6"/>
    <w:qFormat/>
    <w:uiPriority w:val="1"/>
  </w:style>
  <w:style w:type="paragraph" w:styleId="7">
    <w:name w:val="toc 3"/>
    <w:basedOn w:val="1"/>
    <w:next w:val="1"/>
    <w:qFormat/>
    <w:uiPriority w:val="39"/>
    <w:pPr>
      <w:spacing w:before="44"/>
      <w:ind w:left="3183"/>
    </w:pPr>
    <w:rPr>
      <w:rFonts w:ascii="Calibri" w:hAnsi="Calibri" w:eastAsia="Calibri" w:cs="Calibri"/>
      <w:b/>
      <w:bCs/>
      <w:i/>
    </w:rPr>
  </w:style>
  <w:style w:type="paragraph" w:styleId="8">
    <w:name w:val="endnote text"/>
    <w:basedOn w:val="1"/>
    <w:link w:val="25"/>
    <w:qFormat/>
    <w:uiPriority w:val="0"/>
    <w:pPr>
      <w:snapToGrid w:val="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qFormat/>
    <w:uiPriority w:val="39"/>
    <w:pPr>
      <w:spacing w:before="157"/>
      <w:ind w:left="2422"/>
    </w:pPr>
    <w:rPr>
      <w:rFonts w:ascii="Calibri" w:hAnsi="Calibri" w:eastAsia="Calibri" w:cs="Calibri"/>
      <w:b/>
      <w:bCs/>
      <w:sz w:val="18"/>
      <w:szCs w:val="18"/>
    </w:rPr>
  </w:style>
  <w:style w:type="paragraph" w:styleId="12">
    <w:name w:val="footnote text"/>
    <w:basedOn w:val="1"/>
    <w:link w:val="24"/>
    <w:qFormat/>
    <w:uiPriority w:val="0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qFormat/>
    <w:uiPriority w:val="39"/>
    <w:pPr>
      <w:spacing w:before="44"/>
      <w:ind w:left="3183"/>
    </w:pPr>
    <w:rPr>
      <w:rFonts w:ascii="Calibri" w:hAnsi="Calibri" w:eastAsia="Calibri" w:cs="Calibri"/>
      <w:sz w:val="15"/>
      <w:szCs w:val="15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endnote reference"/>
    <w:basedOn w:val="17"/>
    <w:qFormat/>
    <w:uiPriority w:val="0"/>
    <w:rPr>
      <w:vertAlign w:val="superscript"/>
    </w:rPr>
  </w:style>
  <w:style w:type="character" w:styleId="19">
    <w:name w:val="Hyperlink"/>
    <w:basedOn w:val="1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footnote reference"/>
    <w:basedOn w:val="17"/>
    <w:qFormat/>
    <w:uiPriority w:val="0"/>
    <w:rPr>
      <w:vertAlign w:val="superscript"/>
    </w:rPr>
  </w:style>
  <w:style w:type="table" w:customStyle="1" w:styleId="2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1"/>
    <w:pPr>
      <w:spacing w:before="136"/>
      <w:ind w:left="2297" w:hanging="339"/>
    </w:pPr>
  </w:style>
  <w:style w:type="paragraph" w:customStyle="1" w:styleId="23">
    <w:name w:val="Table Paragraph"/>
    <w:basedOn w:val="1"/>
    <w:qFormat/>
    <w:uiPriority w:val="1"/>
    <w:pPr>
      <w:spacing w:before="8"/>
      <w:jc w:val="center"/>
    </w:pPr>
    <w:rPr>
      <w:rFonts w:ascii="Calibri" w:hAnsi="Calibri" w:eastAsia="Calibri" w:cs="Calibri"/>
    </w:rPr>
  </w:style>
  <w:style w:type="character" w:customStyle="1" w:styleId="24">
    <w:name w:val="脚注文本 Char"/>
    <w:basedOn w:val="17"/>
    <w:link w:val="12"/>
    <w:qFormat/>
    <w:uiPriority w:val="0"/>
    <w:rPr>
      <w:rFonts w:eastAsia="Times New Roman"/>
      <w:sz w:val="18"/>
      <w:szCs w:val="18"/>
      <w:lang w:eastAsia="en-US"/>
    </w:rPr>
  </w:style>
  <w:style w:type="character" w:customStyle="1" w:styleId="25">
    <w:name w:val="尾注文本 Char"/>
    <w:basedOn w:val="17"/>
    <w:link w:val="8"/>
    <w:qFormat/>
    <w:uiPriority w:val="0"/>
    <w:rPr>
      <w:rFonts w:eastAsia="Times New Roman"/>
      <w:sz w:val="22"/>
      <w:szCs w:val="22"/>
      <w:lang w:eastAsia="en-US"/>
    </w:rPr>
  </w:style>
  <w:style w:type="character" w:customStyle="1" w:styleId="26">
    <w:name w:val="正文文本 Char"/>
    <w:basedOn w:val="17"/>
    <w:link w:val="6"/>
    <w:uiPriority w:val="1"/>
    <w:rPr>
      <w:rFonts w:eastAsia="Times New Roman"/>
      <w:sz w:val="22"/>
      <w:szCs w:val="22"/>
      <w:lang w:eastAsia="en-US"/>
    </w:rPr>
  </w:style>
  <w:style w:type="paragraph" w:customStyle="1" w:styleId="27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33ECBD-9091-4651-A1B6-D6E2D2647C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2821</Words>
  <Characters>3102</Characters>
  <Lines>44</Lines>
  <Paragraphs>12</Paragraphs>
  <TotalTime>515</TotalTime>
  <ScaleCrop>false</ScaleCrop>
  <LinksUpToDate>false</LinksUpToDate>
  <CharactersWithSpaces>4007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2024-06-29T00:56:00Z</dcterms:created>
  <dc:creator>Ovidiu</dc:creator>
  <cp:lastModifiedBy>李鑫</cp:lastModifiedBy>
  <cp:lastPrinted>2020-09-03T03:11:00Z</cp:lastPrinted>
  <dcterms:modified xsi:type="dcterms:W3CDTF">2026-05-05T01:50:09Z</dcterms:modified>
  <dc:title>Microsoft Word - Technical book - TBD 525 - Conveyor 6.000.doc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2020-07-08T00:00:00Z</vt:filetime>
  </property>
  <property fmtid="{D5CDD505-2E9C-101B-9397-08002B2CF9AE}" pid="5" name="KSOProductBuildVer">
    <vt:lpwstr>2052-12.1.0.25865</vt:lpwstr>
  </property>
  <property fmtid="{D5CDD505-2E9C-101B-9397-08002B2CF9AE}" pid="6" name="ICV">
    <vt:lpwstr>CE327693C5AC4212AC17B72A3CE447DE_13</vt:lpwstr>
  </property>
  <property fmtid="{D5CDD505-2E9C-101B-9397-08002B2CF9AE}" pid="7" name="KSOTemplateDocerSaveRecord">
    <vt:lpwstr>eyJoZGlkIjoiOGRkMjM3MzM4NjFmZGQ1NDc0MTZiOWIxYzczN2Q5YTciLCJ1c2VySWQiOiIxNDQ0NzY2NzI4In0=</vt:lpwstr>
  </property>
</Properties>
</file>