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t>Федеральное государственное автономное образовательное учреждение высшего образования</w:t>
      </w:r>
    </w:p>
    <w:p>
      <w:pPr>
        <w:spacing w:after="100"/>
        <w:jc w:val="center"/>
      </w:pPr>
      <w:r>
        <w:t>Национальный исследовательский технологический университет «МИСИС»</w:t>
      </w:r>
    </w:p>
    <w:p>
      <w:pPr>
        <w:spacing w:after="100"/>
        <w:jc w:val="center"/>
      </w:pPr>
      <w:r>
        <w:t>Институт компьютерных наук</w:t>
      </w:r>
    </w:p>
    <w:p>
      <w:pPr>
        <w:spacing w:after="100"/>
        <w:jc w:val="center"/>
      </w:pPr>
      <w:r>
        <w:t>Кафедра инфокоммуникационных технологий</w:t>
      </w:r>
    </w:p>
    <w:p/>
    <w:p/>
    <w:p/>
    <w:p/>
    <w:p>
      <w:pPr>
        <w:jc w:val="center"/>
      </w:pPr>
      <w:r>
        <w:rPr>
          <w:b/>
          <w:sz w:val="32"/>
        </w:rPr>
        <w:t>ОТЧЁТ</w:t>
        <w:br/>
        <w:t>по лабораторной работе № 1</w:t>
        <w:br/>
        <w:t>по дисциплине «Технологии программирования»</w:t>
        <w:br/>
        <w:t>на тему «Git и работа с монорепозиторием»</w:t>
      </w:r>
    </w:p>
    <w:p/>
    <w:p/>
    <w:p/>
    <w:p/>
    <w:p>
      <w:pPr>
        <w:jc w:val="right"/>
      </w:pPr>
      <w:r>
        <w:t>Выполнил:</w:t>
        <w:br/>
        <w:t>студент группы БИВТ-25-4-6</w:t>
        <w:br/>
        <w:t>Кирюшин Алексей Александрович</w:t>
        <w:br/>
        <w:br/>
        <w:t>Проверил:</w:t>
        <w:br/>
        <w:t>Пискунов Степан Александрович</w:t>
      </w:r>
    </w:p>
    <w:p/>
    <w:p/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Лабораторная работа № 1. Git и работа с монорепозиторием</w:t>
      </w:r>
    </w:p>
    <w:p>
      <w:pPr>
        <w:pStyle w:val="Heading2"/>
      </w:pPr>
      <w:r>
        <w:t>Цель работы</w:t>
      </w:r>
    </w:p>
    <w:p>
      <w:r>
        <w:t>Закрепить базовые операции Git: проверить состояние рабочей копии, подготовить и зафиксировать изменения, связать локальную работу с удалённым GitHub-репозиторием и опубликовать коммиты.</w:t>
      </w:r>
    </w:p>
    <w:p>
      <w:pPr>
        <w:pStyle w:val="Heading2"/>
      </w:pPr>
      <w:r>
        <w:t>Задание</w:t>
      </w:r>
    </w:p>
    <w:p>
      <w:r>
        <w:t>В учебном задании требуется создать репозиторий, сделать коммит, добавить удалённый репозиторий и отправить коммиты на сервер. Для этой работы используется уже созданный репозиторий BIVT-labs. Новый предмет размещён в каталоге 03TechnologiesOfProgramming рядом с каталогами других дисциплин, поэтому репозиторий продолжает работать как монорепозиторий.</w:t>
      </w:r>
    </w:p>
    <w:p>
      <w:pPr>
        <w:pStyle w:val="Heading2"/>
      </w:pPr>
      <w:r>
        <w:t>Ход работы</w:t>
      </w:r>
    </w:p>
    <w:p>
      <w:pPr>
        <w:pStyle w:val="Heading3"/>
      </w:pPr>
      <w:r>
        <w:t>Структура репозитория</w:t>
      </w:r>
    </w:p>
    <w:p>
      <w:r>
        <w:t>В корне находятся каталоги 01Py, 02C# и 03SQL. Для дисциплины «Технологии программирования» создан отдельный каталог 03TechnologiesOfProgramming. В нём хранятся Gradle Wrapper, общие настройки сборки и семь каталогов lab01–lab07. Такой уровень разделения позволяет расширять репозиторий, не перенося материалы других предметов и не смешивая их инструкции.</w:t>
      </w:r>
    </w:p>
    <w:p>
      <w:pPr>
        <w:pStyle w:val="Heading3"/>
      </w:pPr>
      <w:r>
        <w:t>Последовательность работы</w:t>
      </w:r>
    </w:p>
    <w:p>
      <w:r>
        <w:t>Перед добавлением файлов проверяется git status. В отдельной ветке добавляется только каталог нового предмета и связанные с ним изменения README. После git diff --cached --check проверяется подготовленный diff, затем создаётся коммит. Команда git push -u origin публикует ветку и связывает её с удалённой веткой. Pull request даёт проверяемую точку для CI и слияния в main.</w:t>
      </w:r>
    </w:p>
    <w:p>
      <w:pPr>
        <w:pStyle w:val="Heading3"/>
      </w:pPr>
      <w:r>
        <w:t>Применение к этому репозиторию</w:t>
      </w:r>
    </w:p>
    <w:p>
      <w:r>
        <w:t>Удалённый репозиторий уже существовал и был настроен на GitHub: https://github.com/lkeey/BIVT-labs. Поэтому повторное создание репозитория и remote не требовалось. В отдельную ветку codex/7-technologies-programming-labs был добавлен каталог предмета, ветка отправлена на origin, а pull request №3 после прохождения проверки был объединён с main. Это демонстрирует требуемый цикл на фактической работе над монорепозиторием.</w:t>
      </w:r>
    </w:p>
    <w:p>
      <w:pPr>
        <w:pStyle w:val="Heading2"/>
      </w:pPr>
      <w:r>
        <w:t>Проверка работы программы</w:t>
      </w:r>
    </w:p>
    <w:p>
      <w:r>
        <w:t>Для проверки выполнены команды из каталога 03TechnologiesOfProgramming. Ниже приведён наблюдаемый фрагмент результата запуска; для лабораторной №1 он получен непосредственно при выполнении указанной команды.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1F3F5"/>
          </w:tcPr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$ git status --short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M  .gitignore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M  README.md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?? 03TechnologiesOfProgramming/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$ git diff --cached --check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(нет замечаний)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$ git push -u origin codex/7-technologies-programming-labs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branch published; upstream set to origin/codex/7-technologies-programming-labs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$ gh pr view 3 --json state,baseRefName,mergeCommit</w:t>
            </w:r>
          </w:p>
          <w:p>
            <w:pPr>
              <w:spacing w:after="0" w:line="240" w:lineRule="auto"/>
            </w:pPr>
            <w:r>
              <w:rPr>
                <w:rFonts w:ascii="Courier New" w:hAnsi="Courier New"/>
                <w:sz w:val="16"/>
              </w:rPr>
              <w:t>state: MERGED; base: main; merge commit: 0dc445e9916a6a93fb8ad67b49e0f911ad6090d1</w:t>
            </w:r>
          </w:p>
        </w:tc>
      </w:tr>
    </w:tbl>
    <w:p>
      <w:pPr>
        <w:pStyle w:val="Heading2"/>
      </w:pPr>
      <w:r>
        <w:t>Анализ результата</w:t>
      </w:r>
    </w:p>
    <w:p>
      <w:r>
        <w:t>Статус до добавления файлов показывает только подготовленные изменения нового предмета и общую документацию. Проверка diff завершается без замечаний. После push серверный pull request прошёл проверку репозитория на generated-файлы и был объединён в main. Существующие изменения в 03SQL/lab04 исходной рабочей копии в этот коммит не включались.</w:t>
      </w:r>
    </w:p>
    <w:p>
      <w:pPr>
        <w:pStyle w:val="Heading2"/>
      </w:pPr>
      <w:r>
        <w:t>Вывод</w:t>
      </w:r>
    </w:p>
    <w:p>
      <w:r>
        <w:t>Базовые операции Git были применены к существующему GitHub-монорепозиторию. Отдельный каталог предмета, проверка staged diff, ветка и pull request обеспечивают контролируемое добавление материалов и сохраняют разделение дисциплин.</w:t>
      </w:r>
    </w:p>
    <w:p>
      <w:pPr>
        <w:pStyle w:val="Heading2"/>
      </w:pPr>
      <w:r>
        <w:t>Источник задания</w:t>
      </w:r>
    </w:p>
    <w:p>
      <w:r>
        <w:t>https://github.com/Glasov/tp/blob/master/labs/laba1/laba1.md</w:t>
      </w:r>
    </w:p>
    <w:sectPr w:rsidR="00FC693F" w:rsidRPr="0006063C" w:rsidSect="00034616">
      <w:pgSz w:w="12240" w:h="15840"/>
      <w:pgMar w:top="1134" w:right="1020" w:bottom="113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