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792" w:rsidRDefault="00277792" w:rsidP="00277792">
      <w:pPr>
        <w:pStyle w:val="a9"/>
        <w:ind w:firstLine="480"/>
      </w:pPr>
      <w:r>
        <w:rPr>
          <w:rFonts w:hint="eastAsia"/>
        </w:rPr>
        <w:t>dlib</w:t>
      </w:r>
      <w:r>
        <w:rPr>
          <w:rFonts w:hint="eastAsia"/>
        </w:rPr>
        <w:t>库里实现人脸对齐采用的是</w:t>
      </w:r>
      <w:r w:rsidRPr="003E37D9">
        <w:rPr>
          <w:rFonts w:ascii="Courier New" w:hAnsi="Courier New" w:cs="Times New Roman" w:hint="eastAsia"/>
          <w:kern w:val="24"/>
          <w:sz w:val="21"/>
          <w:szCs w:val="24"/>
        </w:rPr>
        <w:t>shape</w:t>
      </w:r>
      <w:r>
        <w:t>_</w:t>
      </w:r>
      <w:r w:rsidRPr="003E37D9">
        <w:rPr>
          <w:rFonts w:ascii="Courier New" w:hAnsi="Courier New" w:cs="Times New Roman"/>
          <w:kern w:val="24"/>
          <w:sz w:val="21"/>
          <w:szCs w:val="24"/>
        </w:rPr>
        <w:t>predictor</w:t>
      </w:r>
      <w:r>
        <w:t>.</w:t>
      </w:r>
      <w:r w:rsidRPr="003E37D9">
        <w:rPr>
          <w:rFonts w:ascii="Courier New" w:hAnsi="Courier New" w:cs="Times New Roman"/>
          <w:kern w:val="24"/>
          <w:sz w:val="21"/>
          <w:szCs w:val="24"/>
        </w:rPr>
        <w:t>h</w:t>
      </w:r>
      <w:r>
        <w:rPr>
          <w:rFonts w:hint="eastAsia"/>
        </w:rPr>
        <w:t>里定义的</w:t>
      </w:r>
      <w:r w:rsidRPr="003E37D9">
        <w:rPr>
          <w:rFonts w:ascii="Courier New" w:hAnsi="Courier New" w:cs="Times New Roman" w:hint="eastAsia"/>
          <w:kern w:val="24"/>
          <w:sz w:val="21"/>
          <w:szCs w:val="24"/>
        </w:rPr>
        <w:t>shape</w:t>
      </w:r>
      <w:r>
        <w:t>_</w:t>
      </w:r>
      <w:r w:rsidRPr="003E37D9">
        <w:rPr>
          <w:rFonts w:ascii="Courier New" w:hAnsi="Courier New" w:cs="Times New Roman"/>
          <w:kern w:val="24"/>
          <w:sz w:val="21"/>
          <w:szCs w:val="24"/>
        </w:rPr>
        <w:t>predictor</w:t>
      </w:r>
      <w:r>
        <w:rPr>
          <w:rFonts w:hint="eastAsia"/>
        </w:rPr>
        <w:t>类，产生人脸特征点的代码为：</w:t>
      </w:r>
    </w:p>
    <w:p w:rsidR="00277792" w:rsidRPr="004A4A28" w:rsidRDefault="00277792" w:rsidP="00277792">
      <w:pPr>
        <w:pStyle w:val="2"/>
      </w:pPr>
      <w:r>
        <w:t>shape_predictor</w:t>
      </w:r>
      <w:r w:rsidRPr="004A4A28">
        <w:t xml:space="preserve"> sp;</w:t>
      </w:r>
      <w:r>
        <w:t xml:space="preserve">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声明一个</w:t>
      </w:r>
      <w:r>
        <w:t>shape_predictor</w:t>
      </w:r>
      <w:r>
        <w:rPr>
          <w:rFonts w:hint="eastAsia"/>
        </w:rPr>
        <w:t>的实例</w:t>
      </w:r>
    </w:p>
    <w:p w:rsidR="00277792" w:rsidRDefault="00277792" w:rsidP="00277792">
      <w:pPr>
        <w:pStyle w:val="2"/>
      </w:pPr>
      <w:r>
        <w:t>deserialize(</w:t>
      </w:r>
      <w:r w:rsidRPr="004A4A28">
        <w:t>argv</w:t>
      </w:r>
      <w:r>
        <w:t xml:space="preserve">[1]) </w:t>
      </w:r>
      <w:r w:rsidRPr="004A4A28">
        <w:t>&gt;&gt;</w:t>
      </w:r>
      <w:r>
        <w:t xml:space="preserve"> sp; // </w:t>
      </w:r>
      <w:r>
        <w:rPr>
          <w:rFonts w:hint="eastAsia"/>
        </w:rPr>
        <w:t>从</w:t>
      </w:r>
      <w:r>
        <w:rPr>
          <w:rFonts w:hint="eastAsia"/>
        </w:rPr>
        <w:t>argv</w:t>
      </w:r>
      <w:r>
        <w:t>[1]</w:t>
      </w:r>
      <w:r>
        <w:rPr>
          <w:rFonts w:hint="eastAsia"/>
        </w:rPr>
        <w:t>中加载参数</w:t>
      </w:r>
    </w:p>
    <w:p w:rsidR="00277792" w:rsidRDefault="00277792" w:rsidP="00277792">
      <w:pPr>
        <w:pStyle w:val="2"/>
      </w:pPr>
      <w:r>
        <w:rPr>
          <w:rFonts w:hint="eastAsia"/>
        </w:rPr>
        <w:t>/</w:t>
      </w:r>
      <w:r>
        <w:t>/ img</w:t>
      </w:r>
      <w:r>
        <w:rPr>
          <w:rFonts w:hint="eastAsia"/>
        </w:rPr>
        <w:t>为图片，</w:t>
      </w:r>
      <w:r>
        <w:rPr>
          <w:rFonts w:hint="eastAsia"/>
        </w:rPr>
        <w:t>r</w:t>
      </w:r>
      <w:r>
        <w:t>ect</w:t>
      </w:r>
      <w:r>
        <w:rPr>
          <w:rFonts w:hint="eastAsia"/>
        </w:rPr>
        <w:t>为人脸框，</w:t>
      </w:r>
      <w:r w:rsidRPr="004A4A28">
        <w:t>full_object_detection</w:t>
      </w:r>
      <w:r>
        <w:rPr>
          <w:rFonts w:hint="eastAsia"/>
        </w:rPr>
        <w:t>为特征点的类</w:t>
      </w:r>
    </w:p>
    <w:p w:rsidR="00277792" w:rsidRDefault="00277792" w:rsidP="00277792">
      <w:pPr>
        <w:pStyle w:val="2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shape</w:t>
      </w:r>
      <w:r>
        <w:rPr>
          <w:rFonts w:hint="eastAsia"/>
        </w:rPr>
        <w:t>包含了输出的</w:t>
      </w:r>
      <w:r>
        <w:rPr>
          <w:rFonts w:hint="eastAsia"/>
        </w:rPr>
        <w:t>6</w:t>
      </w:r>
      <w:r>
        <w:t>8</w:t>
      </w:r>
      <w:r>
        <w:rPr>
          <w:rFonts w:hint="eastAsia"/>
        </w:rPr>
        <w:t>个人脸特征点坐标，通过重载运算符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实现</w:t>
      </w:r>
    </w:p>
    <w:p w:rsidR="00277792" w:rsidRDefault="00277792" w:rsidP="00277792">
      <w:pPr>
        <w:pStyle w:val="2"/>
      </w:pPr>
      <w:r w:rsidRPr="004A4A28">
        <w:t>full_object_detection</w:t>
      </w:r>
      <w:r>
        <w:t xml:space="preserve"> shape = sp</w:t>
      </w:r>
      <w:r w:rsidRPr="004A4A28">
        <w:t>(</w:t>
      </w:r>
      <w:r>
        <w:t xml:space="preserve">img, </w:t>
      </w:r>
      <w:r>
        <w:rPr>
          <w:rFonts w:hint="eastAsia"/>
        </w:rPr>
        <w:t>rect</w:t>
      </w:r>
      <w:r w:rsidRPr="004A4A28">
        <w:t>)</w:t>
      </w:r>
      <w:r>
        <w:t>;</w:t>
      </w:r>
    </w:p>
    <w:p w:rsidR="00277792" w:rsidRDefault="00277792" w:rsidP="00277792">
      <w:pPr>
        <w:pStyle w:val="a9"/>
        <w:ind w:firstLine="480"/>
      </w:pPr>
      <w:r>
        <w:rPr>
          <w:rFonts w:hint="eastAsia"/>
        </w:rPr>
        <w:t>人脸对齐的算法大致可以分成三个步骤：提取特征点灰度，经过回归树和去归一化输出。</w:t>
      </w:r>
    </w:p>
    <w:p w:rsidR="00277792" w:rsidRDefault="00277792" w:rsidP="00277792">
      <w:pPr>
        <w:pStyle w:val="a"/>
        <w:spacing w:before="156" w:after="156"/>
      </w:pPr>
      <w:bookmarkStart w:id="0" w:name="_Toc526005915"/>
      <w:r>
        <w:rPr>
          <w:rFonts w:hint="eastAsia"/>
        </w:rPr>
        <w:t>提取特征点灰度</w:t>
      </w:r>
      <w:bookmarkEnd w:id="0"/>
    </w:p>
    <w:p w:rsidR="00277792" w:rsidRDefault="00277792" w:rsidP="00277792">
      <w:pPr>
        <w:pStyle w:val="a9"/>
        <w:ind w:firstLine="480"/>
        <w:rPr>
          <w:rFonts w:ascii="Courier New" w:hAnsi="Courier New" w:cs="Times New Roman"/>
          <w:kern w:val="24"/>
          <w:sz w:val="21"/>
          <w:szCs w:val="24"/>
        </w:rPr>
      </w:pPr>
      <w:r>
        <w:rPr>
          <w:rFonts w:hint="eastAsia"/>
        </w:rPr>
        <w:t>一个</w:t>
      </w:r>
      <w:r w:rsidRPr="003E37D9">
        <w:rPr>
          <w:rFonts w:ascii="Courier New" w:hAnsi="Courier New" w:cs="Times New Roman" w:hint="eastAsia"/>
          <w:kern w:val="24"/>
          <w:sz w:val="21"/>
          <w:szCs w:val="24"/>
        </w:rPr>
        <w:t>shape</w:t>
      </w:r>
      <w:r>
        <w:t>_</w:t>
      </w:r>
      <w:r w:rsidRPr="003E37D9">
        <w:rPr>
          <w:rFonts w:ascii="Courier New" w:hAnsi="Courier New" w:cs="Times New Roman"/>
          <w:kern w:val="24"/>
          <w:sz w:val="21"/>
          <w:szCs w:val="24"/>
        </w:rPr>
        <w:t>predictor</w:t>
      </w:r>
      <w:r>
        <w:rPr>
          <w:rFonts w:ascii="Courier New" w:hAnsi="Courier New" w:cs="Times New Roman" w:hint="eastAsia"/>
          <w:kern w:val="24"/>
          <w:sz w:val="21"/>
          <w:szCs w:val="24"/>
        </w:rPr>
        <w:t>类包括四个</w:t>
      </w:r>
      <w:r>
        <w:rPr>
          <w:rFonts w:ascii="Courier New" w:hAnsi="Courier New" w:cs="Times New Roman" w:hint="eastAsia"/>
          <w:kern w:val="24"/>
          <w:sz w:val="21"/>
          <w:szCs w:val="24"/>
        </w:rPr>
        <w:t>private</w:t>
      </w:r>
      <w:r>
        <w:rPr>
          <w:rFonts w:ascii="Courier New" w:hAnsi="Courier New" w:cs="Times New Roman" w:hint="eastAsia"/>
          <w:kern w:val="24"/>
          <w:sz w:val="21"/>
          <w:szCs w:val="24"/>
        </w:rPr>
        <w:t>变量：</w:t>
      </w:r>
    </w:p>
    <w:p w:rsidR="00277792" w:rsidRDefault="00277792" w:rsidP="00277792">
      <w:pPr>
        <w:pStyle w:val="2"/>
        <w:rPr>
          <w:color w:val="000000"/>
        </w:rPr>
      </w:pPr>
      <w:r>
        <w:t>private</w:t>
      </w:r>
      <w:r>
        <w:rPr>
          <w:color w:val="000000"/>
        </w:rPr>
        <w:t>:</w:t>
      </w:r>
    </w:p>
    <w:p w:rsidR="00277792" w:rsidRDefault="00277792" w:rsidP="00277792">
      <w:pPr>
        <w:pStyle w:val="2"/>
      </w:pPr>
      <w:r>
        <w:t xml:space="preserve">    </w:t>
      </w:r>
      <w:r>
        <w:rPr>
          <w:color w:val="2B91AF"/>
        </w:rPr>
        <w:t>matrix</w:t>
      </w:r>
      <w:r>
        <w:t>&lt;</w:t>
      </w:r>
      <w:r>
        <w:rPr>
          <w:color w:val="0000FF"/>
        </w:rPr>
        <w:t>float</w:t>
      </w:r>
      <w:r>
        <w:t>,0,1&gt; initial_shape;</w:t>
      </w:r>
    </w:p>
    <w:p w:rsidR="00277792" w:rsidRDefault="00277792" w:rsidP="00277792">
      <w:pPr>
        <w:pStyle w:val="2"/>
      </w:pPr>
      <w:r>
        <w:t xml:space="preserve">    std::</w:t>
      </w:r>
      <w:r>
        <w:rPr>
          <w:color w:val="2B91AF"/>
        </w:rPr>
        <w:t>vector</w:t>
      </w:r>
      <w:r>
        <w:t>&lt;std::</w:t>
      </w:r>
      <w:r>
        <w:rPr>
          <w:color w:val="2B91AF"/>
        </w:rPr>
        <w:t>vector</w:t>
      </w:r>
      <w:r>
        <w:t>&lt;impl::</w:t>
      </w:r>
      <w:r>
        <w:rPr>
          <w:color w:val="2B91AF"/>
        </w:rPr>
        <w:t>regression_tree</w:t>
      </w:r>
      <w:r>
        <w:t>&gt; &gt; forests;</w:t>
      </w:r>
    </w:p>
    <w:p w:rsidR="00277792" w:rsidRDefault="00277792" w:rsidP="00277792">
      <w:pPr>
        <w:pStyle w:val="2"/>
      </w:pPr>
      <w:r>
        <w:t xml:space="preserve">    std::</w:t>
      </w:r>
      <w:r>
        <w:rPr>
          <w:color w:val="2B91AF"/>
        </w:rPr>
        <w:t>vector</w:t>
      </w:r>
      <w:r>
        <w:t>&lt;std::</w:t>
      </w:r>
      <w:r>
        <w:rPr>
          <w:color w:val="2B91AF"/>
        </w:rPr>
        <w:t>vector</w:t>
      </w:r>
      <w:r>
        <w:t>&lt;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long</w:t>
      </w:r>
      <w:r>
        <w:t xml:space="preserve">&gt; &gt; anchor_idx; </w:t>
      </w:r>
    </w:p>
    <w:p w:rsidR="00277792" w:rsidRDefault="00277792" w:rsidP="00277792">
      <w:pPr>
        <w:pStyle w:val="2"/>
        <w:ind w:firstLine="420"/>
      </w:pPr>
      <w:r>
        <w:t>std::</w:t>
      </w:r>
      <w:r>
        <w:rPr>
          <w:color w:val="2B91AF"/>
        </w:rPr>
        <w:t>vector</w:t>
      </w:r>
      <w:r>
        <w:t>&lt;std::</w:t>
      </w:r>
      <w:r>
        <w:rPr>
          <w:color w:val="2B91AF"/>
        </w:rPr>
        <w:t>vector</w:t>
      </w:r>
      <w:r>
        <w:t>&lt;dlib::</w:t>
      </w:r>
      <w:r>
        <w:rPr>
          <w:color w:val="2B91AF"/>
        </w:rPr>
        <w:t>vector</w:t>
      </w:r>
      <w:r>
        <w:t>&lt;</w:t>
      </w:r>
      <w:r>
        <w:rPr>
          <w:color w:val="0000FF"/>
        </w:rPr>
        <w:t>float</w:t>
      </w:r>
      <w:r>
        <w:t>,2&gt; &gt; &gt; deltas;</w:t>
      </w:r>
    </w:p>
    <w:p w:rsidR="00277792" w:rsidRDefault="00277792" w:rsidP="00277792">
      <w:pPr>
        <w:pStyle w:val="a9"/>
        <w:ind w:firstLine="480"/>
      </w:pPr>
      <w:r>
        <w:rPr>
          <w:rFonts w:hint="eastAsia"/>
        </w:rPr>
        <w:t>其中，</w:t>
      </w:r>
      <w:r>
        <w:t>initial_shape</w:t>
      </w:r>
      <w:r>
        <w:rPr>
          <w:rFonts w:hint="eastAsia"/>
        </w:rPr>
        <w:t>为初始化的特征点坐标，</w:t>
      </w:r>
      <w:r>
        <w:t>forests</w:t>
      </w:r>
      <w:r>
        <w:rPr>
          <w:rFonts w:hint="eastAsia"/>
        </w:rPr>
        <w:t>为回归树，</w:t>
      </w:r>
      <w:r>
        <w:t>anchor_idx</w:t>
      </w:r>
      <w:r>
        <w:rPr>
          <w:rFonts w:hint="eastAsia"/>
        </w:rPr>
        <w:t>和</w:t>
      </w:r>
      <w:r>
        <w:t>deltas</w:t>
      </w:r>
      <w:r>
        <w:rPr>
          <w:rFonts w:hint="eastAsia"/>
        </w:rPr>
        <w:t>分别为锚点索引和偏差。</w:t>
      </w:r>
    </w:p>
    <w:p w:rsidR="00277792" w:rsidRDefault="00277792" w:rsidP="00277792">
      <w:pPr>
        <w:pStyle w:val="a9"/>
        <w:ind w:firstLine="480"/>
      </w:pPr>
      <w:r>
        <w:rPr>
          <w:rFonts w:hint="eastAsia"/>
        </w:rPr>
        <w:t>提取特征点灰度由函数</w:t>
      </w:r>
    </w:p>
    <w:p w:rsidR="00277792" w:rsidRDefault="00277792" w:rsidP="00277792">
      <w:pPr>
        <w:pStyle w:val="2"/>
      </w:pPr>
      <w:r w:rsidRPr="00AC63FA">
        <w:t>void</w:t>
      </w:r>
      <w:r>
        <w:t xml:space="preserve"> extract_feature_pixel_values (</w:t>
      </w:r>
    </w:p>
    <w:p w:rsidR="00277792" w:rsidRPr="00AC63FA" w:rsidRDefault="00277792" w:rsidP="00277792">
      <w:pPr>
        <w:pStyle w:val="2"/>
      </w:pPr>
      <w:r w:rsidRPr="00AC63FA">
        <w:t xml:space="preserve">     const </w:t>
      </w:r>
      <w:r>
        <w:t>image_type</w:t>
      </w:r>
      <w:r w:rsidRPr="00AC63FA">
        <w:t xml:space="preserve">&amp; img_,const </w:t>
      </w:r>
      <w:r>
        <w:t>rectangle</w:t>
      </w:r>
      <w:r w:rsidRPr="00AC63FA">
        <w:t>&amp; rect,</w:t>
      </w:r>
    </w:p>
    <w:p w:rsidR="00277792" w:rsidRDefault="00277792" w:rsidP="00277792">
      <w:pPr>
        <w:pStyle w:val="2"/>
      </w:pPr>
      <w:r>
        <w:t xml:space="preserve">     </w:t>
      </w:r>
      <w:r w:rsidRPr="00AC63FA">
        <w:t>const</w:t>
      </w:r>
      <w:r>
        <w:t xml:space="preserve"> </w:t>
      </w:r>
      <w:r w:rsidRPr="00AC63FA">
        <w:t>matrix</w:t>
      </w:r>
      <w:r>
        <w:t>&lt;</w:t>
      </w:r>
      <w:r w:rsidRPr="00AC63FA">
        <w:t>float</w:t>
      </w:r>
      <w:r>
        <w:t xml:space="preserve">,0,1&gt;&amp; </w:t>
      </w:r>
      <w:r w:rsidRPr="00AC63FA">
        <w:t>current_shape</w:t>
      </w:r>
      <w:r>
        <w:t>,</w:t>
      </w:r>
    </w:p>
    <w:p w:rsidR="00277792" w:rsidRDefault="00277792" w:rsidP="00277792">
      <w:pPr>
        <w:pStyle w:val="2"/>
      </w:pPr>
      <w:r>
        <w:t xml:space="preserve">     </w:t>
      </w:r>
      <w:r w:rsidRPr="00AC63FA">
        <w:t>const</w:t>
      </w:r>
      <w:r>
        <w:t xml:space="preserve"> </w:t>
      </w:r>
      <w:r w:rsidRPr="00AC63FA">
        <w:t>matrix</w:t>
      </w:r>
      <w:r>
        <w:t>&lt;</w:t>
      </w:r>
      <w:r w:rsidRPr="00AC63FA">
        <w:t>float</w:t>
      </w:r>
      <w:r>
        <w:t xml:space="preserve">,0,1&gt;&amp; </w:t>
      </w:r>
      <w:r w:rsidRPr="00AC63FA">
        <w:t>reference_shape</w:t>
      </w:r>
      <w:r>
        <w:t>,</w:t>
      </w:r>
    </w:p>
    <w:p w:rsidR="00277792" w:rsidRPr="00AC63FA" w:rsidRDefault="00277792" w:rsidP="00277792">
      <w:pPr>
        <w:pStyle w:val="2"/>
      </w:pPr>
      <w:r w:rsidRPr="00AC63FA">
        <w:t xml:space="preserve">     const std::vector&lt;unsigned long&gt;&amp; </w:t>
      </w:r>
      <w:r>
        <w:t>reference_pixel_anchor_idx</w:t>
      </w:r>
      <w:r w:rsidRPr="00AC63FA">
        <w:t>,</w:t>
      </w:r>
    </w:p>
    <w:p w:rsidR="00277792" w:rsidRPr="00257579" w:rsidRDefault="00277792" w:rsidP="00277792">
      <w:pPr>
        <w:pStyle w:val="2"/>
      </w:pPr>
      <w:r w:rsidRPr="00AC63FA">
        <w:t>const</w:t>
      </w:r>
      <w:r>
        <w:t xml:space="preserve"> std::</w:t>
      </w:r>
      <w:r w:rsidRPr="00AC63FA">
        <w:t>vector</w:t>
      </w:r>
      <w:r>
        <w:t>&lt;dlib::</w:t>
      </w:r>
      <w:r w:rsidRPr="00AC63FA">
        <w:t>vector</w:t>
      </w:r>
      <w:r>
        <w:t>&lt;</w:t>
      </w:r>
      <w:r w:rsidRPr="00AC63FA">
        <w:t>float</w:t>
      </w:r>
      <w:r>
        <w:t xml:space="preserve">,2&gt; &gt;&amp; </w:t>
      </w:r>
      <w:r w:rsidRPr="00AC63FA">
        <w:t>reference_pixel_deltas</w:t>
      </w:r>
      <w:r>
        <w:t>,</w:t>
      </w:r>
    </w:p>
    <w:p w:rsidR="00277792" w:rsidRPr="00AC63FA" w:rsidRDefault="00277792" w:rsidP="00277792">
      <w:pPr>
        <w:pStyle w:val="2"/>
      </w:pPr>
      <w:r w:rsidRPr="00AC63FA">
        <w:t xml:space="preserve">     std::vector&lt;feature_type&gt;&amp; </w:t>
      </w:r>
      <w:r>
        <w:t>feature_pixel_values</w:t>
      </w:r>
      <w:r w:rsidRPr="00AC63FA">
        <w:t>)</w:t>
      </w:r>
    </w:p>
    <w:p w:rsidR="00277792" w:rsidRPr="003E37D9" w:rsidRDefault="00277792" w:rsidP="00277792">
      <w:pPr>
        <w:spacing w:line="400" w:lineRule="exact"/>
        <w:rPr>
          <w:rFonts w:ascii="Courier New" w:hAnsi="Courier New"/>
          <w:kern w:val="24"/>
          <w:sz w:val="21"/>
          <w:szCs w:val="24"/>
        </w:rPr>
      </w:pPr>
      <w:r>
        <w:rPr>
          <w:rFonts w:hint="eastAsia"/>
        </w:rPr>
        <w:t>其中，</w:t>
      </w:r>
      <w:r w:rsidRPr="00AC63FA">
        <w:t>current_shape</w:t>
      </w:r>
      <w:r>
        <w:rPr>
          <w:rFonts w:hint="eastAsia"/>
        </w:rPr>
        <w:t>为待估</w:t>
      </w:r>
      <w:r>
        <w:rPr>
          <w:rFonts w:hint="eastAsia"/>
        </w:rPr>
        <w:t>shape</w:t>
      </w:r>
      <w:r>
        <w:rPr>
          <w:rFonts w:hint="eastAsia"/>
        </w:rPr>
        <w:t>，</w:t>
      </w:r>
      <w:r w:rsidRPr="00AC63FA">
        <w:t>reference_shape</w:t>
      </w:r>
      <w:r>
        <w:rPr>
          <w:rFonts w:hint="eastAsia"/>
        </w:rPr>
        <w:t>为初始化的</w:t>
      </w:r>
      <w:r>
        <w:t>initial_shape</w:t>
      </w:r>
      <w:r>
        <w:rPr>
          <w:rFonts w:hint="eastAsia"/>
        </w:rPr>
        <w:t>。该函数先计算</w:t>
      </w:r>
      <w:r w:rsidRPr="00AC63FA">
        <w:t>current_shape</w:t>
      </w:r>
      <w:r>
        <w:rPr>
          <w:rFonts w:hint="eastAsia"/>
        </w:rPr>
        <w:t>和</w:t>
      </w:r>
      <w:r>
        <w:t>initial_shape</w:t>
      </w:r>
      <w:r>
        <w:rPr>
          <w:rFonts w:hint="eastAsia"/>
        </w:rPr>
        <w:t>的变换矩阵，以及人脸矩形框到单位矩形的去归一化变换矩阵，变换矩阵的求法参考文献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_Ref526005891 \r \h</w:instrText>
      </w:r>
      <w:r>
        <w:instrText xml:space="preserve"> </w:instrText>
      </w:r>
      <w:r>
        <w:fldChar w:fldCharType="separate"/>
      </w:r>
      <w:r>
        <w:t>[3]</w:t>
      </w:r>
      <w:r>
        <w:fldChar w:fldCharType="end"/>
      </w:r>
      <w:r>
        <w:rPr>
          <w:rFonts w:hint="eastAsia"/>
        </w:rPr>
        <w:t>的公式</w:t>
      </w:r>
      <w:r>
        <w:rPr>
          <w:rFonts w:hint="eastAsia"/>
        </w:rPr>
        <w:t>(3</w:t>
      </w:r>
      <w:r>
        <w:t>4)</w:t>
      </w:r>
      <w:r>
        <w:rPr>
          <w:rFonts w:hint="eastAsia"/>
        </w:rPr>
        <w:t>到公式</w:t>
      </w:r>
      <w:r>
        <w:rPr>
          <w:rFonts w:hint="eastAsia"/>
        </w:rPr>
        <w:t>(4</w:t>
      </w:r>
      <w:r>
        <w:t>3)</w:t>
      </w:r>
      <w:r>
        <w:rPr>
          <w:rFonts w:hint="eastAsia"/>
        </w:rPr>
        <w:t>；然后根据文献</w:t>
      </w:r>
      <w:r>
        <w:fldChar w:fldCharType="begin"/>
      </w:r>
      <w:r>
        <w:instrText xml:space="preserve"> REF _Ref524702227 \r \h </w:instrText>
      </w:r>
      <w:r>
        <w:fldChar w:fldCharType="separate"/>
      </w:r>
      <w:r>
        <w:t>[1]</w:t>
      </w:r>
      <w:r>
        <w:fldChar w:fldCharType="end"/>
      </w:r>
      <w:r>
        <w:rPr>
          <w:rFonts w:hint="eastAsia"/>
        </w:rPr>
        <w:t>的公式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，将</w:t>
      </w:r>
      <w:r w:rsidRPr="00AC63FA">
        <w:t>reference_shape</w:t>
      </w:r>
      <w:r>
        <w:rPr>
          <w:rFonts w:hint="eastAsia"/>
        </w:rPr>
        <w:t>中的特征点坐标映射到</w:t>
      </w:r>
      <w:r w:rsidRPr="00AC63FA">
        <w:t>current_shape</w:t>
      </w:r>
      <w:r>
        <w:rPr>
          <w:rFonts w:hint="eastAsia"/>
        </w:rPr>
        <w:t>上，并去归一化到图片的坐标系统中；最后根据映射的坐标，提取相应位置的图片灰度强度，并传递到变量</w:t>
      </w:r>
      <w:r>
        <w:t>feature_pixel_values</w:t>
      </w:r>
      <w:r>
        <w:rPr>
          <w:rFonts w:hint="eastAsia"/>
        </w:rPr>
        <w:t>中。</w:t>
      </w:r>
    </w:p>
    <w:p w:rsidR="000261E6" w:rsidRPr="00277792" w:rsidRDefault="000261E6">
      <w:bookmarkStart w:id="1" w:name="_GoBack"/>
      <w:bookmarkEnd w:id="1"/>
    </w:p>
    <w:sectPr w:rsidR="000261E6" w:rsidRPr="00277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FC2" w:rsidRDefault="00F60FC2" w:rsidP="00277792">
      <w:r>
        <w:separator/>
      </w:r>
    </w:p>
  </w:endnote>
  <w:endnote w:type="continuationSeparator" w:id="0">
    <w:p w:rsidR="00F60FC2" w:rsidRDefault="00F60FC2" w:rsidP="00277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FC2" w:rsidRDefault="00F60FC2" w:rsidP="00277792">
      <w:r>
        <w:separator/>
      </w:r>
    </w:p>
  </w:footnote>
  <w:footnote w:type="continuationSeparator" w:id="0">
    <w:p w:rsidR="00F60FC2" w:rsidRDefault="00F60FC2" w:rsidP="00277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93A9A"/>
    <w:multiLevelType w:val="multilevel"/>
    <w:tmpl w:val="9C363C8E"/>
    <w:lvl w:ilvl="0">
      <w:start w:val="1"/>
      <w:numFmt w:val="decimal"/>
      <w:pStyle w:val="1"/>
      <w:lvlText w:val="%1 "/>
      <w:lvlJc w:val="left"/>
      <w:pPr>
        <w:ind w:left="3827" w:hanging="425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ind w:left="4394" w:hanging="567"/>
      </w:pPr>
      <w:rPr>
        <w:rFonts w:hint="eastAsia"/>
      </w:rPr>
    </w:lvl>
    <w:lvl w:ilvl="2">
      <w:start w:val="1"/>
      <w:numFmt w:val="decimal"/>
      <w:pStyle w:val="a0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91"/>
    <w:rsid w:val="000261E6"/>
    <w:rsid w:val="000E74B2"/>
    <w:rsid w:val="00277792"/>
    <w:rsid w:val="00607056"/>
    <w:rsid w:val="006D0391"/>
    <w:rsid w:val="00F6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F1763F-AE42-48FA-8C14-7351CEB0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77792"/>
    <w:pPr>
      <w:widowControl w:val="0"/>
      <w:jc w:val="both"/>
    </w:pPr>
    <w:rPr>
      <w:szCs w:val="22"/>
    </w:rPr>
  </w:style>
  <w:style w:type="paragraph" w:styleId="1">
    <w:name w:val="heading 1"/>
    <w:basedOn w:val="a1"/>
    <w:next w:val="a1"/>
    <w:link w:val="10"/>
    <w:uiPriority w:val="9"/>
    <w:qFormat/>
    <w:rsid w:val="00277792"/>
    <w:pPr>
      <w:keepNext/>
      <w:keepLines/>
      <w:numPr>
        <w:numId w:val="1"/>
      </w:numPr>
      <w:spacing w:beforeLines="50" w:before="50" w:afterLines="50" w:after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277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277792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277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277792"/>
    <w:rPr>
      <w:sz w:val="18"/>
      <w:szCs w:val="18"/>
    </w:rPr>
  </w:style>
  <w:style w:type="character" w:customStyle="1" w:styleId="10">
    <w:name w:val="标题 1 字符"/>
    <w:basedOn w:val="a2"/>
    <w:link w:val="1"/>
    <w:uiPriority w:val="9"/>
    <w:rsid w:val="00277792"/>
    <w:rPr>
      <w:rFonts w:ascii="Calibri" w:hAnsi="Calibri"/>
      <w:b/>
      <w:bCs/>
      <w:kern w:val="44"/>
      <w:sz w:val="44"/>
      <w:szCs w:val="44"/>
    </w:rPr>
  </w:style>
  <w:style w:type="paragraph" w:customStyle="1" w:styleId="a">
    <w:name w:val="节标题"/>
    <w:basedOn w:val="a1"/>
    <w:link w:val="Char"/>
    <w:qFormat/>
    <w:rsid w:val="00277792"/>
    <w:pPr>
      <w:numPr>
        <w:ilvl w:val="1"/>
        <w:numId w:val="1"/>
      </w:numPr>
      <w:spacing w:beforeLines="50" w:before="50" w:afterLines="50" w:after="50" w:line="312" w:lineRule="auto"/>
      <w:ind w:left="0" w:firstLine="0"/>
      <w:outlineLvl w:val="1"/>
    </w:pPr>
    <w:rPr>
      <w:b/>
      <w:sz w:val="32"/>
      <w:szCs w:val="32"/>
    </w:rPr>
  </w:style>
  <w:style w:type="paragraph" w:customStyle="1" w:styleId="a0">
    <w:name w:val="小节标题"/>
    <w:basedOn w:val="a1"/>
    <w:qFormat/>
    <w:rsid w:val="00277792"/>
    <w:pPr>
      <w:numPr>
        <w:ilvl w:val="2"/>
        <w:numId w:val="1"/>
      </w:numPr>
      <w:spacing w:beforeLines="50" w:before="50" w:afterLines="50" w:after="50"/>
      <w:ind w:left="0" w:firstLine="0"/>
      <w:outlineLvl w:val="2"/>
    </w:pPr>
    <w:rPr>
      <w:b/>
      <w:szCs w:val="24"/>
    </w:rPr>
  </w:style>
  <w:style w:type="character" w:customStyle="1" w:styleId="Char">
    <w:name w:val="节标题 Char"/>
    <w:link w:val="a"/>
    <w:rsid w:val="00277792"/>
    <w:rPr>
      <w:b/>
      <w:sz w:val="32"/>
      <w:szCs w:val="32"/>
    </w:rPr>
  </w:style>
  <w:style w:type="paragraph" w:customStyle="1" w:styleId="a9">
    <w:name w:val="正文（固定间距）"/>
    <w:basedOn w:val="a1"/>
    <w:link w:val="Char0"/>
    <w:qFormat/>
    <w:rsid w:val="00277792"/>
    <w:pPr>
      <w:spacing w:line="400" w:lineRule="exact"/>
      <w:ind w:firstLineChars="200" w:firstLine="200"/>
      <w:textAlignment w:val="baseline"/>
    </w:pPr>
    <w:rPr>
      <w:rFonts w:cstheme="minorBidi"/>
    </w:rPr>
  </w:style>
  <w:style w:type="character" w:customStyle="1" w:styleId="Char0">
    <w:name w:val="正文（固定间距） Char"/>
    <w:basedOn w:val="a2"/>
    <w:link w:val="a9"/>
    <w:rsid w:val="00277792"/>
    <w:rPr>
      <w:rFonts w:cstheme="minorBidi"/>
      <w:szCs w:val="22"/>
    </w:rPr>
  </w:style>
  <w:style w:type="paragraph" w:customStyle="1" w:styleId="2">
    <w:name w:val="正文2"/>
    <w:basedOn w:val="aa"/>
    <w:link w:val="20"/>
    <w:qFormat/>
    <w:rsid w:val="00277792"/>
    <w:pPr>
      <w:suppressAutoHyphens/>
      <w:spacing w:line="400" w:lineRule="exact"/>
    </w:pPr>
    <w:rPr>
      <w:rFonts w:ascii="Courier New" w:hAnsi="Courier New"/>
      <w:kern w:val="24"/>
      <w:sz w:val="21"/>
      <w:szCs w:val="24"/>
    </w:rPr>
  </w:style>
  <w:style w:type="character" w:customStyle="1" w:styleId="20">
    <w:name w:val="正文2 字符"/>
    <w:basedOn w:val="a2"/>
    <w:link w:val="2"/>
    <w:rsid w:val="00277792"/>
    <w:rPr>
      <w:rFonts w:ascii="Courier New" w:hAnsi="Courier New"/>
      <w:kern w:val="24"/>
      <w:sz w:val="21"/>
    </w:rPr>
  </w:style>
  <w:style w:type="paragraph" w:styleId="aa">
    <w:name w:val="No Spacing"/>
    <w:uiPriority w:val="1"/>
    <w:qFormat/>
    <w:rsid w:val="00277792"/>
    <w:pPr>
      <w:widowControl w:val="0"/>
      <w:jc w:val="both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2</cp:revision>
  <dcterms:created xsi:type="dcterms:W3CDTF">2018-10-11T07:44:00Z</dcterms:created>
  <dcterms:modified xsi:type="dcterms:W3CDTF">2018-10-11T07:44:00Z</dcterms:modified>
</cp:coreProperties>
</file>