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Pr="00937558" w:rsidRDefault="00937558" w:rsidP="00384D55">
            <w:pPr>
              <w:spacing w:before="120" w:after="120"/>
              <w:jc w:val="center"/>
              <w:rPr>
                <w:sz w:val="36"/>
                <w:szCs w:val="36"/>
              </w:rPr>
            </w:pPr>
            <w:r w:rsidRPr="00937558">
              <w:rPr>
                <w:rFonts w:hint="eastAsia"/>
                <w:sz w:val="36"/>
                <w:szCs w:val="36"/>
              </w:rPr>
              <w:t>人脸识别系统硬件化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</w:t>
            </w:r>
            <w:r w:rsidR="00937558">
              <w:rPr>
                <w:rFonts w:hint="eastAsia"/>
                <w:sz w:val="28"/>
                <w:szCs w:val="28"/>
              </w:rPr>
              <w:t>11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F6664C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937558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人脸识别系统硬件化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652884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9090465" w:history="1">
        <w:r w:rsidR="00652884" w:rsidRPr="00BA6B6D">
          <w:rPr>
            <w:rStyle w:val="aa"/>
            <w:noProof/>
          </w:rPr>
          <w:t>1</w:t>
        </w:r>
        <w:r w:rsidR="0065288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2884" w:rsidRPr="00BA6B6D">
          <w:rPr>
            <w:rStyle w:val="aa"/>
            <w:noProof/>
          </w:rPr>
          <w:t>人脸识别系统</w:t>
        </w:r>
        <w:r w:rsidR="00652884">
          <w:rPr>
            <w:noProof/>
            <w:webHidden/>
          </w:rPr>
          <w:tab/>
        </w:r>
        <w:r w:rsidR="00652884">
          <w:rPr>
            <w:noProof/>
            <w:webHidden/>
          </w:rPr>
          <w:fldChar w:fldCharType="begin"/>
        </w:r>
        <w:r w:rsidR="00652884">
          <w:rPr>
            <w:noProof/>
            <w:webHidden/>
          </w:rPr>
          <w:instrText xml:space="preserve"> PAGEREF _Toc529090465 \h </w:instrText>
        </w:r>
        <w:r w:rsidR="00652884">
          <w:rPr>
            <w:noProof/>
            <w:webHidden/>
          </w:rPr>
        </w:r>
        <w:r w:rsidR="00652884">
          <w:rPr>
            <w:noProof/>
            <w:webHidden/>
          </w:rPr>
          <w:fldChar w:fldCharType="separate"/>
        </w:r>
        <w:r w:rsidR="00652884">
          <w:rPr>
            <w:noProof/>
            <w:webHidden/>
          </w:rPr>
          <w:t>3</w:t>
        </w:r>
        <w:r w:rsidR="00652884">
          <w:rPr>
            <w:noProof/>
            <w:webHidden/>
          </w:rPr>
          <w:fldChar w:fldCharType="end"/>
        </w:r>
      </w:hyperlink>
    </w:p>
    <w:p w:rsidR="00652884" w:rsidRDefault="009B0510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9090466" w:history="1">
        <w:r w:rsidR="00652884" w:rsidRPr="00BA6B6D">
          <w:rPr>
            <w:rStyle w:val="aa"/>
            <w:noProof/>
          </w:rPr>
          <w:t>参考文献</w:t>
        </w:r>
        <w:r w:rsidR="00652884">
          <w:rPr>
            <w:noProof/>
            <w:webHidden/>
          </w:rPr>
          <w:tab/>
        </w:r>
        <w:r w:rsidR="00652884">
          <w:rPr>
            <w:noProof/>
            <w:webHidden/>
          </w:rPr>
          <w:fldChar w:fldCharType="begin"/>
        </w:r>
        <w:r w:rsidR="00652884">
          <w:rPr>
            <w:noProof/>
            <w:webHidden/>
          </w:rPr>
          <w:instrText xml:space="preserve"> PAGEREF _Toc529090466 \h </w:instrText>
        </w:r>
        <w:r w:rsidR="00652884">
          <w:rPr>
            <w:noProof/>
            <w:webHidden/>
          </w:rPr>
        </w:r>
        <w:r w:rsidR="00652884">
          <w:rPr>
            <w:noProof/>
            <w:webHidden/>
          </w:rPr>
          <w:fldChar w:fldCharType="separate"/>
        </w:r>
        <w:r w:rsidR="00652884">
          <w:rPr>
            <w:noProof/>
            <w:webHidden/>
          </w:rPr>
          <w:t>1</w:t>
        </w:r>
        <w:r w:rsidR="00652884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937558" w:rsidRDefault="00937558" w:rsidP="00384D55">
      <w:pPr>
        <w:pStyle w:val="1"/>
        <w:spacing w:before="156" w:after="156"/>
      </w:pPr>
      <w:bookmarkStart w:id="1" w:name="_Toc529090465"/>
      <w:bookmarkStart w:id="2" w:name="OLE_LINK265"/>
      <w:bookmarkStart w:id="3" w:name="OLE_LINK266"/>
      <w:r>
        <w:rPr>
          <w:rFonts w:hint="eastAsia"/>
        </w:rPr>
        <w:lastRenderedPageBreak/>
        <w:t>人脸识别系统</w:t>
      </w:r>
      <w:bookmarkEnd w:id="1"/>
    </w:p>
    <w:p w:rsidR="00937558" w:rsidRDefault="00937558" w:rsidP="00937558">
      <w:pPr>
        <w:pStyle w:val="aff3"/>
        <w:ind w:firstLine="480"/>
      </w:pPr>
      <w:r>
        <w:rPr>
          <w:rFonts w:hint="eastAsia"/>
        </w:rPr>
        <w:t>人脸识别系统的功能是给定一张图片，检测出图片中的人脸，并提取人脸特征，</w:t>
      </w:r>
      <w:r w:rsidR="00196927">
        <w:rPr>
          <w:rFonts w:hint="eastAsia"/>
        </w:rPr>
        <w:t>与</w:t>
      </w:r>
      <w:r>
        <w:rPr>
          <w:rFonts w:hint="eastAsia"/>
        </w:rPr>
        <w:t>特征库比对，</w:t>
      </w:r>
      <w:r w:rsidR="00EA719E">
        <w:rPr>
          <w:rFonts w:hint="eastAsia"/>
        </w:rPr>
        <w:t>识别出</w:t>
      </w:r>
      <w:r>
        <w:rPr>
          <w:rFonts w:hint="eastAsia"/>
        </w:rPr>
        <w:t>图片中人的信息。人脸识别系统可以分成</w:t>
      </w:r>
      <w:r w:rsidR="006C2E45">
        <w:rPr>
          <w:rFonts w:hint="eastAsia"/>
        </w:rPr>
        <w:t>五</w:t>
      </w:r>
      <w:r>
        <w:rPr>
          <w:rFonts w:hint="eastAsia"/>
        </w:rPr>
        <w:t>个模块，如图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937558" w:rsidRDefault="009B0510" w:rsidP="00937558">
      <w:pPr>
        <w:jc w:val="center"/>
      </w:pPr>
      <w:r>
        <w:pict>
          <v:group id="_x0000_s1095" editas="canvas" style="width:165.55pt;height:373.85pt;mso-position-horizontal-relative:char;mso-position-vertical-relative:line" coordorigin="4195,3771" coordsize="3311,74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4195;top:3771;width:3311;height:7477" o:preferrelative="f">
              <v:fill o:detectmouseclick="t"/>
              <v:path o:extrusionok="t" o:connecttype="none"/>
              <o:lock v:ext="edit" text="t"/>
            </v:shape>
            <v:rect id="_x0000_s1096" style="position:absolute;left:5259;top:4139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37558" w:rsidRPr="00937558" w:rsidRDefault="00937558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 w:rsidRPr="00937558">
                      <w:rPr>
                        <w:rFonts w:hint="eastAsia"/>
                        <w:sz w:val="21"/>
                        <w:szCs w:val="21"/>
                      </w:rPr>
                      <w:t>输入图片</w:t>
                    </w:r>
                  </w:p>
                </w:txbxContent>
              </v:textbox>
            </v:rect>
            <v:rect id="_x0000_s1097" style="position:absolute;left:5259;top:5174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37558" w:rsidRPr="00937558" w:rsidRDefault="00937558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人脸检测</w:t>
                    </w:r>
                  </w:p>
                </w:txbxContent>
              </v:textbox>
            </v:rect>
            <v:rect id="_x0000_s1098" style="position:absolute;left:5264;top:6321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37558" w:rsidRPr="00937558" w:rsidRDefault="00937558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人脸对齐</w:t>
                    </w:r>
                  </w:p>
                </w:txbxContent>
              </v:textbox>
            </v:rect>
            <v:rect id="_x0000_s1099" style="position:absolute;left:5259;top:8688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37558" w:rsidRPr="00937558" w:rsidRDefault="00937558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特征提取</w:t>
                    </w:r>
                  </w:p>
                </w:txbxContent>
              </v:textbox>
            </v:rect>
            <v:rect id="_x0000_s1100" style="position:absolute;left:5262;top:9869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937558" w:rsidRPr="00937558" w:rsidRDefault="00937558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特征库检索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1" type="#_x0000_t32" style="position:absolute;left:5968;top:4707;width:1;height:467" o:connectortype="straight">
              <v:stroke endarrow="block"/>
            </v:shape>
            <v:shape id="_x0000_s1102" type="#_x0000_t32" style="position:absolute;left:5968;top:5742;width:5;height:579" o:connectortype="straight">
              <v:stroke endarrow="block"/>
            </v:shape>
            <v:shape id="_x0000_s1104" type="#_x0000_t32" style="position:absolute;left:5968;top:9256;width:3;height:613" o:connectortype="straight">
              <v:stroke endarrow="block"/>
            </v:shape>
            <v:shape id="_x0000_s1105" type="#_x0000_t32" style="position:absolute;left:5971;top:10437;width:2;height:480" o:connectortype="straight">
              <v:stroke endarrow="block"/>
            </v:shape>
            <v:rect id="_x0000_s1106" style="position:absolute;left:5257;top:7444;width:1417;height:5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6C2E45" w:rsidRPr="00937558" w:rsidRDefault="006C2E45" w:rsidP="006C2E45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人脸</w:t>
                    </w:r>
                    <w:r w:rsidR="00EA719E">
                      <w:rPr>
                        <w:rFonts w:hint="eastAsia"/>
                        <w:sz w:val="21"/>
                        <w:szCs w:val="21"/>
                      </w:rPr>
                      <w:t>校正</w:t>
                    </w:r>
                  </w:p>
                </w:txbxContent>
              </v:textbox>
            </v:rect>
            <v:shape id="_x0000_s1107" type="#_x0000_t32" style="position:absolute;left:5966;top:6889;width:7;height:555;flip:x" o:connectortype="straight">
              <v:stroke endarrow="block"/>
            </v:shape>
            <v:shape id="_x0000_s1108" type="#_x0000_t32" style="position:absolute;left:5966;top:8012;width:2;height:676" o:connectortype="straight">
              <v:stroke endarrow="block"/>
            </v:shape>
            <w10:wrap type="none"/>
            <w10:anchorlock/>
          </v:group>
        </w:pict>
      </w:r>
    </w:p>
    <w:p w:rsidR="00937558" w:rsidRDefault="00937558" w:rsidP="009375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：人脸识别系统框图</w:t>
      </w:r>
    </w:p>
    <w:p w:rsidR="00EA719E" w:rsidRDefault="00EA719E" w:rsidP="00EA719E">
      <w:pPr>
        <w:pStyle w:val="aff3"/>
        <w:ind w:firstLineChars="0" w:firstLine="0"/>
      </w:pPr>
      <w:r>
        <w:rPr>
          <w:rFonts w:hint="eastAsia"/>
        </w:rPr>
        <w:t>其中：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输入</w:t>
      </w:r>
      <w:r>
        <w:rPr>
          <w:rFonts w:hint="eastAsia"/>
        </w:rPr>
        <w:t>：一张</w:t>
      </w:r>
      <w:r>
        <w:t>jpg</w:t>
      </w:r>
      <w:r>
        <w:rPr>
          <w:rFonts w:hint="eastAsia"/>
        </w:rPr>
        <w:t>图片。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人脸检测</w:t>
      </w:r>
      <w:r>
        <w:rPr>
          <w:rFonts w:hint="eastAsia"/>
        </w:rPr>
        <w:t>：检测出图片中的人脸，输出人脸框的坐标。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人脸对齐</w:t>
      </w:r>
      <w:r>
        <w:rPr>
          <w:rFonts w:hint="eastAsia"/>
        </w:rPr>
        <w:t>：检测出人的关键特征点</w:t>
      </w:r>
      <w:r>
        <w:rPr>
          <w:rFonts w:hint="eastAsia"/>
        </w:rPr>
        <w:t>(</w:t>
      </w:r>
      <w:r>
        <w:rPr>
          <w:rFonts w:hint="eastAsia"/>
        </w:rPr>
        <w:t>如眼睛、鼻子、嘴巴等</w:t>
      </w:r>
      <w:r>
        <w:t>)</w:t>
      </w:r>
      <w:r>
        <w:rPr>
          <w:rFonts w:hint="eastAsia"/>
        </w:rPr>
        <w:t>，输出是</w:t>
      </w:r>
      <w:r>
        <w:rPr>
          <w:rFonts w:hint="eastAsia"/>
        </w:rPr>
        <w:t>5</w:t>
      </w:r>
      <w:r>
        <w:rPr>
          <w:rFonts w:hint="eastAsia"/>
        </w:rPr>
        <w:t>点或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点的人脸特征点坐标。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人脸校正</w:t>
      </w:r>
      <w:r>
        <w:rPr>
          <w:rFonts w:hint="eastAsia"/>
        </w:rPr>
        <w:t>：图片进行切割、旋转和插值，输出一张校正过的标准大小的人脸图片。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特征提取</w:t>
      </w:r>
      <w:r>
        <w:rPr>
          <w:rFonts w:hint="eastAsia"/>
        </w:rPr>
        <w:t>：用神经网络提取人脸图片的特征，输出为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维的人脸特征矢量。</w:t>
      </w:r>
    </w:p>
    <w:p w:rsidR="00EA719E" w:rsidRDefault="00EA719E" w:rsidP="00EA719E">
      <w:pPr>
        <w:pStyle w:val="aff3"/>
        <w:ind w:firstLineChars="0" w:firstLine="0"/>
      </w:pPr>
      <w:r w:rsidRPr="00EA719E">
        <w:rPr>
          <w:rFonts w:hint="eastAsia"/>
          <w:b/>
        </w:rPr>
        <w:t>特征库检索</w:t>
      </w:r>
      <w:r>
        <w:rPr>
          <w:rFonts w:hint="eastAsia"/>
        </w:rPr>
        <w:t>：将人脸特征矢量和特征库进行比对，找到对应的人脸信息。</w:t>
      </w:r>
    </w:p>
    <w:p w:rsidR="00EA719E" w:rsidRDefault="00EA719E" w:rsidP="00EA719E">
      <w:pPr>
        <w:pStyle w:val="aff3"/>
        <w:ind w:firstLine="480"/>
      </w:pPr>
      <w:r>
        <w:rPr>
          <w:rFonts w:hint="eastAsia"/>
        </w:rPr>
        <w:t>目前人脸检测采用</w:t>
      </w:r>
      <w:r>
        <w:rPr>
          <w:rFonts w:hint="eastAsia"/>
        </w:rPr>
        <w:t>MTCNN</w:t>
      </w:r>
      <w:r>
        <w:rPr>
          <w:rFonts w:hint="eastAsia"/>
        </w:rPr>
        <w:t>算法；人脸对齐、人脸校正和特征提取采用</w:t>
      </w:r>
      <w:r>
        <w:rPr>
          <w:rFonts w:hint="eastAsia"/>
        </w:rPr>
        <w:t>dlib</w:t>
      </w:r>
      <w:r>
        <w:rPr>
          <w:rFonts w:hint="eastAsia"/>
        </w:rPr>
        <w:lastRenderedPageBreak/>
        <w:t>库的算法；特征库检索采用</w:t>
      </w:r>
      <w:r>
        <w:rPr>
          <w:rFonts w:hint="eastAsia"/>
        </w:rPr>
        <w:t>KNN</w:t>
      </w:r>
      <w:r>
        <w:rPr>
          <w:rFonts w:hint="eastAsia"/>
        </w:rPr>
        <w:t>算法。</w:t>
      </w:r>
      <w:r w:rsidR="006D4EFB">
        <w:rPr>
          <w:rFonts w:hint="eastAsia"/>
        </w:rPr>
        <w:t>从前期的仿真和测试来看，整套算法的识别率在</w:t>
      </w:r>
      <w:r w:rsidR="006D4EFB">
        <w:rPr>
          <w:rFonts w:hint="eastAsia"/>
        </w:rPr>
        <w:t>9</w:t>
      </w:r>
      <w:r w:rsidR="006D4EFB">
        <w:t>7</w:t>
      </w:r>
      <w:r w:rsidR="006D4EFB">
        <w:rPr>
          <w:rFonts w:hint="eastAsia"/>
        </w:rPr>
        <w:t>%</w:t>
      </w:r>
      <w:r w:rsidR="006D4EFB">
        <w:rPr>
          <w:rFonts w:hint="eastAsia"/>
        </w:rPr>
        <w:t>左右</w:t>
      </w:r>
      <w:r w:rsidR="006D4EFB">
        <w:rPr>
          <w:rFonts w:hint="eastAsia"/>
        </w:rPr>
        <w:t>(</w:t>
      </w:r>
      <w:r w:rsidR="006D4EFB">
        <w:rPr>
          <w:rFonts w:hint="eastAsia"/>
        </w:rPr>
        <w:t>张华在</w:t>
      </w:r>
      <w:r w:rsidR="006D4EFB">
        <w:rPr>
          <w:rFonts w:hint="eastAsia"/>
        </w:rPr>
        <w:t>LFW</w:t>
      </w:r>
      <w:r w:rsidR="006D4EFB">
        <w:rPr>
          <w:rFonts w:hint="eastAsia"/>
        </w:rPr>
        <w:t>数据库测试的结果</w:t>
      </w:r>
      <w:r w:rsidR="006D4EFB">
        <w:t>)</w:t>
      </w:r>
      <w:r w:rsidR="006D4EFB">
        <w:rPr>
          <w:rFonts w:hint="eastAsia"/>
        </w:rPr>
        <w:t>。其中</w:t>
      </w:r>
      <w:r w:rsidR="006D4EFB">
        <w:rPr>
          <w:rFonts w:hint="eastAsia"/>
        </w:rPr>
        <w:t>MTCNN</w:t>
      </w:r>
      <w:r w:rsidR="006D4EFB">
        <w:rPr>
          <w:rFonts w:hint="eastAsia"/>
        </w:rPr>
        <w:t>算法性能好、复杂度低和可实现性好，可以确定为人脸检测硬件化的算法。人脸对齐</w:t>
      </w:r>
      <w:r w:rsidR="00752F06">
        <w:rPr>
          <w:rFonts w:hint="eastAsia"/>
        </w:rPr>
        <w:t>、校正和特征提取仅有一套</w:t>
      </w:r>
      <w:r w:rsidR="00752F06">
        <w:rPr>
          <w:rFonts w:hint="eastAsia"/>
        </w:rPr>
        <w:t>dlib</w:t>
      </w:r>
      <w:r w:rsidR="00752F06">
        <w:rPr>
          <w:rFonts w:hint="eastAsia"/>
        </w:rPr>
        <w:t>库的算法，性能尚可但仍有改进的空间，算法实现的复杂度较高，可以</w:t>
      </w:r>
      <w:r w:rsidR="00E9208F">
        <w:rPr>
          <w:rFonts w:hint="eastAsia"/>
        </w:rPr>
        <w:t>先</w:t>
      </w:r>
      <w:r w:rsidR="00752F06">
        <w:rPr>
          <w:rFonts w:hint="eastAsia"/>
        </w:rPr>
        <w:t>调研、调试几套对比算法，再确定硬件化时的算法。检索算法就用经典的</w:t>
      </w:r>
      <w:r w:rsidR="00752F06">
        <w:rPr>
          <w:rFonts w:hint="eastAsia"/>
        </w:rPr>
        <w:t>KNN</w:t>
      </w:r>
      <w:r w:rsidR="00752F06">
        <w:rPr>
          <w:rFonts w:hint="eastAsia"/>
        </w:rPr>
        <w:t>算法即可。</w:t>
      </w:r>
      <w:r w:rsidR="006B2B4E">
        <w:rPr>
          <w:rFonts w:hint="eastAsia"/>
        </w:rPr>
        <w:t>上述</w:t>
      </w:r>
      <w:r w:rsidR="00833081">
        <w:rPr>
          <w:rFonts w:hint="eastAsia"/>
        </w:rPr>
        <w:t>算法</w:t>
      </w:r>
      <w:r w:rsidR="006B2B4E">
        <w:rPr>
          <w:rFonts w:hint="eastAsia"/>
        </w:rPr>
        <w:t>的硬件化解析工作已经完成，具体可参考之前的文档。</w:t>
      </w:r>
    </w:p>
    <w:p w:rsidR="00752F06" w:rsidRDefault="00752F06" w:rsidP="00EA719E">
      <w:pPr>
        <w:pStyle w:val="aff3"/>
        <w:ind w:firstLine="480"/>
      </w:pPr>
      <w:r>
        <w:rPr>
          <w:rFonts w:hint="eastAsia"/>
        </w:rPr>
        <w:t>因此，人脸识别系统硬件化的前期准备工作如下</w:t>
      </w:r>
      <w:r>
        <w:rPr>
          <w:rFonts w:hint="eastAsia"/>
        </w:rPr>
        <w:t>(</w:t>
      </w:r>
      <w:r>
        <w:rPr>
          <w:rFonts w:hint="eastAsia"/>
        </w:rPr>
        <w:t>个人建议</w:t>
      </w:r>
      <w:r>
        <w:t>)</w:t>
      </w:r>
      <w:r>
        <w:rPr>
          <w:rFonts w:hint="eastAsia"/>
        </w:rPr>
        <w:t>：</w:t>
      </w:r>
    </w:p>
    <w:p w:rsidR="00752F06" w:rsidRDefault="00752F06" w:rsidP="00752F06">
      <w:pPr>
        <w:pStyle w:val="aff3"/>
        <w:ind w:firstLineChars="0" w:firstLine="0"/>
      </w:pPr>
      <w:r w:rsidRPr="00752F06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人脸识别系统各个模块的性能测试，包括指标定义、测试和输出报告等</w:t>
      </w:r>
      <w:r>
        <w:rPr>
          <w:rFonts w:hint="eastAsia"/>
        </w:rPr>
        <w:t>(</w:t>
      </w:r>
      <w:r>
        <w:rPr>
          <w:rFonts w:hint="eastAsia"/>
        </w:rPr>
        <w:t>张华</w:t>
      </w:r>
      <w:r>
        <w:t>)</w:t>
      </w:r>
    </w:p>
    <w:p w:rsidR="00752F06" w:rsidRDefault="00752F06" w:rsidP="00752F06">
      <w:pPr>
        <w:pStyle w:val="aff3"/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人脸对齐和校正的调研，备选算法的调试和测试</w:t>
      </w:r>
      <w:r>
        <w:rPr>
          <w:rFonts w:hint="eastAsia"/>
        </w:rPr>
        <w:t>(</w:t>
      </w:r>
      <w:r>
        <w:rPr>
          <w:rFonts w:hint="eastAsia"/>
        </w:rPr>
        <w:t>刘凯</w:t>
      </w:r>
      <w:r>
        <w:t>)</w:t>
      </w:r>
    </w:p>
    <w:p w:rsidR="00752F06" w:rsidRDefault="00752F06" w:rsidP="00752F06">
      <w:pPr>
        <w:pStyle w:val="aff3"/>
        <w:ind w:firstLineChars="0" w:firstLine="0"/>
      </w:pPr>
      <w:r>
        <w:t xml:space="preserve">3. </w:t>
      </w:r>
      <w:r>
        <w:rPr>
          <w:rFonts w:hint="eastAsia"/>
        </w:rPr>
        <w:t>特征提取备选算法的调试和测试</w:t>
      </w:r>
      <w:r>
        <w:rPr>
          <w:rFonts w:hint="eastAsia"/>
        </w:rPr>
        <w:t>(</w:t>
      </w:r>
      <w:r>
        <w:rPr>
          <w:rFonts w:hint="eastAsia"/>
        </w:rPr>
        <w:t>张华</w:t>
      </w:r>
      <w:r>
        <w:t>)</w:t>
      </w:r>
    </w:p>
    <w:p w:rsidR="00752F06" w:rsidRDefault="00752F06" w:rsidP="00752F06">
      <w:pPr>
        <w:pStyle w:val="aff3"/>
        <w:ind w:firstLineChars="0" w:firstLine="0"/>
      </w:pPr>
      <w:r>
        <w:t xml:space="preserve">4. </w:t>
      </w:r>
      <w:r>
        <w:rPr>
          <w:rFonts w:hint="eastAsia"/>
        </w:rPr>
        <w:t>人脸检测定点性能评估</w:t>
      </w:r>
      <w:r>
        <w:rPr>
          <w:rFonts w:hint="eastAsia"/>
        </w:rPr>
        <w:t>(</w:t>
      </w:r>
      <w:r>
        <w:rPr>
          <w:rFonts w:hint="eastAsia"/>
        </w:rPr>
        <w:t>刘凯</w:t>
      </w:r>
      <w:r>
        <w:t>)</w:t>
      </w:r>
    </w:p>
    <w:p w:rsidR="00752F06" w:rsidRPr="00752F06" w:rsidRDefault="00752F06" w:rsidP="00752F06">
      <w:pPr>
        <w:pStyle w:val="aff3"/>
        <w:ind w:firstLineChars="0" w:firstLine="0"/>
      </w:pPr>
      <w:r>
        <w:t xml:space="preserve">5. </w:t>
      </w:r>
      <w:r>
        <w:rPr>
          <w:rFonts w:hint="eastAsia"/>
        </w:rPr>
        <w:t>人脸检测硬件化架构规划</w:t>
      </w:r>
      <w:r>
        <w:rPr>
          <w:rFonts w:hint="eastAsia"/>
        </w:rPr>
        <w:t>(</w:t>
      </w:r>
      <w:r>
        <w:rPr>
          <w:rFonts w:hint="eastAsia"/>
        </w:rPr>
        <w:t>严金波、刘凯等</w:t>
      </w:r>
      <w:r>
        <w:t>)</w:t>
      </w:r>
      <w:bookmarkStart w:id="4" w:name="_GoBack"/>
      <w:bookmarkEnd w:id="4"/>
    </w:p>
    <w:p w:rsidR="00196927" w:rsidRPr="00937558" w:rsidRDefault="00196927" w:rsidP="00196927">
      <w:pPr>
        <w:pStyle w:val="aff3"/>
        <w:ind w:firstLine="480"/>
      </w:pPr>
    </w:p>
    <w:bookmarkEnd w:id="2"/>
    <w:bookmarkEnd w:id="3"/>
    <w:p w:rsidR="007E3AC3" w:rsidRPr="007E3AC3" w:rsidRDefault="007E3AC3" w:rsidP="007E3AC3">
      <w:pPr>
        <w:pStyle w:val="aff3"/>
        <w:ind w:firstLine="480"/>
      </w:pPr>
    </w:p>
    <w:p w:rsidR="0008708F" w:rsidRPr="0008708F" w:rsidRDefault="0008708F" w:rsidP="006F1DF6">
      <w:pPr>
        <w:sectPr w:rsidR="0008708F" w:rsidRPr="0008708F" w:rsidSect="00310166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5" w:name="_Toc416058540"/>
      <w:bookmarkStart w:id="6" w:name="_Toc529090466"/>
      <w:r w:rsidRPr="00992233">
        <w:lastRenderedPageBreak/>
        <w:t>参考文献</w:t>
      </w:r>
      <w:bookmarkEnd w:id="5"/>
      <w:bookmarkEnd w:id="6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B65202" w:rsidRPr="00B65202" w:rsidRDefault="004A00BB" w:rsidP="00652884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r w:rsidR="00652884" w:rsidRPr="00B65202">
        <w:rPr>
          <w:rFonts w:eastAsiaTheme="minorEastAsia"/>
          <w:kern w:val="0"/>
          <w:szCs w:val="24"/>
        </w:rPr>
        <w:t xml:space="preserve"> </w:t>
      </w: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510" w:rsidRDefault="009B0510" w:rsidP="0033523D">
      <w:r>
        <w:separator/>
      </w:r>
    </w:p>
  </w:endnote>
  <w:endnote w:type="continuationSeparator" w:id="0">
    <w:p w:rsidR="009B0510" w:rsidRDefault="009B0510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31F68" w:rsidRDefault="00831F6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0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08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1F68" w:rsidRDefault="00831F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8"/>
      <w:jc w:val="center"/>
    </w:pPr>
  </w:p>
  <w:p w:rsidR="00831F68" w:rsidRDefault="00831F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510" w:rsidRDefault="009B0510" w:rsidP="0033523D">
      <w:r>
        <w:separator/>
      </w:r>
    </w:p>
  </w:footnote>
  <w:footnote w:type="continuationSeparator" w:id="0">
    <w:p w:rsidR="009B0510" w:rsidRDefault="009B0510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8739DD" w:rsidRDefault="00831F68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2A0348" w:rsidRDefault="00831F68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846DBA"/>
    <w:multiLevelType w:val="hybridMultilevel"/>
    <w:tmpl w:val="60BC79C4"/>
    <w:lvl w:ilvl="0" w:tplc="A14A0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9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4"/>
  </w:num>
  <w:num w:numId="3">
    <w:abstractNumId w:val="25"/>
  </w:num>
  <w:num w:numId="4">
    <w:abstractNumId w:val="15"/>
  </w:num>
  <w:num w:numId="5">
    <w:abstractNumId w:val="10"/>
  </w:num>
  <w:num w:numId="6">
    <w:abstractNumId w:val="22"/>
  </w:num>
  <w:num w:numId="7">
    <w:abstractNumId w:val="23"/>
  </w:num>
  <w:num w:numId="8">
    <w:abstractNumId w:val="1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  <w:num w:numId="14">
    <w:abstractNumId w:val="3"/>
  </w:num>
  <w:num w:numId="15">
    <w:abstractNumId w:val="7"/>
  </w:num>
  <w:num w:numId="16">
    <w:abstractNumId w:val="11"/>
  </w:num>
  <w:num w:numId="17">
    <w:abstractNumId w:val="26"/>
  </w:num>
  <w:num w:numId="18">
    <w:abstractNumId w:val="0"/>
  </w:num>
  <w:num w:numId="19">
    <w:abstractNumId w:val="8"/>
  </w:num>
  <w:num w:numId="20">
    <w:abstractNumId w:val="20"/>
  </w:num>
  <w:num w:numId="21">
    <w:abstractNumId w:val="19"/>
  </w:num>
  <w:num w:numId="22">
    <w:abstractNumId w:val="28"/>
  </w:num>
  <w:num w:numId="23">
    <w:abstractNumId w:val="21"/>
  </w:num>
  <w:num w:numId="24">
    <w:abstractNumId w:val="27"/>
  </w:num>
  <w:num w:numId="25">
    <w:abstractNumId w:val="14"/>
  </w:num>
  <w:num w:numId="26">
    <w:abstractNumId w:val="13"/>
  </w:num>
  <w:num w:numId="27">
    <w:abstractNumId w:val="17"/>
  </w:num>
  <w:num w:numId="28">
    <w:abstractNumId w:val="18"/>
  </w:num>
  <w:num w:numId="29">
    <w:abstractNumId w:val="29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82A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6927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884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2B4E"/>
    <w:rsid w:val="006B5B63"/>
    <w:rsid w:val="006B7A23"/>
    <w:rsid w:val="006C09D4"/>
    <w:rsid w:val="006C0B96"/>
    <w:rsid w:val="006C2ACA"/>
    <w:rsid w:val="006C2E36"/>
    <w:rsid w:val="006C2E45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4EFB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2F06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081"/>
    <w:rsid w:val="0083388D"/>
    <w:rsid w:val="00833AF3"/>
    <w:rsid w:val="00840660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76E6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37558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5F7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510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282E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208F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19E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>
          <o:proxy start="" idref="#_x0000_s1096" connectloc="2"/>
          <o:proxy end="" idref="#_x0000_s1097" connectloc="0"/>
        </o:r>
        <o:r id="V:Rule2" type="connector" idref="#_x0000_s1104">
          <o:proxy start="" idref="#_x0000_s1099" connectloc="2"/>
          <o:proxy end="" idref="#_x0000_s1100" connectloc="0"/>
        </o:r>
        <o:r id="V:Rule3" type="connector" idref="#_x0000_s1102">
          <o:proxy start="" idref="#_x0000_s1097" connectloc="2"/>
          <o:proxy end="" idref="#_x0000_s1098" connectloc="0"/>
        </o:r>
        <o:r id="V:Rule4" type="connector" idref="#_x0000_s1105">
          <o:proxy start="" idref="#_x0000_s1100" connectloc="2"/>
        </o:r>
        <o:r id="V:Rule5" type="connector" idref="#_x0000_s1107">
          <o:proxy start="" idref="#_x0000_s1098" connectloc="2"/>
          <o:proxy end="" idref="#_x0000_s1106" connectloc="0"/>
        </o:r>
        <o:r id="V:Rule6" type="connector" idref="#_x0000_s1108">
          <o:proxy start="" idref="#_x0000_s1106" connectloc="2"/>
          <o:proxy end="" idref="#_x0000_s1099" connectloc="0"/>
        </o:r>
      </o:rules>
    </o:shapelayout>
  </w:shapeDefaults>
  <w:decimalSymbol w:val="."/>
  <w:listSeparator w:val=",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4A4A28"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sid w:val="004A4A28"/>
    <w:rPr>
      <w:rFonts w:ascii="Courier New" w:eastAsia="宋体" w:hAnsi="Courier New" w:cs="Times New Roman"/>
      <w:kern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66F8-D04B-47C9-96DE-BE082989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9468</TotalTime>
  <Pages>1</Pages>
  <Words>156</Words>
  <Characters>893</Characters>
  <Application>Microsoft Office Word</Application>
  <DocSecurity>0</DocSecurity>
  <Lines>7</Lines>
  <Paragraphs>2</Paragraphs>
  <ScaleCrop>false</ScaleCrop>
  <Company>Sky123.Org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284</cp:revision>
  <cp:lastPrinted>2017-06-29T02:29:00Z</cp:lastPrinted>
  <dcterms:created xsi:type="dcterms:W3CDTF">2016-05-29T04:46:00Z</dcterms:created>
  <dcterms:modified xsi:type="dcterms:W3CDTF">2018-11-04T02:35:00Z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