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040"/>
        <w:gridCol w:w="3708"/>
      </w:tblGrid>
      <w:tr w:rsidR="008739DD" w:rsidTr="009F25E1">
        <w:trPr>
          <w:cantSplit/>
          <w:trHeight w:val="330"/>
        </w:trPr>
        <w:tc>
          <w:tcPr>
            <w:tcW w:w="5040" w:type="dxa"/>
            <w:vMerge w:val="restart"/>
            <w:tcBorders>
              <w:top w:val="single" w:sz="4" w:space="0" w:color="000000"/>
              <w:bottom w:val="single" w:sz="4" w:space="0" w:color="000000"/>
            </w:tcBorders>
            <w:shd w:val="clear" w:color="auto" w:fill="auto"/>
            <w:vAlign w:val="center"/>
          </w:tcPr>
          <w:p w:rsidR="008739DD" w:rsidRDefault="00C031AF" w:rsidP="00C031AF">
            <w:pPr>
              <w:spacing w:before="120" w:after="120"/>
              <w:jc w:val="center"/>
            </w:pPr>
            <w:r>
              <w:rPr>
                <w:rFonts w:ascii="宋体" w:hAnsi="宋体" w:hint="eastAsia"/>
                <w:sz w:val="32"/>
                <w:szCs w:val="30"/>
              </w:rPr>
              <w:t>图像质量评估</w:t>
            </w: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r>
              <w:rPr>
                <w:rFonts w:hint="eastAsia"/>
                <w:sz w:val="28"/>
                <w:szCs w:val="28"/>
              </w:rPr>
              <w:t>文件类型：</w:t>
            </w:r>
            <w:r w:rsidR="00384D55">
              <w:rPr>
                <w:rFonts w:hint="eastAsia"/>
                <w:sz w:val="28"/>
                <w:szCs w:val="28"/>
              </w:rPr>
              <w:t>技术</w:t>
            </w:r>
            <w:r>
              <w:rPr>
                <w:rFonts w:hint="eastAsia"/>
                <w:sz w:val="28"/>
                <w:szCs w:val="28"/>
              </w:rPr>
              <w:t>文档</w:t>
            </w:r>
            <w:r>
              <w:rPr>
                <w:rFonts w:eastAsia="Times New Roman" w:hint="eastAsia"/>
                <w:sz w:val="28"/>
                <w:szCs w:val="28"/>
              </w:rPr>
              <w:t xml:space="preserve"> </w:t>
            </w:r>
          </w:p>
        </w:tc>
      </w:tr>
      <w:tr w:rsidR="008739DD" w:rsidTr="009F25E1">
        <w:trPr>
          <w:cantSplit/>
          <w:trHeight w:val="33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pPr>
              <w:jc w:val="left"/>
            </w:pPr>
            <w:r>
              <w:rPr>
                <w:rFonts w:ascii="宋体" w:hAnsi="宋体" w:cs="宋体" w:hint="eastAsia"/>
                <w:sz w:val="28"/>
                <w:szCs w:val="28"/>
              </w:rPr>
              <w:t>文件编号：</w:t>
            </w:r>
          </w:p>
        </w:tc>
      </w:tr>
      <w:tr w:rsidR="008739DD" w:rsidTr="009F25E1">
        <w:trPr>
          <w:cantSplit/>
          <w:trHeight w:val="39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rFonts w:ascii="宋体" w:hAnsi="宋体" w:cs="宋体"/>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r>
              <w:rPr>
                <w:rFonts w:hint="eastAsia"/>
                <w:sz w:val="28"/>
                <w:szCs w:val="28"/>
              </w:rPr>
              <w:t>面向的部门：</w:t>
            </w:r>
            <w:r>
              <w:rPr>
                <w:rFonts w:eastAsia="Times New Roman" w:hint="eastAsia"/>
                <w:sz w:val="28"/>
                <w:szCs w:val="28"/>
              </w:rPr>
              <w:t xml:space="preserve"> </w:t>
            </w:r>
            <w:r>
              <w:rPr>
                <w:rFonts w:hint="eastAsia"/>
                <w:sz w:val="28"/>
                <w:szCs w:val="28"/>
              </w:rPr>
              <w:t>研发中心</w:t>
            </w:r>
          </w:p>
        </w:tc>
      </w:tr>
      <w:tr w:rsidR="008739DD" w:rsidTr="009F25E1">
        <w:trPr>
          <w:cantSplit/>
          <w:trHeight w:val="28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r>
              <w:rPr>
                <w:rFonts w:hint="eastAsia"/>
                <w:sz w:val="28"/>
                <w:szCs w:val="28"/>
              </w:rPr>
              <w:t>保密等级：高</w:t>
            </w:r>
          </w:p>
        </w:tc>
      </w:tr>
      <w:tr w:rsidR="008739DD" w:rsidTr="009F25E1">
        <w:trPr>
          <w:cantSplit/>
          <w:trHeight w:val="33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r>
              <w:rPr>
                <w:rFonts w:hint="eastAsia"/>
                <w:sz w:val="28"/>
                <w:szCs w:val="28"/>
              </w:rPr>
              <w:t>作者：</w:t>
            </w:r>
            <w:r>
              <w:rPr>
                <w:rFonts w:eastAsia="Times New Roman" w:hint="eastAsia"/>
                <w:sz w:val="28"/>
                <w:szCs w:val="28"/>
              </w:rPr>
              <w:t xml:space="preserve"> </w:t>
            </w:r>
            <w:r>
              <w:rPr>
                <w:rFonts w:ascii="宋体" w:hAnsi="宋体" w:hint="eastAsia"/>
                <w:sz w:val="28"/>
                <w:szCs w:val="28"/>
              </w:rPr>
              <w:t>刘凯</w:t>
            </w:r>
          </w:p>
        </w:tc>
      </w:tr>
      <w:tr w:rsidR="008739DD" w:rsidTr="009F25E1">
        <w:trPr>
          <w:cantSplit/>
          <w:trHeight w:val="33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C031AF">
            <w:r>
              <w:rPr>
                <w:rFonts w:hint="eastAsia"/>
                <w:sz w:val="28"/>
                <w:szCs w:val="28"/>
              </w:rPr>
              <w:t>日期：</w:t>
            </w:r>
            <w:r w:rsidR="00384D55">
              <w:rPr>
                <w:rFonts w:hint="eastAsia"/>
                <w:sz w:val="28"/>
                <w:szCs w:val="28"/>
              </w:rPr>
              <w:t>201</w:t>
            </w:r>
            <w:r w:rsidR="00C031AF">
              <w:rPr>
                <w:sz w:val="28"/>
                <w:szCs w:val="28"/>
              </w:rPr>
              <w:t>9</w:t>
            </w:r>
            <w:r w:rsidR="00384D55">
              <w:rPr>
                <w:rFonts w:hint="eastAsia"/>
                <w:sz w:val="28"/>
                <w:szCs w:val="28"/>
              </w:rPr>
              <w:t>-</w:t>
            </w:r>
            <w:r w:rsidR="00C031AF">
              <w:rPr>
                <w:sz w:val="28"/>
                <w:szCs w:val="28"/>
              </w:rPr>
              <w:t>5</w:t>
            </w:r>
            <w:r w:rsidR="00384D55">
              <w:rPr>
                <w:rFonts w:hint="eastAsia"/>
                <w:sz w:val="28"/>
                <w:szCs w:val="28"/>
              </w:rPr>
              <w:t>-28</w:t>
            </w:r>
          </w:p>
        </w:tc>
      </w:tr>
      <w:tr w:rsidR="008739DD" w:rsidTr="009F25E1">
        <w:trPr>
          <w:cantSplit/>
          <w:trHeight w:val="330"/>
        </w:trPr>
        <w:tc>
          <w:tcPr>
            <w:tcW w:w="5040" w:type="dxa"/>
            <w:vMerge/>
            <w:tcBorders>
              <w:top w:val="single" w:sz="4" w:space="0" w:color="000000"/>
              <w:bottom w:val="single" w:sz="4" w:space="0" w:color="000000"/>
            </w:tcBorders>
            <w:shd w:val="clear" w:color="auto" w:fill="auto"/>
            <w:vAlign w:val="center"/>
          </w:tcPr>
          <w:p w:rsidR="008739DD" w:rsidRDefault="008739DD" w:rsidP="008739DD">
            <w:pPr>
              <w:snapToGrid w:val="0"/>
              <w:rPr>
                <w:b/>
                <w:sz w:val="32"/>
                <w:szCs w:val="32"/>
              </w:rPr>
            </w:pPr>
          </w:p>
        </w:tc>
        <w:tc>
          <w:tcPr>
            <w:tcW w:w="3708" w:type="dxa"/>
            <w:tcBorders>
              <w:top w:val="single" w:sz="4" w:space="0" w:color="000000"/>
              <w:left w:val="single" w:sz="4" w:space="0" w:color="000000"/>
              <w:bottom w:val="single" w:sz="4" w:space="0" w:color="000000"/>
            </w:tcBorders>
            <w:shd w:val="clear" w:color="auto" w:fill="auto"/>
            <w:vAlign w:val="center"/>
          </w:tcPr>
          <w:p w:rsidR="008739DD" w:rsidRDefault="008739DD" w:rsidP="008739DD">
            <w:r>
              <w:rPr>
                <w:rFonts w:hint="eastAsia"/>
                <w:sz w:val="28"/>
                <w:szCs w:val="28"/>
              </w:rPr>
              <w:t>版本：</w:t>
            </w:r>
            <w:r>
              <w:rPr>
                <w:rFonts w:hint="eastAsia"/>
                <w:sz w:val="28"/>
                <w:szCs w:val="28"/>
              </w:rPr>
              <w:t>1.0V</w:t>
            </w:r>
          </w:p>
        </w:tc>
      </w:tr>
    </w:tbl>
    <w:p w:rsidR="008739DD" w:rsidRDefault="008739DD" w:rsidP="008739DD">
      <w:pPr>
        <w:spacing w:before="120" w:after="120"/>
        <w:jc w:val="center"/>
        <w:rPr>
          <w:b/>
          <w:sz w:val="44"/>
        </w:rPr>
      </w:pPr>
    </w:p>
    <w:p w:rsidR="008739DD" w:rsidRDefault="008739DD" w:rsidP="008739DD">
      <w:pPr>
        <w:spacing w:before="120" w:after="120"/>
        <w:jc w:val="center"/>
        <w:rPr>
          <w:b/>
          <w:sz w:val="44"/>
        </w:rPr>
      </w:pPr>
    </w:p>
    <w:p w:rsidR="008739DD" w:rsidRDefault="008739DD" w:rsidP="008739DD">
      <w:pPr>
        <w:spacing w:before="120" w:after="120"/>
        <w:jc w:val="center"/>
        <w:rPr>
          <w:b/>
          <w:sz w:val="44"/>
        </w:rPr>
      </w:pPr>
    </w:p>
    <w:p w:rsidR="008739DD" w:rsidRDefault="008739DD" w:rsidP="008739DD">
      <w:pPr>
        <w:spacing w:before="120" w:after="120"/>
        <w:jc w:val="center"/>
        <w:rPr>
          <w:b/>
          <w:sz w:val="44"/>
        </w:rPr>
      </w:pPr>
    </w:p>
    <w:p w:rsidR="008739DD" w:rsidRDefault="00C031AF" w:rsidP="008739DD">
      <w:pPr>
        <w:spacing w:before="120" w:after="120"/>
        <w:jc w:val="center"/>
        <w:rPr>
          <w:rFonts w:ascii="宋体" w:hAnsi="宋体"/>
          <w:sz w:val="40"/>
          <w:szCs w:val="30"/>
        </w:rPr>
      </w:pPr>
      <w:r>
        <w:rPr>
          <w:rFonts w:ascii="宋体" w:hAnsi="宋体" w:hint="eastAsia"/>
          <w:sz w:val="40"/>
          <w:szCs w:val="30"/>
        </w:rPr>
        <w:t>图像质量评估</w:t>
      </w:r>
    </w:p>
    <w:p w:rsidR="008739DD" w:rsidRDefault="008739DD" w:rsidP="008739DD">
      <w:pPr>
        <w:spacing w:before="120" w:after="120"/>
        <w:jc w:val="center"/>
        <w:rPr>
          <w:rFonts w:ascii="宋体" w:hAnsi="宋体"/>
          <w:sz w:val="40"/>
          <w:szCs w:val="30"/>
        </w:rPr>
      </w:pPr>
    </w:p>
    <w:p w:rsidR="008739DD" w:rsidRDefault="008739DD" w:rsidP="008739DD">
      <w:pPr>
        <w:spacing w:before="120" w:after="120"/>
        <w:jc w:val="center"/>
        <w:rPr>
          <w:rFonts w:ascii="宋体" w:hAnsi="宋体"/>
          <w:sz w:val="40"/>
          <w:szCs w:val="30"/>
        </w:rPr>
      </w:pPr>
    </w:p>
    <w:p w:rsidR="008739DD" w:rsidRDefault="008739DD" w:rsidP="008739DD">
      <w:pPr>
        <w:spacing w:before="120" w:after="120"/>
        <w:jc w:val="center"/>
        <w:rPr>
          <w:rFonts w:ascii="宋体" w:hAnsi="宋体"/>
          <w:sz w:val="40"/>
          <w:szCs w:val="30"/>
        </w:rPr>
      </w:pPr>
    </w:p>
    <w:p w:rsidR="0033523D" w:rsidRPr="00992233" w:rsidRDefault="008739DD" w:rsidP="008739DD">
      <w:pPr>
        <w:tabs>
          <w:tab w:val="left" w:pos="1080"/>
        </w:tabs>
        <w:spacing w:line="500" w:lineRule="exact"/>
        <w:jc w:val="center"/>
        <w:rPr>
          <w:b/>
          <w:bCs/>
          <w:sz w:val="44"/>
        </w:rPr>
      </w:pPr>
      <w:r>
        <w:rPr>
          <w:bCs/>
          <w:noProof/>
          <w:sz w:val="44"/>
        </w:rPr>
        <w:drawing>
          <wp:inline distT="0" distB="0" distL="0" distR="0">
            <wp:extent cx="980440" cy="995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995045"/>
                    </a:xfrm>
                    <a:prstGeom prst="rect">
                      <a:avLst/>
                    </a:prstGeom>
                    <a:solidFill>
                      <a:srgbClr val="FFFFFF"/>
                    </a:solidFill>
                    <a:ln>
                      <a:noFill/>
                    </a:ln>
                  </pic:spPr>
                </pic:pic>
              </a:graphicData>
            </a:graphic>
          </wp:inline>
        </w:drawing>
      </w:r>
    </w:p>
    <w:p w:rsidR="0033523D" w:rsidRPr="00992233" w:rsidRDefault="0033523D" w:rsidP="001B4C82">
      <w:pPr>
        <w:pStyle w:val="afb"/>
        <w:spacing w:beforeLines="100" w:before="312" w:after="468"/>
        <w:sectPr w:rsidR="0033523D" w:rsidRPr="00992233" w:rsidSect="00310166">
          <w:footerReference w:type="default" r:id="rId9"/>
          <w:pgSz w:w="11906" w:h="16838"/>
          <w:pgMar w:top="1440" w:right="1800" w:bottom="1440" w:left="1800" w:header="851" w:footer="992" w:gutter="0"/>
          <w:cols w:space="425"/>
          <w:docGrid w:type="lines" w:linePitch="312"/>
        </w:sectPr>
      </w:pPr>
    </w:p>
    <w:p w:rsidR="0033523D" w:rsidRPr="00992233" w:rsidRDefault="0033523D" w:rsidP="001B4C82">
      <w:pPr>
        <w:pStyle w:val="afb"/>
        <w:spacing w:beforeLines="100" w:before="312" w:after="468"/>
        <w:outlineLvl w:val="9"/>
      </w:pPr>
      <w:bookmarkStart w:id="0" w:name="_Toc416058453"/>
      <w:r w:rsidRPr="00992233">
        <w:lastRenderedPageBreak/>
        <w:t>目</w:t>
      </w:r>
      <w:r w:rsidR="00696459">
        <w:rPr>
          <w:rFonts w:hint="eastAsia"/>
        </w:rPr>
        <w:t xml:space="preserve"> </w:t>
      </w:r>
      <w:r w:rsidRPr="00992233">
        <w:t>录</w:t>
      </w:r>
      <w:bookmarkEnd w:id="0"/>
    </w:p>
    <w:p w:rsidR="00847C28" w:rsidRDefault="004A00BB">
      <w:pPr>
        <w:pStyle w:val="11"/>
        <w:tabs>
          <w:tab w:val="left" w:pos="420"/>
        </w:tabs>
        <w:rPr>
          <w:rFonts w:asciiTheme="minorHAnsi" w:eastAsiaTheme="minorEastAsia" w:hAnsiTheme="minorHAnsi" w:cstheme="minorBidi"/>
          <w:noProof/>
          <w:sz w:val="21"/>
        </w:rPr>
      </w:pPr>
      <w:r w:rsidRPr="00992233">
        <w:fldChar w:fldCharType="begin"/>
      </w:r>
      <w:r w:rsidR="0033523D" w:rsidRPr="00992233">
        <w:instrText xml:space="preserve"> TOC \o "1-3" \h \z \u </w:instrText>
      </w:r>
      <w:r w:rsidRPr="00992233">
        <w:fldChar w:fldCharType="separate"/>
      </w:r>
      <w:hyperlink w:anchor="_Toc9949160" w:history="1">
        <w:r w:rsidR="00847C28" w:rsidRPr="00254EA0">
          <w:rPr>
            <w:rStyle w:val="aa"/>
            <w:noProof/>
          </w:rPr>
          <w:t>1</w:t>
        </w:r>
        <w:r w:rsidR="00847C28">
          <w:rPr>
            <w:rFonts w:asciiTheme="minorHAnsi" w:eastAsiaTheme="minorEastAsia" w:hAnsiTheme="minorHAnsi" w:cstheme="minorBidi"/>
            <w:noProof/>
            <w:sz w:val="21"/>
          </w:rPr>
          <w:tab/>
        </w:r>
        <w:r w:rsidR="00847C28" w:rsidRPr="00254EA0">
          <w:rPr>
            <w:rStyle w:val="aa"/>
            <w:noProof/>
          </w:rPr>
          <w:t>主观评价方法</w:t>
        </w:r>
        <w:r w:rsidR="00847C28">
          <w:rPr>
            <w:noProof/>
            <w:webHidden/>
          </w:rPr>
          <w:tab/>
        </w:r>
        <w:r w:rsidR="00847C28">
          <w:rPr>
            <w:noProof/>
            <w:webHidden/>
          </w:rPr>
          <w:fldChar w:fldCharType="begin"/>
        </w:r>
        <w:r w:rsidR="00847C28">
          <w:rPr>
            <w:noProof/>
            <w:webHidden/>
          </w:rPr>
          <w:instrText xml:space="preserve"> PAGEREF _Toc9949160 \h </w:instrText>
        </w:r>
        <w:r w:rsidR="00847C28">
          <w:rPr>
            <w:noProof/>
            <w:webHidden/>
          </w:rPr>
        </w:r>
        <w:r w:rsidR="00847C28">
          <w:rPr>
            <w:noProof/>
            <w:webHidden/>
          </w:rPr>
          <w:fldChar w:fldCharType="separate"/>
        </w:r>
        <w:r w:rsidR="00847C28">
          <w:rPr>
            <w:noProof/>
            <w:webHidden/>
          </w:rPr>
          <w:t>3</w:t>
        </w:r>
        <w:r w:rsidR="00847C28">
          <w:rPr>
            <w:noProof/>
            <w:webHidden/>
          </w:rPr>
          <w:fldChar w:fldCharType="end"/>
        </w:r>
      </w:hyperlink>
    </w:p>
    <w:p w:rsidR="00847C28" w:rsidRDefault="00847C28">
      <w:pPr>
        <w:pStyle w:val="11"/>
        <w:tabs>
          <w:tab w:val="left" w:pos="420"/>
        </w:tabs>
        <w:rPr>
          <w:rFonts w:asciiTheme="minorHAnsi" w:eastAsiaTheme="minorEastAsia" w:hAnsiTheme="minorHAnsi" w:cstheme="minorBidi"/>
          <w:noProof/>
          <w:sz w:val="21"/>
        </w:rPr>
      </w:pPr>
      <w:hyperlink w:anchor="_Toc9949161" w:history="1">
        <w:r w:rsidRPr="00254EA0">
          <w:rPr>
            <w:rStyle w:val="aa"/>
            <w:noProof/>
          </w:rPr>
          <w:t>2</w:t>
        </w:r>
        <w:r>
          <w:rPr>
            <w:rFonts w:asciiTheme="minorHAnsi" w:eastAsiaTheme="minorEastAsia" w:hAnsiTheme="minorHAnsi" w:cstheme="minorBidi"/>
            <w:noProof/>
            <w:sz w:val="21"/>
          </w:rPr>
          <w:tab/>
        </w:r>
        <w:r w:rsidRPr="00254EA0">
          <w:rPr>
            <w:rStyle w:val="aa"/>
            <w:noProof/>
          </w:rPr>
          <w:t>客观评价方法</w:t>
        </w:r>
        <w:r>
          <w:rPr>
            <w:noProof/>
            <w:webHidden/>
          </w:rPr>
          <w:tab/>
        </w:r>
        <w:r>
          <w:rPr>
            <w:noProof/>
            <w:webHidden/>
          </w:rPr>
          <w:fldChar w:fldCharType="begin"/>
        </w:r>
        <w:r>
          <w:rPr>
            <w:noProof/>
            <w:webHidden/>
          </w:rPr>
          <w:instrText xml:space="preserve"> PAGEREF _Toc9949161 \h </w:instrText>
        </w:r>
        <w:r>
          <w:rPr>
            <w:noProof/>
            <w:webHidden/>
          </w:rPr>
        </w:r>
        <w:r>
          <w:rPr>
            <w:noProof/>
            <w:webHidden/>
          </w:rPr>
          <w:fldChar w:fldCharType="separate"/>
        </w:r>
        <w:r>
          <w:rPr>
            <w:noProof/>
            <w:webHidden/>
          </w:rPr>
          <w:t>3</w:t>
        </w:r>
        <w:r>
          <w:rPr>
            <w:noProof/>
            <w:webHidden/>
          </w:rPr>
          <w:fldChar w:fldCharType="end"/>
        </w:r>
      </w:hyperlink>
    </w:p>
    <w:p w:rsidR="00847C28" w:rsidRDefault="00847C28">
      <w:pPr>
        <w:pStyle w:val="2"/>
        <w:tabs>
          <w:tab w:val="left" w:pos="1260"/>
          <w:tab w:val="right" w:leader="dot" w:pos="8296"/>
        </w:tabs>
        <w:ind w:left="480"/>
        <w:rPr>
          <w:rFonts w:asciiTheme="minorHAnsi" w:eastAsiaTheme="minorEastAsia" w:hAnsiTheme="minorHAnsi" w:cstheme="minorBidi"/>
          <w:noProof/>
          <w:sz w:val="21"/>
        </w:rPr>
      </w:pPr>
      <w:hyperlink w:anchor="_Toc9949162" w:history="1">
        <w:r w:rsidRPr="00254EA0">
          <w:rPr>
            <w:rStyle w:val="aa"/>
            <w:noProof/>
          </w:rPr>
          <w:t>2.1</w:t>
        </w:r>
        <w:r>
          <w:rPr>
            <w:rFonts w:asciiTheme="minorHAnsi" w:eastAsiaTheme="minorEastAsia" w:hAnsiTheme="minorHAnsi" w:cstheme="minorBidi"/>
            <w:noProof/>
            <w:sz w:val="21"/>
          </w:rPr>
          <w:tab/>
        </w:r>
        <w:r w:rsidRPr="00254EA0">
          <w:rPr>
            <w:rStyle w:val="aa"/>
            <w:noProof/>
          </w:rPr>
          <w:t>全参考图像质量评价方法</w:t>
        </w:r>
        <w:r>
          <w:rPr>
            <w:noProof/>
            <w:webHidden/>
          </w:rPr>
          <w:tab/>
        </w:r>
        <w:r>
          <w:rPr>
            <w:noProof/>
            <w:webHidden/>
          </w:rPr>
          <w:fldChar w:fldCharType="begin"/>
        </w:r>
        <w:r>
          <w:rPr>
            <w:noProof/>
            <w:webHidden/>
          </w:rPr>
          <w:instrText xml:space="preserve"> PAGEREF _Toc9949162 \h </w:instrText>
        </w:r>
        <w:r>
          <w:rPr>
            <w:noProof/>
            <w:webHidden/>
          </w:rPr>
        </w:r>
        <w:r>
          <w:rPr>
            <w:noProof/>
            <w:webHidden/>
          </w:rPr>
          <w:fldChar w:fldCharType="separate"/>
        </w:r>
        <w:r>
          <w:rPr>
            <w:noProof/>
            <w:webHidden/>
          </w:rPr>
          <w:t>4</w:t>
        </w:r>
        <w:r>
          <w:rPr>
            <w:noProof/>
            <w:webHidden/>
          </w:rPr>
          <w:fldChar w:fldCharType="end"/>
        </w:r>
      </w:hyperlink>
    </w:p>
    <w:p w:rsidR="00847C28" w:rsidRDefault="00847C28">
      <w:pPr>
        <w:pStyle w:val="2"/>
        <w:tabs>
          <w:tab w:val="left" w:pos="1260"/>
          <w:tab w:val="right" w:leader="dot" w:pos="8296"/>
        </w:tabs>
        <w:ind w:left="480"/>
        <w:rPr>
          <w:rFonts w:asciiTheme="minorHAnsi" w:eastAsiaTheme="minorEastAsia" w:hAnsiTheme="minorHAnsi" w:cstheme="minorBidi"/>
          <w:noProof/>
          <w:sz w:val="21"/>
        </w:rPr>
      </w:pPr>
      <w:hyperlink w:anchor="_Toc9949163" w:history="1">
        <w:r w:rsidRPr="00254EA0">
          <w:rPr>
            <w:rStyle w:val="aa"/>
            <w:noProof/>
          </w:rPr>
          <w:t>2.2</w:t>
        </w:r>
        <w:r>
          <w:rPr>
            <w:rFonts w:asciiTheme="minorHAnsi" w:eastAsiaTheme="minorEastAsia" w:hAnsiTheme="minorHAnsi" w:cstheme="minorBidi"/>
            <w:noProof/>
            <w:sz w:val="21"/>
          </w:rPr>
          <w:tab/>
        </w:r>
        <w:r w:rsidRPr="00254EA0">
          <w:rPr>
            <w:rStyle w:val="aa"/>
            <w:noProof/>
          </w:rPr>
          <w:t>半参考图像质量评价方法</w:t>
        </w:r>
        <w:r>
          <w:rPr>
            <w:noProof/>
            <w:webHidden/>
          </w:rPr>
          <w:tab/>
        </w:r>
        <w:r>
          <w:rPr>
            <w:noProof/>
            <w:webHidden/>
          </w:rPr>
          <w:fldChar w:fldCharType="begin"/>
        </w:r>
        <w:r>
          <w:rPr>
            <w:noProof/>
            <w:webHidden/>
          </w:rPr>
          <w:instrText xml:space="preserve"> PAGEREF _Toc9949163 \h </w:instrText>
        </w:r>
        <w:r>
          <w:rPr>
            <w:noProof/>
            <w:webHidden/>
          </w:rPr>
        </w:r>
        <w:r>
          <w:rPr>
            <w:noProof/>
            <w:webHidden/>
          </w:rPr>
          <w:fldChar w:fldCharType="separate"/>
        </w:r>
        <w:r>
          <w:rPr>
            <w:noProof/>
            <w:webHidden/>
          </w:rPr>
          <w:t>4</w:t>
        </w:r>
        <w:r>
          <w:rPr>
            <w:noProof/>
            <w:webHidden/>
          </w:rPr>
          <w:fldChar w:fldCharType="end"/>
        </w:r>
      </w:hyperlink>
    </w:p>
    <w:p w:rsidR="00847C28" w:rsidRDefault="00847C28">
      <w:pPr>
        <w:pStyle w:val="2"/>
        <w:tabs>
          <w:tab w:val="left" w:pos="1260"/>
          <w:tab w:val="right" w:leader="dot" w:pos="8296"/>
        </w:tabs>
        <w:ind w:left="480"/>
        <w:rPr>
          <w:rFonts w:asciiTheme="minorHAnsi" w:eastAsiaTheme="minorEastAsia" w:hAnsiTheme="minorHAnsi" w:cstheme="minorBidi"/>
          <w:noProof/>
          <w:sz w:val="21"/>
        </w:rPr>
      </w:pPr>
      <w:hyperlink w:anchor="_Toc9949164" w:history="1">
        <w:r w:rsidRPr="00254EA0">
          <w:rPr>
            <w:rStyle w:val="aa"/>
            <w:noProof/>
          </w:rPr>
          <w:t>2.3</w:t>
        </w:r>
        <w:r>
          <w:rPr>
            <w:rFonts w:asciiTheme="minorHAnsi" w:eastAsiaTheme="minorEastAsia" w:hAnsiTheme="minorHAnsi" w:cstheme="minorBidi"/>
            <w:noProof/>
            <w:sz w:val="21"/>
          </w:rPr>
          <w:tab/>
        </w:r>
        <w:r w:rsidRPr="00254EA0">
          <w:rPr>
            <w:rStyle w:val="aa"/>
            <w:noProof/>
          </w:rPr>
          <w:t>无参考图像质量评价方法</w:t>
        </w:r>
        <w:r>
          <w:rPr>
            <w:noProof/>
            <w:webHidden/>
          </w:rPr>
          <w:tab/>
        </w:r>
        <w:r>
          <w:rPr>
            <w:noProof/>
            <w:webHidden/>
          </w:rPr>
          <w:fldChar w:fldCharType="begin"/>
        </w:r>
        <w:r>
          <w:rPr>
            <w:noProof/>
            <w:webHidden/>
          </w:rPr>
          <w:instrText xml:space="preserve"> PAGEREF _Toc9949164 \h </w:instrText>
        </w:r>
        <w:r>
          <w:rPr>
            <w:noProof/>
            <w:webHidden/>
          </w:rPr>
        </w:r>
        <w:r>
          <w:rPr>
            <w:noProof/>
            <w:webHidden/>
          </w:rPr>
          <w:fldChar w:fldCharType="separate"/>
        </w:r>
        <w:r>
          <w:rPr>
            <w:noProof/>
            <w:webHidden/>
          </w:rPr>
          <w:t>4</w:t>
        </w:r>
        <w:r>
          <w:rPr>
            <w:noProof/>
            <w:webHidden/>
          </w:rPr>
          <w:fldChar w:fldCharType="end"/>
        </w:r>
      </w:hyperlink>
    </w:p>
    <w:p w:rsidR="00847C28" w:rsidRDefault="00847C28">
      <w:pPr>
        <w:pStyle w:val="11"/>
        <w:rPr>
          <w:rFonts w:asciiTheme="minorHAnsi" w:eastAsiaTheme="minorEastAsia" w:hAnsiTheme="minorHAnsi" w:cstheme="minorBidi"/>
          <w:noProof/>
          <w:sz w:val="21"/>
        </w:rPr>
      </w:pPr>
      <w:hyperlink w:anchor="_Toc9949165" w:history="1">
        <w:r w:rsidRPr="00254EA0">
          <w:rPr>
            <w:rStyle w:val="aa"/>
            <w:noProof/>
          </w:rPr>
          <w:t>参考文献</w:t>
        </w:r>
        <w:r>
          <w:rPr>
            <w:noProof/>
            <w:webHidden/>
          </w:rPr>
          <w:tab/>
        </w:r>
        <w:r>
          <w:rPr>
            <w:noProof/>
            <w:webHidden/>
          </w:rPr>
          <w:fldChar w:fldCharType="begin"/>
        </w:r>
        <w:r>
          <w:rPr>
            <w:noProof/>
            <w:webHidden/>
          </w:rPr>
          <w:instrText xml:space="preserve"> PAGEREF _Toc9949165 \h </w:instrText>
        </w:r>
        <w:r>
          <w:rPr>
            <w:noProof/>
            <w:webHidden/>
          </w:rPr>
        </w:r>
        <w:r>
          <w:rPr>
            <w:noProof/>
            <w:webHidden/>
          </w:rPr>
          <w:fldChar w:fldCharType="separate"/>
        </w:r>
        <w:r>
          <w:rPr>
            <w:noProof/>
            <w:webHidden/>
          </w:rPr>
          <w:t>1</w:t>
        </w:r>
        <w:r>
          <w:rPr>
            <w:noProof/>
            <w:webHidden/>
          </w:rPr>
          <w:fldChar w:fldCharType="end"/>
        </w:r>
      </w:hyperlink>
    </w:p>
    <w:p w:rsidR="0033523D" w:rsidRPr="00992233" w:rsidRDefault="004A00BB">
      <w:r w:rsidRPr="00992233">
        <w:rPr>
          <w:b/>
          <w:bCs/>
          <w:lang w:val="zh-CN"/>
        </w:rPr>
        <w:fldChar w:fldCharType="end"/>
      </w:r>
    </w:p>
    <w:p w:rsidR="0033523D" w:rsidRPr="00992233" w:rsidRDefault="0033523D" w:rsidP="00310166"/>
    <w:p w:rsidR="0033523D" w:rsidRPr="00992233" w:rsidRDefault="0033523D" w:rsidP="00310166">
      <w:pPr>
        <w:tabs>
          <w:tab w:val="center" w:pos="4153"/>
        </w:tabs>
        <w:sectPr w:rsidR="0033523D" w:rsidRPr="00992233" w:rsidSect="00310166">
          <w:headerReference w:type="default" r:id="rId10"/>
          <w:pgSz w:w="11906" w:h="16838"/>
          <w:pgMar w:top="1440" w:right="1800" w:bottom="1440" w:left="1800" w:header="851" w:footer="992" w:gutter="0"/>
          <w:pgNumType w:fmt="lowerRoman"/>
          <w:cols w:space="425"/>
          <w:docGrid w:type="lines" w:linePitch="312"/>
        </w:sectPr>
      </w:pPr>
      <w:r w:rsidRPr="00992233">
        <w:tab/>
      </w:r>
    </w:p>
    <w:p w:rsidR="0051172C" w:rsidRDefault="0051172C" w:rsidP="0051172C">
      <w:pPr>
        <w:pStyle w:val="aff3"/>
        <w:ind w:firstLine="480"/>
      </w:pPr>
      <w:bookmarkStart w:id="1" w:name="OLE_LINK265"/>
      <w:bookmarkStart w:id="2" w:name="OLE_LINK266"/>
      <w:r w:rsidRPr="00C031AF">
        <w:rPr>
          <w:rFonts w:hint="eastAsia"/>
        </w:rPr>
        <w:lastRenderedPageBreak/>
        <w:t>图像质量评</w:t>
      </w:r>
      <w:r w:rsidR="00847C28">
        <w:rPr>
          <w:rFonts w:hint="eastAsia"/>
        </w:rPr>
        <w:t>估</w:t>
      </w:r>
      <w:r w:rsidR="00847C28">
        <w:rPr>
          <w:rFonts w:hint="eastAsia"/>
        </w:rPr>
        <w:t>(</w:t>
      </w:r>
      <w:r w:rsidR="00847C28">
        <w:t>IQA, Image Quality Assessment)</w:t>
      </w:r>
      <w:r w:rsidRPr="00C031AF">
        <w:rPr>
          <w:rFonts w:hint="eastAsia"/>
        </w:rPr>
        <w:t>方法，主要分为主观评价方法和客观评价方法两大类</w:t>
      </w:r>
      <w:r>
        <w:rPr>
          <w:rFonts w:hint="eastAsia"/>
        </w:rPr>
        <w:t>。</w:t>
      </w:r>
    </w:p>
    <w:p w:rsidR="0051172C" w:rsidRDefault="0051172C" w:rsidP="0051172C">
      <w:pPr>
        <w:pStyle w:val="1"/>
        <w:spacing w:before="156" w:after="156"/>
        <w:rPr>
          <w:rFonts w:hint="eastAsia"/>
        </w:rPr>
      </w:pPr>
      <w:bookmarkStart w:id="3" w:name="_Toc9949160"/>
      <w:r>
        <w:rPr>
          <w:rFonts w:hint="eastAsia"/>
        </w:rPr>
        <w:t>主观评价方法</w:t>
      </w:r>
      <w:bookmarkEnd w:id="3"/>
    </w:p>
    <w:p w:rsidR="0051172C" w:rsidRDefault="0051172C" w:rsidP="00C031AF">
      <w:pPr>
        <w:pStyle w:val="aff3"/>
        <w:ind w:firstLine="480"/>
      </w:pPr>
      <w:r>
        <w:rPr>
          <w:rFonts w:hint="eastAsia"/>
        </w:rPr>
        <w:t>主观图像质量评价方法，就是使用人来评价图像质量的方法。主观图像质量评价方法无疑是最为直接和可靠的方法，因为我们人类是图像的最终接收者和消费者。主观图像质量评价是这样来实施的，在一定观测距离、光照环境、测试序列的选择、序列的显示时间间隔、分辨率等条件下，由一组观察者对图像进行打分，观察者可以分为专家和非专家，最后根据相应的规则得到一个总评结果，最常用的规则是取平均分。进行主观图像质量评价的评分，根据是否需要参考图像，主观质量评价主要包括两种：不需参考图像主观平均意见得分</w:t>
      </w:r>
      <w:r w:rsidR="00847C28">
        <w:rPr>
          <w:rFonts w:hint="eastAsia"/>
        </w:rPr>
        <w:t>MOS</w:t>
      </w:r>
      <w:r w:rsidR="00847C28">
        <w:t>(Mean Opinion Score)</w:t>
      </w:r>
      <w:r>
        <w:rPr>
          <w:rFonts w:hint="eastAsia"/>
        </w:rPr>
        <w:t>和需要参考图像的主观差异平均意见得分</w:t>
      </w:r>
      <w:r w:rsidR="00847C28">
        <w:rPr>
          <w:rFonts w:hint="eastAsia"/>
        </w:rPr>
        <w:t>D</w:t>
      </w:r>
      <w:r w:rsidR="00847C28">
        <w:t>MOS(Difference Mean Opinion Score)</w:t>
      </w:r>
      <w:r>
        <w:rPr>
          <w:rFonts w:hint="eastAsia"/>
        </w:rPr>
        <w:t>。</w:t>
      </w:r>
      <w:r w:rsidR="00847C28">
        <w:rPr>
          <w:rFonts w:hint="eastAsia"/>
        </w:rPr>
        <w:t>M</w:t>
      </w:r>
      <w:r w:rsidR="00847C28">
        <w:t>OS</w:t>
      </w:r>
      <w:r>
        <w:rPr>
          <w:rFonts w:hint="eastAsia"/>
        </w:rPr>
        <w:t>值是所有主观得分的算法均值，</w:t>
      </w:r>
      <w:r w:rsidR="00847C28">
        <w:rPr>
          <w:rFonts w:hint="eastAsia"/>
        </w:rPr>
        <w:t>D</w:t>
      </w:r>
      <w:r w:rsidR="00847C28">
        <w:t>MOS</w:t>
      </w:r>
      <w:r>
        <w:rPr>
          <w:rFonts w:hint="eastAsia"/>
        </w:rPr>
        <w:t>值是参考图像和失真图像之间的差异质量得分均值，这就意味着，图像的质量越差，</w:t>
      </w:r>
      <w:r w:rsidR="00847C28">
        <w:rPr>
          <w:rFonts w:hint="eastAsia"/>
        </w:rPr>
        <w:t>D</w:t>
      </w:r>
      <w:r w:rsidR="00847C28">
        <w:t>MOS</w:t>
      </w:r>
      <w:r>
        <w:rPr>
          <w:rFonts w:hint="eastAsia"/>
        </w:rPr>
        <w:t>的值就越大。</w:t>
      </w:r>
    </w:p>
    <w:p w:rsidR="0051172C" w:rsidRDefault="0051172C" w:rsidP="00C031AF">
      <w:pPr>
        <w:pStyle w:val="aff3"/>
        <w:ind w:firstLine="480"/>
      </w:pPr>
      <w:r>
        <w:rPr>
          <w:rFonts w:hint="eastAsia"/>
        </w:rPr>
        <w:t>主观图像质量评价方法，是最为可靠的图像质量评价方法，因为人是最终图像的消费者，但它也存在以下一些不足之处。</w:t>
      </w:r>
    </w:p>
    <w:p w:rsidR="0051172C" w:rsidRDefault="0051172C" w:rsidP="00C031AF">
      <w:pPr>
        <w:pStyle w:val="aff3"/>
        <w:ind w:firstLine="480"/>
        <w:rPr>
          <w:rFonts w:hint="eastAsia"/>
        </w:rPr>
      </w:pPr>
      <w:r>
        <w:rPr>
          <w:rFonts w:hint="eastAsia"/>
        </w:rPr>
        <w:t>（</w:t>
      </w:r>
      <w:r w:rsidR="00847C28">
        <w:rPr>
          <w:rFonts w:hint="eastAsia"/>
        </w:rPr>
        <w:t>1</w:t>
      </w:r>
      <w:r>
        <w:rPr>
          <w:rFonts w:hint="eastAsia"/>
        </w:rPr>
        <w:t>）为了使主观评价尽量准确客观，需要大量的人来作为观察者，因此，主观评价的成本就会很高，并且可操作行也比较难；</w:t>
      </w:r>
    </w:p>
    <w:p w:rsidR="0051172C" w:rsidRDefault="0051172C" w:rsidP="00C031AF">
      <w:pPr>
        <w:pStyle w:val="aff3"/>
        <w:ind w:firstLine="480"/>
        <w:rPr>
          <w:rFonts w:hint="eastAsia"/>
        </w:rPr>
      </w:pPr>
      <w:r>
        <w:rPr>
          <w:rFonts w:hint="eastAsia"/>
        </w:rPr>
        <w:t>（</w:t>
      </w:r>
      <w:r w:rsidR="00847C28">
        <w:rPr>
          <w:rFonts w:hint="eastAsia"/>
        </w:rPr>
        <w:t>2</w:t>
      </w:r>
      <w:r>
        <w:rPr>
          <w:rFonts w:hint="eastAsia"/>
        </w:rPr>
        <w:t>）主观评价无法成为一种可重复的精确工程测量方法，因为它受到观察者知识背景、心理生理状态、理解能力、观测动机和观测环境等诸多因素的影响，因此它很难直接用于工程测量中，而只具有统计学上的意义；</w:t>
      </w:r>
    </w:p>
    <w:p w:rsidR="0051172C" w:rsidRDefault="0051172C" w:rsidP="00C031AF">
      <w:pPr>
        <w:pStyle w:val="aff3"/>
        <w:ind w:firstLine="480"/>
      </w:pPr>
      <w:r>
        <w:rPr>
          <w:rFonts w:hint="eastAsia"/>
        </w:rPr>
        <w:t>（</w:t>
      </w:r>
      <w:r w:rsidR="00847C28">
        <w:rPr>
          <w:rFonts w:hint="eastAsia"/>
        </w:rPr>
        <w:t>3</w:t>
      </w:r>
      <w:r>
        <w:rPr>
          <w:rFonts w:hint="eastAsia"/>
        </w:rPr>
        <w:t>）实际图像处理应用系统，通常都需要把图像质量评价算法直接嵌入到系统中去进行评价，主观评价方法当然无法满足这一要求。人机交互的过程是不能满足一些实时性要求很高的图像测量系统的。</w:t>
      </w:r>
    </w:p>
    <w:p w:rsidR="0051172C" w:rsidRPr="00C031AF" w:rsidRDefault="0051172C" w:rsidP="00C031AF">
      <w:pPr>
        <w:pStyle w:val="aff3"/>
        <w:ind w:firstLine="480"/>
        <w:rPr>
          <w:rFonts w:hint="eastAsia"/>
        </w:rPr>
      </w:pPr>
      <w:r>
        <w:rPr>
          <w:rFonts w:hint="eastAsia"/>
        </w:rPr>
        <w:t>基于上述的这些缺点，主观图像质量评价方法更多时候作为图像质量定性分析的一种辅助手段，而很少直接应用于实际的图像系统中进行图像质量的度量。</w:t>
      </w:r>
    </w:p>
    <w:p w:rsidR="0051172C" w:rsidRDefault="0051172C" w:rsidP="0051172C">
      <w:pPr>
        <w:pStyle w:val="1"/>
        <w:spacing w:before="156" w:after="156"/>
      </w:pPr>
      <w:bookmarkStart w:id="4" w:name="_Toc9949161"/>
      <w:r>
        <w:rPr>
          <w:rFonts w:hint="eastAsia"/>
        </w:rPr>
        <w:t>客观评价方法</w:t>
      </w:r>
      <w:bookmarkEnd w:id="4"/>
    </w:p>
    <w:p w:rsidR="0051172C" w:rsidRDefault="0051172C" w:rsidP="00C031AF">
      <w:pPr>
        <w:pStyle w:val="aff3"/>
        <w:ind w:firstLine="480"/>
      </w:pPr>
      <w:r>
        <w:rPr>
          <w:rFonts w:hint="eastAsia"/>
        </w:rPr>
        <w:t>客观图像质</w:t>
      </w:r>
      <w:r w:rsidR="00847C28">
        <w:rPr>
          <w:rFonts w:hint="eastAsia"/>
        </w:rPr>
        <w:t>量评价方法是指通过建立数学模型或使用机器学习方法，来定义一组</w:t>
      </w:r>
      <w:r>
        <w:rPr>
          <w:rFonts w:hint="eastAsia"/>
        </w:rPr>
        <w:t>数学公式，对测试图像进行相关运算，得到图像的质量得分。在客观图像质量评价中，根据需要原始参考图像的信息的多少为依据，客观质量评价算法可以分为三大类：全参考</w:t>
      </w:r>
      <w:r w:rsidR="00847C28">
        <w:rPr>
          <w:rFonts w:hint="eastAsia"/>
        </w:rPr>
        <w:t>(</w:t>
      </w:r>
      <w:r w:rsidR="00847C28">
        <w:t>FR, Full Reference)</w:t>
      </w:r>
      <w:r>
        <w:rPr>
          <w:rFonts w:hint="eastAsia"/>
        </w:rPr>
        <w:t>图像质量评价方法，半参考</w:t>
      </w:r>
      <w:r w:rsidR="00847C28">
        <w:rPr>
          <w:rFonts w:hint="eastAsia"/>
        </w:rPr>
        <w:t>(</w:t>
      </w:r>
      <w:r w:rsidR="00847C28">
        <w:t xml:space="preserve">RR, Reduced </w:t>
      </w:r>
      <w:r w:rsidR="00847C28">
        <w:lastRenderedPageBreak/>
        <w:t>Reference)</w:t>
      </w:r>
      <w:r>
        <w:rPr>
          <w:rFonts w:hint="eastAsia"/>
        </w:rPr>
        <w:t>图像质量评价方法和无参考，</w:t>
      </w:r>
      <w:r w:rsidR="00847C28">
        <w:rPr>
          <w:rFonts w:hint="eastAsia"/>
        </w:rPr>
        <w:t>无参考</w:t>
      </w:r>
      <w:r w:rsidR="00847C28">
        <w:rPr>
          <w:rFonts w:hint="eastAsia"/>
        </w:rPr>
        <w:t>(</w:t>
      </w:r>
      <w:r w:rsidR="00847C28">
        <w:t>NR, No Reference)</w:t>
      </w:r>
      <w:r>
        <w:rPr>
          <w:rFonts w:hint="eastAsia"/>
        </w:rPr>
        <w:t>图像质量评价方法</w:t>
      </w:r>
      <w:r>
        <w:rPr>
          <w:rFonts w:hint="eastAsia"/>
        </w:rPr>
        <w:t>。</w:t>
      </w:r>
    </w:p>
    <w:p w:rsidR="0051172C" w:rsidRDefault="0051172C" w:rsidP="0051172C">
      <w:pPr>
        <w:pStyle w:val="a0"/>
        <w:spacing w:before="156" w:after="156"/>
      </w:pPr>
      <w:bookmarkStart w:id="5" w:name="_Toc9949162"/>
      <w:r>
        <w:rPr>
          <w:rFonts w:hint="eastAsia"/>
        </w:rPr>
        <w:t>全参考图像质量评价方法</w:t>
      </w:r>
      <w:bookmarkEnd w:id="5"/>
    </w:p>
    <w:p w:rsidR="0051172C" w:rsidRDefault="0051172C" w:rsidP="0051172C">
      <w:pPr>
        <w:pStyle w:val="aff3"/>
        <w:ind w:firstLine="480"/>
      </w:pPr>
      <w:r>
        <w:rPr>
          <w:rFonts w:hint="eastAsia"/>
        </w:rPr>
        <w:t>全参考图像质量评价方法是指在预测图像质量时，需要用到参考图像的全</w:t>
      </w:r>
      <w:r>
        <w:rPr>
          <w:rFonts w:hint="eastAsia"/>
        </w:rPr>
        <w:t>部信息，实际上，它测量的是一种“图像保真度”。</w:t>
      </w:r>
      <w:r w:rsidR="00847C28">
        <w:rPr>
          <w:rFonts w:hint="eastAsia"/>
        </w:rPr>
        <w:t>常用的指标包括</w:t>
      </w:r>
      <w:r w:rsidR="00847C28">
        <w:rPr>
          <w:rFonts w:hint="eastAsia"/>
        </w:rPr>
        <w:t>MSE</w:t>
      </w:r>
      <w:r w:rsidR="00847C28">
        <w:rPr>
          <w:rFonts w:hint="eastAsia"/>
        </w:rPr>
        <w:t>，</w:t>
      </w:r>
      <w:r w:rsidR="00847C28">
        <w:rPr>
          <w:rFonts w:hint="eastAsia"/>
        </w:rPr>
        <w:t>PSNR</w:t>
      </w:r>
      <w:r w:rsidR="00847C28">
        <w:rPr>
          <w:rFonts w:hint="eastAsia"/>
        </w:rPr>
        <w:t>：</w:t>
      </w:r>
    </w:p>
    <w:p w:rsidR="00847C28" w:rsidRDefault="00847C28" w:rsidP="00847C28">
      <w:pPr>
        <w:pStyle w:val="MTDisplayEquation"/>
        <w:spacing w:after="31"/>
      </w:pPr>
      <w:r>
        <w:tab/>
      </w:r>
      <w:r w:rsidRPr="00847C28">
        <w:rPr>
          <w:position w:val="-24"/>
        </w:rPr>
        <w:object w:dxaOrig="2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49pt;height:31pt" o:ole="">
            <v:imagedata r:id="rId11" o:title=""/>
          </v:shape>
          <o:OLEObject Type="Embed" ProgID="Equation.DSMT4" ShapeID="_x0000_i1170" DrawAspect="Content" ObjectID="_1620565425"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rsidR="00847C28" w:rsidRDefault="00847C28" w:rsidP="00847C28">
      <w:pPr>
        <w:pStyle w:val="MTDisplayEquation"/>
        <w:spacing w:after="31"/>
      </w:pPr>
      <w:r>
        <w:tab/>
      </w:r>
      <w:r w:rsidRPr="00847C28">
        <w:rPr>
          <w:position w:val="-24"/>
        </w:rPr>
        <w:object w:dxaOrig="2720" w:dyaOrig="660">
          <v:shape id="_x0000_i1179" type="#_x0000_t75" style="width:136pt;height:33pt" o:ole="">
            <v:imagedata r:id="rId13" o:title=""/>
          </v:shape>
          <o:OLEObject Type="Embed" ProgID="Equation.DSMT4" ShapeID="_x0000_i1179" DrawAspect="Content" ObjectID="_1620565426"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847C28" w:rsidRDefault="00847C28" w:rsidP="00847C28">
      <w:pPr>
        <w:pStyle w:val="aff3"/>
        <w:ind w:firstLine="480"/>
      </w:pPr>
      <w:r>
        <w:rPr>
          <w:rFonts w:hint="eastAsia"/>
        </w:rPr>
        <w:t>其中，</w:t>
      </w:r>
      <w:r>
        <w:rPr>
          <w:rFonts w:hint="eastAsia"/>
        </w:rPr>
        <w:t>x</w:t>
      </w:r>
      <w:r>
        <w:rPr>
          <w:rFonts w:hint="eastAsia"/>
        </w:rPr>
        <w:t>为失真图像，</w:t>
      </w:r>
      <w:r>
        <w:rPr>
          <w:rFonts w:hint="eastAsia"/>
        </w:rPr>
        <w:t>y</w:t>
      </w:r>
      <w:r>
        <w:rPr>
          <w:rFonts w:hint="eastAsia"/>
        </w:rPr>
        <w:t>为原始参考图像，</w:t>
      </w:r>
      <w:r>
        <w:rPr>
          <w:rFonts w:hint="eastAsia"/>
        </w:rPr>
        <w:t>N</w:t>
      </w:r>
      <w:r>
        <w:rPr>
          <w:rFonts w:hint="eastAsia"/>
        </w:rPr>
        <w:t>是图像像素的个数，</w:t>
      </w:r>
      <w:r>
        <w:rPr>
          <w:rFonts w:hint="eastAsia"/>
        </w:rPr>
        <w:t>L</w:t>
      </w:r>
      <w:r>
        <w:rPr>
          <w:rFonts w:hint="eastAsia"/>
        </w:rPr>
        <w:t>是图像的最大可能像素值。</w:t>
      </w:r>
      <w:r>
        <w:rPr>
          <w:rFonts w:hint="eastAsia"/>
        </w:rPr>
        <w:t>均方误差和峰值信噪比的优点包括：①计算复杂度非常低；②物理意义清晰明了。然而他们也是最具争议的方法，因为没有考虑到人眼视觉系统特性，所以评价结果往往与视觉效果不符</w:t>
      </w:r>
      <w:r w:rsidR="00B44574">
        <w:rPr>
          <w:rFonts w:hint="eastAsia"/>
        </w:rPr>
        <w:t>。</w:t>
      </w:r>
    </w:p>
    <w:p w:rsidR="00B44574" w:rsidRPr="00B44574" w:rsidRDefault="00B44574" w:rsidP="00847C28">
      <w:pPr>
        <w:pStyle w:val="aff3"/>
        <w:ind w:firstLine="480"/>
        <w:rPr>
          <w:rFonts w:hint="eastAsia"/>
        </w:rPr>
      </w:pPr>
      <w:r>
        <w:rPr>
          <w:rFonts w:hint="eastAsia"/>
        </w:rPr>
        <w:t>另一类评估方法考虑的是模拟人类视觉系统</w:t>
      </w:r>
      <w:r>
        <w:rPr>
          <w:rFonts w:hint="eastAsia"/>
        </w:rPr>
        <w:t>(</w:t>
      </w:r>
      <w:r>
        <w:t>HVS, Human Visual System)</w:t>
      </w:r>
      <w:r>
        <w:rPr>
          <w:rFonts w:hint="eastAsia"/>
        </w:rPr>
        <w:t>，代表算法是经典的</w:t>
      </w:r>
      <w:r w:rsidRPr="00DC67E3">
        <w:rPr>
          <w:rFonts w:hint="eastAsia"/>
          <w:color w:val="000000" w:themeColor="text1"/>
        </w:rPr>
        <w:t>SSIM</w:t>
      </w:r>
      <w:r>
        <w:t>(Structural Similarity)</w:t>
      </w:r>
      <w:r>
        <w:rPr>
          <w:rFonts w:hint="eastAsia"/>
        </w:rPr>
        <w:t>，及其扩展算法，包括</w:t>
      </w:r>
      <w:r>
        <w:rPr>
          <w:rFonts w:hint="eastAsia"/>
        </w:rPr>
        <w:t>GSSIM</w:t>
      </w:r>
      <w:r>
        <w:rPr>
          <w:rFonts w:hint="eastAsia"/>
        </w:rPr>
        <w:t>，</w:t>
      </w:r>
      <w:r>
        <w:rPr>
          <w:rFonts w:hint="eastAsia"/>
        </w:rPr>
        <w:t>WSSIM</w:t>
      </w:r>
      <w:r>
        <w:rPr>
          <w:rFonts w:hint="eastAsia"/>
        </w:rPr>
        <w:t>，</w:t>
      </w:r>
      <w:r>
        <w:rPr>
          <w:rFonts w:hint="eastAsia"/>
        </w:rPr>
        <w:t>FSIM</w:t>
      </w:r>
      <w:r>
        <w:rPr>
          <w:rFonts w:hint="eastAsia"/>
        </w:rPr>
        <w:t>等。</w:t>
      </w:r>
    </w:p>
    <w:p w:rsidR="0051172C" w:rsidRDefault="0051172C" w:rsidP="0051172C">
      <w:pPr>
        <w:pStyle w:val="a0"/>
        <w:spacing w:before="156" w:after="156"/>
      </w:pPr>
      <w:bookmarkStart w:id="6" w:name="_Toc9949163"/>
      <w:r>
        <w:rPr>
          <w:rFonts w:hint="eastAsia"/>
        </w:rPr>
        <w:t>半参考</w:t>
      </w:r>
      <w:r>
        <w:rPr>
          <w:rFonts w:hint="eastAsia"/>
        </w:rPr>
        <w:t>图像质量评价方法</w:t>
      </w:r>
      <w:bookmarkEnd w:id="6"/>
    </w:p>
    <w:p w:rsidR="00160C0B" w:rsidRDefault="00B44574" w:rsidP="00160C0B">
      <w:pPr>
        <w:pStyle w:val="aff3"/>
        <w:ind w:firstLine="480"/>
      </w:pPr>
      <w:r>
        <w:rPr>
          <w:rFonts w:hint="eastAsia"/>
        </w:rPr>
        <w:t>半参考图像质量评价方法，是指只需利用参考图像的一部分信息就可进行失真图像质量的预测的图像质量评价方法</w:t>
      </w:r>
      <w:r>
        <w:rPr>
          <w:rFonts w:hint="eastAsia"/>
        </w:rPr>
        <w:t>。</w:t>
      </w:r>
      <w:r w:rsidR="00160C0B">
        <w:rPr>
          <w:rFonts w:hint="eastAsia"/>
        </w:rPr>
        <w:t>图展示了质量评价系统设计框架。在信息通讯的发送端，原始图像中与视觉质量相关的特征被抽取，而被抽取的特征也称为特征通过辅助通道传输给接收端。传输图像在通讯渠道传输过程被退化，在到达接收端时，对退化图像也进行相同的特征抽取。最终，对从参考图像和退化图像所抽取的特征进行比较，从而得到被传输图像的退化程度的</w:t>
      </w:r>
      <w:r w:rsidR="00160C0B">
        <w:rPr>
          <w:rFonts w:hint="eastAsia"/>
        </w:rPr>
        <w:t>。</w:t>
      </w:r>
    </w:p>
    <w:p w:rsidR="0051172C" w:rsidRDefault="00160C0B" w:rsidP="00160C0B">
      <w:pPr>
        <w:pStyle w:val="aff3"/>
        <w:ind w:firstLine="480"/>
      </w:pPr>
      <w:r>
        <w:rPr>
          <w:rFonts w:hint="eastAsia"/>
        </w:rPr>
        <w:t>在质量评价中，辅助信息的数据量是一个重要的参数。通常而言，如果辅助信息的数据量越大，则可获得参考图像的信息越多，如果这个数据量大到包含参考图像的所有信息，那么评价方法可以应用到接收端。另一方面，如果数据量小到没有参考图像的信息，那么只有评价方法可以被使用。参考图像信息知道的越多，图像质量评价效果应该越好。因此，辅助信息数据量与质量预测准确度可以被看成一个单调递增的函数关系。</w:t>
      </w:r>
    </w:p>
    <w:p w:rsidR="00160C0B" w:rsidRDefault="00160C0B" w:rsidP="00160C0B">
      <w:pPr>
        <w:jc w:val="center"/>
      </w:pPr>
      <w:r>
        <w:rPr>
          <w:noProof/>
        </w:rPr>
        <w:lastRenderedPageBreak/>
        <w:drawing>
          <wp:inline distT="0" distB="0" distL="0" distR="0" wp14:anchorId="6128A350" wp14:editId="6F0E1DDC">
            <wp:extent cx="4914900" cy="1762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706" cy="1764125"/>
                    </a:xfrm>
                    <a:prstGeom prst="rect">
                      <a:avLst/>
                    </a:prstGeom>
                  </pic:spPr>
                </pic:pic>
              </a:graphicData>
            </a:graphic>
          </wp:inline>
        </w:drawing>
      </w:r>
    </w:p>
    <w:p w:rsidR="00160C0B" w:rsidRPr="00B44574" w:rsidRDefault="00160C0B" w:rsidP="00160C0B">
      <w:pPr>
        <w:jc w:val="center"/>
        <w:rPr>
          <w:rFonts w:hint="eastAsia"/>
        </w:rPr>
      </w:pPr>
      <w:r>
        <w:rPr>
          <w:rFonts w:hint="eastAsia"/>
        </w:rPr>
        <w:t>图</w:t>
      </w:r>
      <w:r>
        <w:rPr>
          <w:rFonts w:hint="eastAsia"/>
        </w:rPr>
        <w:t>1</w:t>
      </w:r>
      <w:r>
        <w:rPr>
          <w:rFonts w:hint="eastAsia"/>
        </w:rPr>
        <w:t>：半参考图像质量评估设计框架</w:t>
      </w:r>
    </w:p>
    <w:p w:rsidR="0051172C" w:rsidRDefault="0051172C" w:rsidP="0051172C">
      <w:pPr>
        <w:pStyle w:val="a0"/>
        <w:spacing w:before="156" w:after="156"/>
      </w:pPr>
      <w:bookmarkStart w:id="7" w:name="_Toc9949164"/>
      <w:r>
        <w:rPr>
          <w:rFonts w:hint="eastAsia"/>
        </w:rPr>
        <w:t>无参考</w:t>
      </w:r>
      <w:r>
        <w:rPr>
          <w:rFonts w:hint="eastAsia"/>
        </w:rPr>
        <w:t>图像质量评价方法</w:t>
      </w:r>
      <w:bookmarkEnd w:id="7"/>
    </w:p>
    <w:p w:rsidR="0051172C" w:rsidRDefault="00B44574" w:rsidP="00160C0B">
      <w:pPr>
        <w:pStyle w:val="aff3"/>
        <w:ind w:firstLine="480"/>
      </w:pPr>
      <w:r>
        <w:rPr>
          <w:rFonts w:hint="eastAsia"/>
        </w:rPr>
        <w:t>不借助任何参考图像的信息直接对失真图像进行质量测评的方法，叫做无参考型图像质量评价方法。当前，很多全参考和半参考图像质量评价方法已经取得了非常精确的结果，但它们都要借助参考图像的全部或部分信息，都需要参考图像的参与，在实际应用中这个条件常常是不具备的，因为很</w:t>
      </w:r>
      <w:r>
        <w:rPr>
          <w:rFonts w:hint="eastAsia"/>
        </w:rPr>
        <w:t>多场合很难获取参考图像信息，甚至根本就不存在参考图像。</w:t>
      </w:r>
    </w:p>
    <w:p w:rsidR="0051172C" w:rsidRDefault="00160C0B" w:rsidP="00DC67E3">
      <w:pPr>
        <w:pStyle w:val="aff3"/>
        <w:ind w:firstLine="480"/>
      </w:pPr>
      <w:r w:rsidRPr="00DC67E3">
        <w:rPr>
          <w:rFonts w:hint="eastAsia"/>
        </w:rPr>
        <w:t>无参考图像质量评价算法按照其适用范围可分为专用型方法和通用型方法两种，如图</w:t>
      </w:r>
      <w:r w:rsidRPr="00DC67E3">
        <w:t>2</w:t>
      </w:r>
      <w:r w:rsidRPr="00DC67E3">
        <w:rPr>
          <w:rFonts w:hint="eastAsia"/>
        </w:rPr>
        <w:t>所示。</w:t>
      </w:r>
      <w:r w:rsidR="00DC67E3" w:rsidRPr="00DC67E3">
        <w:rPr>
          <w:rFonts w:hint="eastAsia"/>
        </w:rPr>
        <w:t>专用型无参考评价算法针对特定失真类型图像进行评价，如文献</w:t>
      </w:r>
      <w:r w:rsidR="00DC67E3" w:rsidRPr="00DC67E3">
        <w:t>[2-5]</w:t>
      </w:r>
      <w:r w:rsidR="00DC67E3" w:rsidRPr="00DC67E3">
        <w:rPr>
          <w:rFonts w:hint="eastAsia"/>
        </w:rPr>
        <w:t>提出了针对图像</w:t>
      </w:r>
      <w:r w:rsidR="00DC67E3" w:rsidRPr="00DC67E3">
        <w:t xml:space="preserve">JPEG </w:t>
      </w:r>
      <w:r w:rsidR="00DC67E3" w:rsidRPr="00DC67E3">
        <w:rPr>
          <w:rFonts w:hint="eastAsia"/>
        </w:rPr>
        <w:t>压缩编码失真的评价算法，文献</w:t>
      </w:r>
      <w:r w:rsidR="00DC67E3" w:rsidRPr="00DC67E3">
        <w:t>[2-3]</w:t>
      </w:r>
      <w:r w:rsidR="00DC67E3" w:rsidRPr="00DC67E3">
        <w:rPr>
          <w:rFonts w:hint="eastAsia"/>
        </w:rPr>
        <w:t>通过测量块边缘强度及其他特征对图像进行评价，</w:t>
      </w:r>
      <w:r w:rsidR="00DC67E3" w:rsidRPr="00DC67E3">
        <w:t xml:space="preserve">Zhou </w:t>
      </w:r>
      <w:r w:rsidR="00DC67E3" w:rsidRPr="00DC67E3">
        <w:rPr>
          <w:rFonts w:hint="eastAsia"/>
        </w:rPr>
        <w:t>等人提出了基于边缘平均误差和图像活跃性的特征学习方法</w:t>
      </w:r>
      <w:r w:rsidR="00DC67E3" w:rsidRPr="00DC67E3">
        <w:t>[4]</w:t>
      </w:r>
      <w:r w:rsidR="00DC67E3" w:rsidRPr="00DC67E3">
        <w:rPr>
          <w:rFonts w:hint="eastAsia"/>
        </w:rPr>
        <w:t>；文献</w:t>
      </w:r>
      <w:r w:rsidR="00DC67E3" w:rsidRPr="00DC67E3">
        <w:t>[6-10]</w:t>
      </w:r>
      <w:r w:rsidR="00DC67E3" w:rsidRPr="00DC67E3">
        <w:rPr>
          <w:rFonts w:hint="eastAsia"/>
        </w:rPr>
        <w:t>是针对图像</w:t>
      </w:r>
      <w:r w:rsidR="00DC67E3" w:rsidRPr="00DC67E3">
        <w:t>JPEG2000</w:t>
      </w:r>
      <w:r w:rsidR="00DC67E3" w:rsidRPr="00DC67E3">
        <w:rPr>
          <w:rFonts w:hint="eastAsia"/>
        </w:rPr>
        <w:t>压缩编码的算法，该类算法通常采用边缘检测和建立边缘分布模型来衡量图像的振铃效应和模糊程度；文献</w:t>
      </w:r>
      <w:r w:rsidR="00DC67E3" w:rsidRPr="00DC67E3">
        <w:t>[11-16]</w:t>
      </w:r>
      <w:r w:rsidR="00DC67E3" w:rsidRPr="00DC67E3">
        <w:rPr>
          <w:rFonts w:hint="eastAsia"/>
        </w:rPr>
        <w:t>是针对图像模糊的评价算法，</w:t>
      </w:r>
      <w:r w:rsidR="00DC67E3" w:rsidRPr="00DC67E3">
        <w:t xml:space="preserve">Caviedes </w:t>
      </w:r>
      <w:r w:rsidR="00DC67E3" w:rsidRPr="00DC67E3">
        <w:rPr>
          <w:rFonts w:hint="eastAsia"/>
        </w:rPr>
        <w:t>等人通过计算轮廓上图像块</w:t>
      </w:r>
      <w:r w:rsidR="00DC67E3" w:rsidRPr="00DC67E3">
        <w:t xml:space="preserve">DCT </w:t>
      </w:r>
      <w:r w:rsidR="00DC67E3" w:rsidRPr="00DC67E3">
        <w:rPr>
          <w:rFonts w:hint="eastAsia"/>
        </w:rPr>
        <w:t>的峰度（</w:t>
      </w:r>
      <w:r w:rsidR="00DC67E3" w:rsidRPr="00DC67E3">
        <w:t>Kurtosis</w:t>
      </w:r>
      <w:r w:rsidR="00DC67E3" w:rsidRPr="00DC67E3">
        <w:rPr>
          <w:rFonts w:hint="eastAsia"/>
        </w:rPr>
        <w:t>）平均值反映图像模糊程度</w:t>
      </w:r>
      <w:r w:rsidR="00DC67E3" w:rsidRPr="00DC67E3">
        <w:t>[11]</w:t>
      </w:r>
      <w:r w:rsidR="00DC67E3" w:rsidRPr="00DC67E3">
        <w:rPr>
          <w:rFonts w:hint="eastAsia"/>
        </w:rPr>
        <w:t>，</w:t>
      </w:r>
      <w:r w:rsidR="00DC67E3" w:rsidRPr="00DC67E3">
        <w:t xml:space="preserve">Ferzli </w:t>
      </w:r>
      <w:r w:rsidR="00DC67E3" w:rsidRPr="00DC67E3">
        <w:rPr>
          <w:rFonts w:hint="eastAsia"/>
        </w:rPr>
        <w:t>等人利用恰可察觉模糊（</w:t>
      </w:r>
      <w:r w:rsidR="00DC67E3" w:rsidRPr="00DC67E3">
        <w:t>Just NoticeBlur</w:t>
      </w:r>
      <w:r w:rsidR="00DC67E3" w:rsidRPr="00DC67E3">
        <w:rPr>
          <w:rFonts w:hint="eastAsia"/>
        </w:rPr>
        <w:t>，</w:t>
      </w:r>
      <w:r w:rsidR="00DC67E3" w:rsidRPr="00DC67E3">
        <w:t>JNB</w:t>
      </w:r>
      <w:r w:rsidR="00DC67E3" w:rsidRPr="00DC67E3">
        <w:rPr>
          <w:rFonts w:hint="eastAsia"/>
        </w:rPr>
        <w:t>）</w:t>
      </w:r>
      <w:bookmarkStart w:id="8" w:name="_GoBack"/>
      <w:bookmarkEnd w:id="8"/>
      <w:r w:rsidR="00DC67E3" w:rsidRPr="00DC67E3">
        <w:rPr>
          <w:rFonts w:hint="eastAsia"/>
        </w:rPr>
        <w:t>的方法来评价图像质量</w:t>
      </w:r>
      <w:r w:rsidR="00DC67E3" w:rsidRPr="00DC67E3">
        <w:t>[12]</w:t>
      </w:r>
      <w:r w:rsidR="00DC67E3" w:rsidRPr="00DC67E3">
        <w:rPr>
          <w:rFonts w:hint="eastAsia"/>
        </w:rPr>
        <w:t>，桑庆宾等人通过构造模糊副本来计算结构相似性</w:t>
      </w:r>
      <w:r w:rsidR="00DC67E3" w:rsidRPr="00DC67E3">
        <w:t>[14]</w:t>
      </w:r>
      <w:r w:rsidR="00DC67E3" w:rsidRPr="00DC67E3">
        <w:rPr>
          <w:rFonts w:hint="eastAsia"/>
        </w:rPr>
        <w:t>。实际应用中图像失真类型具有多样性和相互叠加性，因此，针对特定失真类型的无参考质量评价算法的应用受到严重限制</w:t>
      </w:r>
      <w:r w:rsidR="00DC67E3">
        <w:rPr>
          <w:rFonts w:hint="eastAsia"/>
        </w:rPr>
        <w:t>。</w:t>
      </w:r>
    </w:p>
    <w:p w:rsidR="00DC67E3" w:rsidRDefault="00DC67E3" w:rsidP="00DC67E3">
      <w:pPr>
        <w:pStyle w:val="aff3"/>
        <w:ind w:firstLine="480"/>
      </w:pPr>
      <w:r>
        <w:rPr>
          <w:rFonts w:hint="eastAsia"/>
        </w:rPr>
        <w:t>当前通用型无参考图像质量评价算法是本领域的研究热点，</w:t>
      </w:r>
      <w:r>
        <w:rPr>
          <w:rFonts w:ascii="TimesNewRomanPSMT" w:hAnsi="TimesNewRomanPSMT" w:cs="TimesNewRomanPSMT"/>
        </w:rPr>
        <w:t xml:space="preserve">Moorthy </w:t>
      </w:r>
      <w:r>
        <w:rPr>
          <w:rFonts w:hint="eastAsia"/>
        </w:rPr>
        <w:t>等人于</w:t>
      </w:r>
      <w:r>
        <w:rPr>
          <w:rFonts w:ascii="TimesNewRomanPSMT" w:hAnsi="TimesNewRomanPSMT" w:cs="TimesNewRomanPSMT"/>
        </w:rPr>
        <w:t xml:space="preserve">2010 </w:t>
      </w:r>
      <w:r>
        <w:rPr>
          <w:rFonts w:hint="eastAsia"/>
        </w:rPr>
        <w:t>年提出了一种基于两级框架的无参考图像质量评价模型（</w:t>
      </w:r>
      <w:r>
        <w:rPr>
          <w:rFonts w:ascii="TimesNewRomanPSMT" w:hAnsi="TimesNewRomanPSMT" w:cs="TimesNewRomanPSMT"/>
        </w:rPr>
        <w:t>Blind Image QualityIndex</w:t>
      </w:r>
      <w:r>
        <w:rPr>
          <w:rFonts w:hint="eastAsia"/>
        </w:rPr>
        <w:t>，</w:t>
      </w:r>
      <w:r>
        <w:rPr>
          <w:rFonts w:ascii="TimesNewRomanPSMT" w:hAnsi="TimesNewRomanPSMT" w:cs="TimesNewRomanPSMT"/>
        </w:rPr>
        <w:t>BIQI</w:t>
      </w:r>
      <w:r>
        <w:rPr>
          <w:rFonts w:hint="eastAsia"/>
        </w:rPr>
        <w:t>）</w:t>
      </w:r>
      <w:r>
        <w:rPr>
          <w:rFonts w:ascii="TimesNewRomanPSMT" w:hAnsi="TimesNewRomanPSMT" w:cs="TimesNewRomanPSMT"/>
          <w:sz w:val="10"/>
          <w:szCs w:val="10"/>
        </w:rPr>
        <w:t>[17]</w:t>
      </w:r>
      <w:r>
        <w:rPr>
          <w:rFonts w:hint="eastAsia"/>
        </w:rPr>
        <w:t>，在失真图像的小波域提取统计特征和利用支持向量机（</w:t>
      </w:r>
      <w:r>
        <w:rPr>
          <w:rFonts w:ascii="TimesNewRomanPSMT" w:hAnsi="TimesNewRomanPSMT" w:cs="TimesNewRomanPSMT"/>
        </w:rPr>
        <w:t>Support Vector Machine</w:t>
      </w:r>
      <w:r>
        <w:rPr>
          <w:rFonts w:hint="eastAsia"/>
        </w:rPr>
        <w:t>，</w:t>
      </w:r>
      <w:r>
        <w:rPr>
          <w:rFonts w:ascii="TimesNewRomanPSMT" w:hAnsi="TimesNewRomanPSMT" w:cs="TimesNewRomanPSMT"/>
        </w:rPr>
        <w:t>SVM</w:t>
      </w:r>
      <w:r>
        <w:rPr>
          <w:rFonts w:hint="eastAsia"/>
        </w:rPr>
        <w:t>）进行图像失真类型分类的基础上，融合专用型无参考质量评价方法，计算图像客观质量分数。</w:t>
      </w:r>
      <w:r>
        <w:rPr>
          <w:rFonts w:ascii="TimesNewRomanPSMT" w:hAnsi="TimesNewRomanPSMT" w:cs="TimesNewRomanPSMT"/>
        </w:rPr>
        <w:t xml:space="preserve">Moorthy </w:t>
      </w:r>
      <w:r>
        <w:rPr>
          <w:rFonts w:hint="eastAsia"/>
        </w:rPr>
        <w:t>等人在</w:t>
      </w:r>
      <w:r>
        <w:rPr>
          <w:rFonts w:ascii="TimesNewRomanPSMT" w:hAnsi="TimesNewRomanPSMT" w:cs="TimesNewRomanPSMT"/>
        </w:rPr>
        <w:t>BIQI</w:t>
      </w:r>
      <w:r>
        <w:rPr>
          <w:rFonts w:hint="eastAsia"/>
        </w:rPr>
        <w:t>模型的基础上提出基于失真类型识别的图像真实性和完整性评价模型（</w:t>
      </w:r>
      <w:r>
        <w:rPr>
          <w:rFonts w:ascii="TimesNewRomanPSMT" w:hAnsi="TimesNewRomanPSMT" w:cs="TimesNewRomanPSMT"/>
        </w:rPr>
        <w:t>Distortion Identification-based ImageVerity and INtegrity Evaluation</w:t>
      </w:r>
      <w:r>
        <w:rPr>
          <w:rFonts w:hint="eastAsia"/>
        </w:rPr>
        <w:t>，</w:t>
      </w:r>
      <w:r>
        <w:rPr>
          <w:rFonts w:ascii="TimesNewRomanPSMT" w:hAnsi="TimesNewRomanPSMT" w:cs="TimesNewRomanPSMT"/>
        </w:rPr>
        <w:t>DIIVINE</w:t>
      </w:r>
      <w:r>
        <w:rPr>
          <w:rFonts w:hint="eastAsia"/>
        </w:rPr>
        <w:t>）</w:t>
      </w:r>
      <w:r>
        <w:rPr>
          <w:rFonts w:ascii="TimesNewRomanPSMT" w:hAnsi="TimesNewRomanPSMT" w:cs="TimesNewRomanPSMT"/>
          <w:sz w:val="10"/>
          <w:szCs w:val="10"/>
        </w:rPr>
        <w:t>[18]</w:t>
      </w:r>
      <w:r>
        <w:rPr>
          <w:rFonts w:hint="eastAsia"/>
        </w:rPr>
        <w:t>，利用</w:t>
      </w:r>
      <w:r>
        <w:rPr>
          <w:rFonts w:hint="eastAsia"/>
        </w:rPr>
        <w:lastRenderedPageBreak/>
        <w:t>可控金字塔</w:t>
      </w:r>
      <w:r>
        <w:rPr>
          <w:rFonts w:ascii="TimesNewRomanPSMT" w:hAnsi="TimesNewRomanPSMT" w:cs="TimesNewRomanPSMT"/>
          <w:sz w:val="10"/>
          <w:szCs w:val="10"/>
        </w:rPr>
        <w:t>[19]</w:t>
      </w:r>
      <w:r>
        <w:rPr>
          <w:rFonts w:hint="eastAsia"/>
        </w:rPr>
        <w:t>在方向和尺度上进行小波分解，提取归一化小波系数</w:t>
      </w:r>
      <w:r>
        <w:rPr>
          <w:rFonts w:ascii="TimesNewRomanPSMT" w:hAnsi="TimesNewRomanPSMT" w:cs="TimesNewRomanPSMT"/>
          <w:sz w:val="10"/>
          <w:szCs w:val="10"/>
        </w:rPr>
        <w:t>[20]</w:t>
      </w:r>
      <w:r>
        <w:rPr>
          <w:rFonts w:hint="eastAsia"/>
        </w:rPr>
        <w:t>统计特征，然后利用支持向量机建立特征模型。</w:t>
      </w:r>
      <w:bookmarkEnd w:id="1"/>
      <w:bookmarkEnd w:id="2"/>
      <w:r>
        <w:rPr>
          <w:rFonts w:ascii="TimesNewRomanPSMT" w:eastAsiaTheme="minorEastAsia" w:hAnsi="TimesNewRomanPSMT" w:cs="TimesNewRomanPSMT"/>
        </w:rPr>
        <w:t xml:space="preserve">Saad </w:t>
      </w:r>
      <w:r>
        <w:rPr>
          <w:rFonts w:hAnsi="TimesNewRomanPSMT" w:hint="eastAsia"/>
        </w:rPr>
        <w:t>等人提出了</w:t>
      </w:r>
      <w:r>
        <w:rPr>
          <w:rFonts w:ascii="TimesNewRomanPSMT" w:eastAsiaTheme="minorEastAsia" w:hAnsi="TimesNewRomanPSMT" w:cs="TimesNewRomanPSMT"/>
        </w:rPr>
        <w:t>BLIINDS</w:t>
      </w:r>
      <w:r>
        <w:rPr>
          <w:rFonts w:hAnsi="TimesNewRomanPSMT" w:hint="eastAsia"/>
        </w:rPr>
        <w:t>（</w:t>
      </w:r>
      <w:r>
        <w:rPr>
          <w:rFonts w:ascii="TimesNewRomanPSMT" w:eastAsiaTheme="minorEastAsia" w:hAnsi="TimesNewRomanPSMT" w:cs="TimesNewRomanPSMT"/>
        </w:rPr>
        <w:t>BLind Image Integrity Notator using</w:t>
      </w:r>
      <w:r>
        <w:rPr>
          <w:rFonts w:ascii="TimesNewRomanPSMT" w:eastAsiaTheme="minorEastAsia" w:hAnsi="TimesNewRomanPSMT" w:cs="TimesNewRomanPSMT"/>
        </w:rPr>
        <w:t xml:space="preserve"> </w:t>
      </w:r>
      <w:r>
        <w:rPr>
          <w:rFonts w:ascii="TimesNewRomanPSMT" w:eastAsiaTheme="minorEastAsia" w:hAnsi="TimesNewRomanPSMT" w:cs="TimesNewRomanPSMT"/>
        </w:rPr>
        <w:t>DCT Statistics</w:t>
      </w:r>
      <w:r>
        <w:rPr>
          <w:rFonts w:hAnsi="TimesNewRomanPSMT" w:hint="eastAsia"/>
        </w:rPr>
        <w:t>）算法</w:t>
      </w:r>
      <w:r>
        <w:rPr>
          <w:rFonts w:ascii="TimesNewRomanPSMT" w:eastAsiaTheme="minorEastAsia" w:hAnsi="TimesNewRomanPSMT" w:cs="TimesNewRomanPSMT"/>
          <w:sz w:val="10"/>
          <w:szCs w:val="10"/>
        </w:rPr>
        <w:t>[21]</w:t>
      </w:r>
      <w:r>
        <w:rPr>
          <w:rFonts w:hAnsi="TimesNewRomanPSMT" w:hint="eastAsia"/>
        </w:rPr>
        <w:t>，并提出了</w:t>
      </w:r>
      <w:r>
        <w:rPr>
          <w:rFonts w:ascii="TimesNewRomanPSMT" w:eastAsiaTheme="minorEastAsia" w:hAnsi="TimesNewRomanPSMT" w:cs="TimesNewRomanPSMT"/>
        </w:rPr>
        <w:t>BLIINDS-II</w:t>
      </w:r>
      <w:r>
        <w:rPr>
          <w:rFonts w:hAnsi="TimesNewRomanPSMT" w:hint="eastAsia"/>
        </w:rPr>
        <w:t>改进算法</w:t>
      </w:r>
      <w:r>
        <w:rPr>
          <w:rFonts w:ascii="TimesNewRomanPSMT" w:eastAsiaTheme="minorEastAsia" w:hAnsi="TimesNewRomanPSMT" w:cs="TimesNewRomanPSMT"/>
          <w:sz w:val="10"/>
          <w:szCs w:val="10"/>
        </w:rPr>
        <w:t>[22]</w:t>
      </w:r>
      <w:r>
        <w:rPr>
          <w:rFonts w:hAnsi="TimesNewRomanPSMT" w:hint="eastAsia"/>
        </w:rPr>
        <w:t>，其通过在图像</w:t>
      </w:r>
      <w:r>
        <w:rPr>
          <w:rFonts w:ascii="TimesNewRomanPSMT" w:eastAsiaTheme="minorEastAsia" w:hAnsi="TimesNewRomanPSMT" w:cs="TimesNewRomanPSMT"/>
        </w:rPr>
        <w:t>DCT</w:t>
      </w:r>
      <w:r>
        <w:rPr>
          <w:rFonts w:hAnsi="TimesNewRomanPSMT" w:hint="eastAsia"/>
        </w:rPr>
        <w:t>域提取</w:t>
      </w:r>
      <w:r>
        <w:rPr>
          <w:rFonts w:ascii="TimesNewRomanPSMT" w:eastAsiaTheme="minorEastAsia" w:hAnsi="TimesNewRomanPSMT" w:cs="TimesNewRomanPSMT"/>
        </w:rPr>
        <w:t>DCT</w:t>
      </w:r>
      <w:r>
        <w:rPr>
          <w:rFonts w:hAnsi="TimesNewRomanPSMT" w:hint="eastAsia"/>
        </w:rPr>
        <w:t>系数的统计特征建立支持向量回归（</w:t>
      </w:r>
      <w:r>
        <w:rPr>
          <w:rFonts w:ascii="TimesNewRomanPSMT" w:eastAsiaTheme="minorEastAsia" w:hAnsi="TimesNewRomanPSMT" w:cs="TimesNewRomanPSMT"/>
        </w:rPr>
        <w:t>Support Vector Regression</w:t>
      </w:r>
      <w:r>
        <w:rPr>
          <w:rFonts w:hAnsi="TimesNewRomanPSMT" w:hint="eastAsia"/>
        </w:rPr>
        <w:t>，</w:t>
      </w:r>
      <w:r>
        <w:rPr>
          <w:rFonts w:ascii="TimesNewRomanPSMT" w:eastAsiaTheme="minorEastAsia" w:hAnsi="TimesNewRomanPSMT" w:cs="TimesNewRomanPSMT"/>
        </w:rPr>
        <w:t>SVR</w:t>
      </w:r>
      <w:r>
        <w:rPr>
          <w:rFonts w:hAnsi="TimesNewRomanPSMT" w:hint="eastAsia"/>
        </w:rPr>
        <w:t>）模型。</w:t>
      </w:r>
      <w:r>
        <w:rPr>
          <w:rFonts w:ascii="TimesNewRomanPSMT" w:eastAsiaTheme="minorEastAsia" w:hAnsi="TimesNewRomanPSMT" w:cs="TimesNewRomanPSMT"/>
        </w:rPr>
        <w:t>Mittal</w:t>
      </w:r>
      <w:r>
        <w:rPr>
          <w:rFonts w:hint="eastAsia"/>
        </w:rPr>
        <w:t>等人提出了</w:t>
      </w:r>
      <w:r>
        <w:t>BRISQUE</w:t>
      </w:r>
      <w:r>
        <w:rPr>
          <w:rFonts w:hint="eastAsia"/>
        </w:rPr>
        <w:t>（</w:t>
      </w:r>
      <w:r>
        <w:t>Blind/Referenceless Image SpatialQuality Evaluator</w:t>
      </w:r>
      <w:r>
        <w:rPr>
          <w:rFonts w:hint="eastAsia"/>
        </w:rPr>
        <w:t>）算法</w:t>
      </w:r>
      <w:r>
        <w:rPr>
          <w:sz w:val="10"/>
          <w:szCs w:val="10"/>
        </w:rPr>
        <w:t>[23]</w:t>
      </w:r>
      <w:r>
        <w:rPr>
          <w:rFonts w:hint="eastAsia"/>
        </w:rPr>
        <w:t>，通过对图像的空域归一化</w:t>
      </w:r>
      <w:r>
        <w:rPr>
          <w:sz w:val="10"/>
          <w:szCs w:val="10"/>
        </w:rPr>
        <w:t>[24]</w:t>
      </w:r>
      <w:r>
        <w:rPr>
          <w:rFonts w:hint="eastAsia"/>
        </w:rPr>
        <w:t>系数提取统计特征建立回归模型。在</w:t>
      </w:r>
      <w:r>
        <w:t xml:space="preserve">BRISQUE </w:t>
      </w:r>
      <w:r>
        <w:rPr>
          <w:rFonts w:hint="eastAsia"/>
        </w:rPr>
        <w:t>方法的基础上，</w:t>
      </w:r>
      <w:r>
        <w:t xml:space="preserve">Mittal </w:t>
      </w:r>
      <w:r>
        <w:rPr>
          <w:rFonts w:hint="eastAsia"/>
        </w:rPr>
        <w:t>等人又提出了完全无参考算法</w:t>
      </w:r>
      <w:r>
        <w:t>NIQE</w:t>
      </w:r>
      <w:r>
        <w:rPr>
          <w:rFonts w:hint="eastAsia"/>
        </w:rPr>
        <w:t>（</w:t>
      </w:r>
      <w:r>
        <w:t>Natural Image Quality Evaluator</w:t>
      </w:r>
      <w:r>
        <w:rPr>
          <w:rFonts w:hint="eastAsia"/>
        </w:rPr>
        <w:t>）</w:t>
      </w:r>
      <w:r>
        <w:rPr>
          <w:sz w:val="10"/>
          <w:szCs w:val="10"/>
        </w:rPr>
        <w:t>[25]</w:t>
      </w:r>
      <w:r>
        <w:rPr>
          <w:rFonts w:hint="eastAsia"/>
        </w:rPr>
        <w:t>，该算法通过计算失真图像与无失真图像的多元高斯模型（</w:t>
      </w:r>
      <w:r>
        <w:t>Multivariate</w:t>
      </w:r>
      <w:r>
        <w:t xml:space="preserve"> </w:t>
      </w:r>
      <w:r>
        <w:t>Gaussian Model</w:t>
      </w:r>
      <w:r>
        <w:rPr>
          <w:rFonts w:hint="eastAsia"/>
        </w:rPr>
        <w:t>，</w:t>
      </w:r>
      <w:r>
        <w:t>MVG</w:t>
      </w:r>
      <w:r>
        <w:rPr>
          <w:rFonts w:hint="eastAsia"/>
        </w:rPr>
        <w:t>）距离来衡量图像质量。</w:t>
      </w:r>
      <w:r>
        <w:t xml:space="preserve">Li </w:t>
      </w:r>
      <w:r>
        <w:rPr>
          <w:rFonts w:hint="eastAsia"/>
        </w:rPr>
        <w:t>等人提出了基于广义高斯模型的</w:t>
      </w:r>
      <w:r>
        <w:t>GRNN</w:t>
      </w:r>
      <w:r>
        <w:rPr>
          <w:rFonts w:hint="eastAsia"/>
        </w:rPr>
        <w:t>（</w:t>
      </w:r>
      <w:r>
        <w:t>General RegressionNeural Network</w:t>
      </w:r>
      <w:r>
        <w:rPr>
          <w:rFonts w:hint="eastAsia"/>
        </w:rPr>
        <w:t>）算法</w:t>
      </w:r>
      <w:r>
        <w:rPr>
          <w:sz w:val="10"/>
          <w:szCs w:val="10"/>
        </w:rPr>
        <w:t>[26]</w:t>
      </w:r>
      <w:r>
        <w:rPr>
          <w:rFonts w:hint="eastAsia"/>
        </w:rPr>
        <w:t>，通过提取图像的相位一致性模型熵、相位一致性模型均值、失真图像的梯度均值以及失真图像熵等特征，运用广义高斯模型进行特征建模。</w:t>
      </w:r>
    </w:p>
    <w:p w:rsidR="00DE4181" w:rsidRDefault="00DC67E3" w:rsidP="00DC67E3">
      <w:pPr>
        <w:jc w:val="center"/>
      </w:pPr>
      <w:r w:rsidRPr="00DC67E3">
        <w:rPr>
          <w:noProof/>
        </w:rPr>
        <w:drawing>
          <wp:inline distT="0" distB="0" distL="0" distR="0" wp14:anchorId="3D76F61D" wp14:editId="17CC8BA8">
            <wp:extent cx="3697818" cy="321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289" cy="3216985"/>
                    </a:xfrm>
                    <a:prstGeom prst="rect">
                      <a:avLst/>
                    </a:prstGeom>
                    <a:noFill/>
                    <a:ln>
                      <a:noFill/>
                    </a:ln>
                  </pic:spPr>
                </pic:pic>
              </a:graphicData>
            </a:graphic>
          </wp:inline>
        </w:drawing>
      </w:r>
    </w:p>
    <w:p w:rsidR="00DC67E3" w:rsidRPr="00DC67E3" w:rsidRDefault="00DC67E3" w:rsidP="00DC67E3">
      <w:pPr>
        <w:jc w:val="center"/>
        <w:rPr>
          <w:rFonts w:hint="eastAsia"/>
        </w:rPr>
      </w:pPr>
      <w:r>
        <w:rPr>
          <w:rFonts w:hint="eastAsia"/>
        </w:rPr>
        <w:t>图</w:t>
      </w:r>
      <w:r>
        <w:rPr>
          <w:rFonts w:hint="eastAsia"/>
        </w:rPr>
        <w:t>2</w:t>
      </w:r>
      <w:r>
        <w:rPr>
          <w:rFonts w:hint="eastAsia"/>
        </w:rPr>
        <w:t>：无参考图像质量评估算法分类</w:t>
      </w:r>
    </w:p>
    <w:p w:rsidR="0008708F" w:rsidRPr="0008708F" w:rsidRDefault="0008708F" w:rsidP="0008708F">
      <w:pPr>
        <w:pStyle w:val="aff3"/>
        <w:ind w:firstLine="480"/>
      </w:pPr>
    </w:p>
    <w:p w:rsidR="0008708F" w:rsidRPr="0008708F" w:rsidRDefault="0008708F" w:rsidP="0008708F">
      <w:pPr>
        <w:sectPr w:rsidR="0008708F" w:rsidRPr="0008708F" w:rsidSect="00310166">
          <w:headerReference w:type="default" r:id="rId17"/>
          <w:pgSz w:w="11906" w:h="16838"/>
          <w:pgMar w:top="1440" w:right="1800" w:bottom="1440" w:left="1800" w:header="851" w:footer="992" w:gutter="0"/>
          <w:cols w:space="425"/>
          <w:docGrid w:type="lines" w:linePitch="312"/>
        </w:sectPr>
      </w:pPr>
    </w:p>
    <w:p w:rsidR="0033523D" w:rsidRPr="00992233" w:rsidRDefault="0033523D" w:rsidP="001B4C82">
      <w:pPr>
        <w:pStyle w:val="afb"/>
        <w:spacing w:beforeLines="100" w:before="312" w:after="468"/>
      </w:pPr>
      <w:bookmarkStart w:id="9" w:name="_Toc416058540"/>
      <w:bookmarkStart w:id="10" w:name="_Toc9949165"/>
      <w:r w:rsidRPr="00992233">
        <w:lastRenderedPageBreak/>
        <w:t>参考文献</w:t>
      </w:r>
      <w:bookmarkEnd w:id="9"/>
      <w:bookmarkEnd w:id="10"/>
    </w:p>
    <w:p w:rsidR="0033523D" w:rsidRPr="00992233" w:rsidRDefault="004A00BB" w:rsidP="00AB3350">
      <w:pPr>
        <w:autoSpaceDE w:val="0"/>
        <w:autoSpaceDN w:val="0"/>
        <w:adjustRightInd w:val="0"/>
        <w:spacing w:line="20" w:lineRule="exact"/>
        <w:jc w:val="left"/>
        <w:rPr>
          <w:kern w:val="0"/>
          <w:szCs w:val="24"/>
        </w:rPr>
      </w:pPr>
      <w:r w:rsidRPr="00992233">
        <w:rPr>
          <w:szCs w:val="24"/>
        </w:rPr>
        <w:fldChar w:fldCharType="begin"/>
      </w:r>
      <w:r w:rsidR="0033523D" w:rsidRPr="00992233">
        <w:rPr>
          <w:szCs w:val="24"/>
        </w:rPr>
        <w:instrText xml:space="preserve"> ADDIN NE.Bib</w:instrText>
      </w:r>
      <w:r w:rsidRPr="00992233">
        <w:rPr>
          <w:szCs w:val="24"/>
        </w:rPr>
        <w:fldChar w:fldCharType="separate"/>
      </w:r>
    </w:p>
    <w:p w:rsidR="00344AF5" w:rsidRDefault="004A00BB" w:rsidP="003E1861">
      <w:pPr>
        <w:pStyle w:val="af"/>
        <w:numPr>
          <w:ilvl w:val="0"/>
          <w:numId w:val="30"/>
        </w:numPr>
        <w:ind w:firstLineChars="0"/>
      </w:pPr>
      <w:r w:rsidRPr="00992233">
        <w:fldChar w:fldCharType="end"/>
      </w:r>
      <w:bookmarkStart w:id="11" w:name="_Ref523470783"/>
      <w:r w:rsidR="003E1861" w:rsidRPr="003E1861">
        <w:t>Kaipeng Zhang, Zhanpeng Zhang, Zhifeng Li,</w:t>
      </w:r>
      <w:r w:rsidR="003E1861">
        <w:t xml:space="preserve"> </w:t>
      </w:r>
      <w:r w:rsidR="003E1861" w:rsidRPr="003E1861">
        <w:rPr>
          <w:i/>
        </w:rPr>
        <w:t>et al</w:t>
      </w:r>
      <w:r w:rsidR="003E1861">
        <w:t>.</w:t>
      </w:r>
      <w:r w:rsidR="003E1861" w:rsidRPr="003E1861">
        <w:t xml:space="preserve"> Joint Face Detection and Alignment</w:t>
      </w:r>
      <w:r w:rsidR="003E1861">
        <w:t xml:space="preserve"> using </w:t>
      </w:r>
      <w:r w:rsidR="003E1861" w:rsidRPr="003E1861">
        <w:t>Multi-task Cascaded Convolutional Networks</w:t>
      </w:r>
      <w:r w:rsidR="003E1861">
        <w:t>. IEEE Signal Processing Letters, 2016.</w:t>
      </w:r>
      <w:bookmarkEnd w:id="11"/>
    </w:p>
    <w:p w:rsidR="003E1861" w:rsidRPr="003E1861" w:rsidRDefault="003E1861" w:rsidP="006C09D4">
      <w:pPr>
        <w:ind w:left="720" w:hanging="720"/>
        <w:rPr>
          <w:noProof/>
          <w:sz w:val="21"/>
          <w:szCs w:val="21"/>
        </w:rPr>
      </w:pPr>
    </w:p>
    <w:sectPr w:rsidR="003E1861" w:rsidRPr="003E1861" w:rsidSect="00310166">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2EF" w:rsidRDefault="005802EF" w:rsidP="0033523D">
      <w:r>
        <w:separator/>
      </w:r>
    </w:p>
  </w:endnote>
  <w:endnote w:type="continuationSeparator" w:id="0">
    <w:p w:rsidR="005802EF" w:rsidRDefault="005802EF" w:rsidP="0033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方正书宋简体">
    <w:altName w:val="宋体"/>
    <w:panose1 w:val="00000000000000000000"/>
    <w:charset w:val="86"/>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679734"/>
      <w:docPartObj>
        <w:docPartGallery w:val="Page Numbers (Bottom of Page)"/>
        <w:docPartUnique/>
      </w:docPartObj>
    </w:sdtPr>
    <w:sdtEndPr/>
    <w:sdtContent>
      <w:sdt>
        <w:sdtPr>
          <w:id w:val="1728636285"/>
          <w:docPartObj>
            <w:docPartGallery w:val="Page Numbers (Top of Page)"/>
            <w:docPartUnique/>
          </w:docPartObj>
        </w:sdtPr>
        <w:sdtEndPr/>
        <w:sdtContent>
          <w:p w:rsidR="00DE4181" w:rsidRDefault="00DE4181">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67E3">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67E3">
              <w:rPr>
                <w:b/>
                <w:bCs/>
                <w:noProof/>
              </w:rPr>
              <w:t>7</w:t>
            </w:r>
            <w:r>
              <w:rPr>
                <w:b/>
                <w:bCs/>
                <w:sz w:val="24"/>
                <w:szCs w:val="24"/>
              </w:rPr>
              <w:fldChar w:fldCharType="end"/>
            </w:r>
          </w:p>
        </w:sdtContent>
      </w:sdt>
    </w:sdtContent>
  </w:sdt>
  <w:p w:rsidR="00DE4181" w:rsidRDefault="00DE418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81" w:rsidRDefault="00DE4181">
    <w:pPr>
      <w:pStyle w:val="a8"/>
      <w:jc w:val="center"/>
    </w:pPr>
  </w:p>
  <w:p w:rsidR="00DE4181" w:rsidRDefault="00DE418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2EF" w:rsidRDefault="005802EF" w:rsidP="0033523D">
      <w:r>
        <w:separator/>
      </w:r>
    </w:p>
  </w:footnote>
  <w:footnote w:type="continuationSeparator" w:id="0">
    <w:p w:rsidR="005802EF" w:rsidRDefault="005802EF" w:rsidP="003352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81" w:rsidRDefault="00DE4181">
    <w:pPr>
      <w:pStyle w:val="a6"/>
    </w:pPr>
    <w:r>
      <w:rPr>
        <w:rFonts w:hint="eastAsia"/>
        <w:sz w:val="20"/>
      </w:rPr>
      <w:t>智擎信息系统（上海）有限公司</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81" w:rsidRPr="008739DD" w:rsidRDefault="00DE4181" w:rsidP="008739DD">
    <w:pPr>
      <w:pStyle w:val="a6"/>
    </w:pPr>
    <w:r>
      <w:rPr>
        <w:rFonts w:hint="eastAsia"/>
        <w:sz w:val="20"/>
      </w:rPr>
      <w:t>智擎信息系统（上海）有限公司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81" w:rsidRPr="002A0348" w:rsidRDefault="00DE4181" w:rsidP="00310166">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5E2A"/>
    <w:multiLevelType w:val="hybridMultilevel"/>
    <w:tmpl w:val="92A06B6A"/>
    <w:lvl w:ilvl="0" w:tplc="D53863DA">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82378"/>
    <w:multiLevelType w:val="hybridMultilevel"/>
    <w:tmpl w:val="C3008C00"/>
    <w:lvl w:ilvl="0" w:tplc="5B3A5C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AD50A4"/>
    <w:multiLevelType w:val="hybridMultilevel"/>
    <w:tmpl w:val="560ECADA"/>
    <w:lvl w:ilvl="0" w:tplc="9CC82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A5D2C"/>
    <w:multiLevelType w:val="hybridMultilevel"/>
    <w:tmpl w:val="E63AD294"/>
    <w:lvl w:ilvl="0" w:tplc="A07882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732A14"/>
    <w:multiLevelType w:val="hybridMultilevel"/>
    <w:tmpl w:val="17A0C1B8"/>
    <w:lvl w:ilvl="0" w:tplc="CB8E9D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4B5532"/>
    <w:multiLevelType w:val="hybridMultilevel"/>
    <w:tmpl w:val="9CBC7D9C"/>
    <w:lvl w:ilvl="0" w:tplc="B40EF118">
      <w:start w:val="1"/>
      <w:numFmt w:val="decimal"/>
      <w:lvlText w:val="图 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3070E9"/>
    <w:multiLevelType w:val="hybridMultilevel"/>
    <w:tmpl w:val="7C7C2764"/>
    <w:lvl w:ilvl="0" w:tplc="3856C4CA">
      <w:start w:val="1"/>
      <w:numFmt w:val="decimal"/>
      <w:lvlText w:val="表3-%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2490E"/>
    <w:multiLevelType w:val="hybridMultilevel"/>
    <w:tmpl w:val="AEFA4C30"/>
    <w:lvl w:ilvl="0" w:tplc="707A8FC0">
      <w:start w:val="1"/>
      <w:numFmt w:val="decimal"/>
      <w:lvlText w:val="表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A94AC8"/>
    <w:multiLevelType w:val="hybridMultilevel"/>
    <w:tmpl w:val="3432CE2C"/>
    <w:lvl w:ilvl="0" w:tplc="0226E2AC">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D2BD1"/>
    <w:multiLevelType w:val="hybridMultilevel"/>
    <w:tmpl w:val="44525536"/>
    <w:lvl w:ilvl="0" w:tplc="58BED28A">
      <w:start w:val="1"/>
      <w:numFmt w:val="decimal"/>
      <w:lvlText w:val="表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A45564"/>
    <w:multiLevelType w:val="hybridMultilevel"/>
    <w:tmpl w:val="8870C348"/>
    <w:lvl w:ilvl="0" w:tplc="3856C4CA">
      <w:start w:val="1"/>
      <w:numFmt w:val="decimal"/>
      <w:lvlText w:val="表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511D0C"/>
    <w:multiLevelType w:val="hybridMultilevel"/>
    <w:tmpl w:val="2FE015B4"/>
    <w:lvl w:ilvl="0" w:tplc="45F8BE4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6626726"/>
    <w:multiLevelType w:val="hybridMultilevel"/>
    <w:tmpl w:val="7A2E9624"/>
    <w:lvl w:ilvl="0" w:tplc="2B303F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708350C"/>
    <w:multiLevelType w:val="hybridMultilevel"/>
    <w:tmpl w:val="645EFD84"/>
    <w:lvl w:ilvl="0" w:tplc="DAAEE5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D97BE0"/>
    <w:multiLevelType w:val="hybridMultilevel"/>
    <w:tmpl w:val="52E0F3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B2F1205"/>
    <w:multiLevelType w:val="hybridMultilevel"/>
    <w:tmpl w:val="BFA0D054"/>
    <w:lvl w:ilvl="0" w:tplc="490A6540">
      <w:start w:val="1"/>
      <w:numFmt w:val="decimal"/>
      <w:lvlText w:val="图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FF4B1C"/>
    <w:multiLevelType w:val="multilevel"/>
    <w:tmpl w:val="87345702"/>
    <w:lvl w:ilvl="0">
      <w:start w:val="1"/>
      <w:numFmt w:val="decimal"/>
      <w:pStyle w:val="a"/>
      <w:lvlText w:val="第%1章 "/>
      <w:lvlJc w:val="left"/>
      <w:pPr>
        <w:ind w:left="1418" w:hanging="425"/>
      </w:pPr>
      <w:rPr>
        <w:rFonts w:hint="eastAsia"/>
      </w:rPr>
    </w:lvl>
    <w:lvl w:ilvl="1">
      <w:start w:val="1"/>
      <w:numFmt w:val="decimal"/>
      <w:lvlText w:val="%1.%2"/>
      <w:lvlJc w:val="right"/>
      <w:pPr>
        <w:ind w:left="1418" w:hanging="1130"/>
      </w:pPr>
      <w:rPr>
        <w:rFonts w:hint="eastAsia"/>
        <w:lang w:val="en-US"/>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8993A9A"/>
    <w:multiLevelType w:val="multilevel"/>
    <w:tmpl w:val="9C363C8E"/>
    <w:lvl w:ilvl="0">
      <w:start w:val="1"/>
      <w:numFmt w:val="decimal"/>
      <w:pStyle w:val="1"/>
      <w:lvlText w:val="%1 "/>
      <w:lvlJc w:val="left"/>
      <w:pPr>
        <w:ind w:left="3827" w:hanging="425"/>
      </w:pPr>
      <w:rPr>
        <w:rFonts w:hint="eastAsia"/>
      </w:rPr>
    </w:lvl>
    <w:lvl w:ilvl="1">
      <w:start w:val="1"/>
      <w:numFmt w:val="decimal"/>
      <w:pStyle w:val="a0"/>
      <w:lvlText w:val="%1.%2"/>
      <w:lvlJc w:val="left"/>
      <w:pPr>
        <w:ind w:left="4394" w:hanging="567"/>
      </w:pPr>
      <w:rPr>
        <w:rFonts w:hint="eastAsia"/>
      </w:rPr>
    </w:lvl>
    <w:lvl w:ilvl="2">
      <w:start w:val="1"/>
      <w:numFmt w:val="decimal"/>
      <w:pStyle w:val="a1"/>
      <w:lvlText w:val="%1.%2.%3"/>
      <w:lvlJc w:val="left"/>
      <w:pPr>
        <w:ind w:left="4820" w:hanging="567"/>
      </w:pPr>
      <w:rPr>
        <w:rFonts w:hint="eastAsia"/>
      </w:rPr>
    </w:lvl>
    <w:lvl w:ilvl="3">
      <w:start w:val="1"/>
      <w:numFmt w:val="decimal"/>
      <w:lvlText w:val="%1.%2.%3.%4"/>
      <w:lvlJc w:val="left"/>
      <w:pPr>
        <w:ind w:left="5386" w:hanging="708"/>
      </w:pPr>
      <w:rPr>
        <w:rFonts w:hint="eastAsia"/>
      </w:rPr>
    </w:lvl>
    <w:lvl w:ilvl="4">
      <w:start w:val="1"/>
      <w:numFmt w:val="decimal"/>
      <w:lvlText w:val="%1.%2.%3.%4.%5"/>
      <w:lvlJc w:val="left"/>
      <w:pPr>
        <w:ind w:left="5953" w:hanging="850"/>
      </w:pPr>
      <w:rPr>
        <w:rFonts w:hint="eastAsia"/>
      </w:rPr>
    </w:lvl>
    <w:lvl w:ilvl="5">
      <w:start w:val="1"/>
      <w:numFmt w:val="decimal"/>
      <w:lvlText w:val="%1.%2.%3.%4.%5.%6"/>
      <w:lvlJc w:val="left"/>
      <w:pPr>
        <w:ind w:left="6662" w:hanging="1134"/>
      </w:pPr>
      <w:rPr>
        <w:rFonts w:hint="eastAsia"/>
      </w:rPr>
    </w:lvl>
    <w:lvl w:ilvl="6">
      <w:start w:val="1"/>
      <w:numFmt w:val="decimal"/>
      <w:lvlText w:val="%1.%2.%3.%4.%5.%6.%7"/>
      <w:lvlJc w:val="left"/>
      <w:pPr>
        <w:ind w:left="7229" w:hanging="1276"/>
      </w:pPr>
      <w:rPr>
        <w:rFonts w:hint="eastAsia"/>
      </w:rPr>
    </w:lvl>
    <w:lvl w:ilvl="7">
      <w:start w:val="1"/>
      <w:numFmt w:val="decimal"/>
      <w:lvlText w:val="%1.%2.%3.%4.%5.%6.%7.%8"/>
      <w:lvlJc w:val="left"/>
      <w:pPr>
        <w:ind w:left="7796" w:hanging="1418"/>
      </w:pPr>
      <w:rPr>
        <w:rFonts w:hint="eastAsia"/>
      </w:rPr>
    </w:lvl>
    <w:lvl w:ilvl="8">
      <w:start w:val="1"/>
      <w:numFmt w:val="decimal"/>
      <w:lvlText w:val="%1.%2.%3.%4.%5.%6.%7.%8.%9"/>
      <w:lvlJc w:val="left"/>
      <w:pPr>
        <w:ind w:left="8504" w:hanging="1700"/>
      </w:pPr>
      <w:rPr>
        <w:rFonts w:hint="eastAsia"/>
      </w:rPr>
    </w:lvl>
  </w:abstractNum>
  <w:abstractNum w:abstractNumId="18" w15:restartNumberingAfterBreak="0">
    <w:nsid w:val="58EE60D5"/>
    <w:multiLevelType w:val="hybridMultilevel"/>
    <w:tmpl w:val="3C10B76E"/>
    <w:lvl w:ilvl="0" w:tplc="3856C4CA">
      <w:start w:val="1"/>
      <w:numFmt w:val="decimal"/>
      <w:lvlText w:val="表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19369B"/>
    <w:multiLevelType w:val="hybridMultilevel"/>
    <w:tmpl w:val="D4682AFA"/>
    <w:lvl w:ilvl="0" w:tplc="D53863DA">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8A22D7"/>
    <w:multiLevelType w:val="hybridMultilevel"/>
    <w:tmpl w:val="C3CC0F4C"/>
    <w:lvl w:ilvl="0" w:tplc="41CEE6C2">
      <w:numFmt w:val="bullet"/>
      <w:lvlText w:val="■"/>
      <w:lvlJc w:val="left"/>
      <w:pPr>
        <w:ind w:left="360" w:hanging="360"/>
      </w:pPr>
      <w:rPr>
        <w:rFonts w:ascii="宋体" w:eastAsia="宋体" w:hAnsi="宋体" w:cs="Times New Roman"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A40B6"/>
    <w:multiLevelType w:val="hybridMultilevel"/>
    <w:tmpl w:val="2BEA1F8C"/>
    <w:lvl w:ilvl="0" w:tplc="B9EC03E2">
      <w:start w:val="1"/>
      <w:numFmt w:val="decimal"/>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5D000B"/>
    <w:multiLevelType w:val="hybridMultilevel"/>
    <w:tmpl w:val="42D68F82"/>
    <w:lvl w:ilvl="0" w:tplc="E4505C16">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524F68"/>
    <w:multiLevelType w:val="multilevel"/>
    <w:tmpl w:val="88ACA47C"/>
    <w:lvl w:ilvl="0">
      <w:start w:val="1"/>
      <w:numFmt w:val="decimal"/>
      <w:lvlText w:val="%1"/>
      <w:lvlJc w:val="left"/>
      <w:pPr>
        <w:ind w:left="425" w:hanging="425"/>
      </w:pPr>
      <w:rPr>
        <w:rFonts w:hint="eastAsia"/>
      </w:rPr>
    </w:lvl>
    <w:lvl w:ilvl="1">
      <w:start w:val="1"/>
      <w:numFmt w:val="decimal"/>
      <w:lvlText w:val="图 %1-%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F782871"/>
    <w:multiLevelType w:val="multilevel"/>
    <w:tmpl w:val="40E640FE"/>
    <w:lvl w:ilvl="0">
      <w:start w:val="1"/>
      <w:numFmt w:val="decimal"/>
      <w:lvlText w:val="图2-%1"/>
      <w:lvlJc w:val="left"/>
      <w:pPr>
        <w:ind w:left="425" w:hanging="425"/>
      </w:pPr>
      <w:rPr>
        <w:rFonts w:hint="eastAsia"/>
      </w:rPr>
    </w:lvl>
    <w:lvl w:ilvl="1">
      <w:start w:val="1"/>
      <w:numFmt w:val="none"/>
      <w:lvlText w:val=""/>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6FD1D50"/>
    <w:multiLevelType w:val="hybridMultilevel"/>
    <w:tmpl w:val="4F40CCBA"/>
    <w:lvl w:ilvl="0" w:tplc="943C4232">
      <w:start w:val="1"/>
      <w:numFmt w:val="decimal"/>
      <w:lvlText w:val="表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064631"/>
    <w:multiLevelType w:val="hybridMultilevel"/>
    <w:tmpl w:val="2C66BE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D550054"/>
    <w:multiLevelType w:val="hybridMultilevel"/>
    <w:tmpl w:val="6080779A"/>
    <w:lvl w:ilvl="0" w:tplc="707A8FC0">
      <w:start w:val="1"/>
      <w:numFmt w:val="decimal"/>
      <w:lvlText w:val="表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A86F99"/>
    <w:multiLevelType w:val="hybridMultilevel"/>
    <w:tmpl w:val="1E2A7270"/>
    <w:lvl w:ilvl="0" w:tplc="694E4388">
      <w:start w:val="1"/>
      <w:numFmt w:val="decimal"/>
      <w:pStyle w:val="References"/>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3"/>
  </w:num>
  <w:num w:numId="3">
    <w:abstractNumId w:val="24"/>
  </w:num>
  <w:num w:numId="4">
    <w:abstractNumId w:val="14"/>
  </w:num>
  <w:num w:numId="5">
    <w:abstractNumId w:val="9"/>
  </w:num>
  <w:num w:numId="6">
    <w:abstractNumId w:val="21"/>
  </w:num>
  <w:num w:numId="7">
    <w:abstractNumId w:val="22"/>
  </w:num>
  <w:num w:numId="8">
    <w:abstractNumId w:val="15"/>
  </w:num>
  <w:num w:numId="9">
    <w:abstractNumId w:val="1"/>
  </w:num>
  <w:num w:numId="10">
    <w:abstractNumId w:val="2"/>
  </w:num>
  <w:num w:numId="11">
    <w:abstractNumId w:val="8"/>
  </w:num>
  <w:num w:numId="12">
    <w:abstractNumId w:val="5"/>
  </w:num>
  <w:num w:numId="13">
    <w:abstractNumId w:val="11"/>
  </w:num>
  <w:num w:numId="14">
    <w:abstractNumId w:val="3"/>
  </w:num>
  <w:num w:numId="15">
    <w:abstractNumId w:val="6"/>
  </w:num>
  <w:num w:numId="16">
    <w:abstractNumId w:val="10"/>
  </w:num>
  <w:num w:numId="17">
    <w:abstractNumId w:val="25"/>
  </w:num>
  <w:num w:numId="18">
    <w:abstractNumId w:val="0"/>
  </w:num>
  <w:num w:numId="19">
    <w:abstractNumId w:val="7"/>
  </w:num>
  <w:num w:numId="20">
    <w:abstractNumId w:val="19"/>
  </w:num>
  <w:num w:numId="21">
    <w:abstractNumId w:val="18"/>
  </w:num>
  <w:num w:numId="22">
    <w:abstractNumId w:val="27"/>
  </w:num>
  <w:num w:numId="23">
    <w:abstractNumId w:val="20"/>
  </w:num>
  <w:num w:numId="24">
    <w:abstractNumId w:val="26"/>
  </w:num>
  <w:num w:numId="25">
    <w:abstractNumId w:val="13"/>
  </w:num>
  <w:num w:numId="26">
    <w:abstractNumId w:val="12"/>
  </w:num>
  <w:num w:numId="27">
    <w:abstractNumId w:val="16"/>
  </w:num>
  <w:num w:numId="28">
    <w:abstractNumId w:val="17"/>
  </w:num>
  <w:num w:numId="29">
    <w:abstractNumId w:val="2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0&lt;/Enabled&gt;&lt;ScanUnformatted&gt;1&lt;/ScanUnformatted&gt;&lt;ScanChanges&gt;1&lt;/ScanChanges&gt;&lt;/ENInstantFormat&gt;"/>
  </w:docVars>
  <w:rsids>
    <w:rsidRoot w:val="0033523D"/>
    <w:rsid w:val="000011E5"/>
    <w:rsid w:val="000029A5"/>
    <w:rsid w:val="00002D67"/>
    <w:rsid w:val="0000489B"/>
    <w:rsid w:val="00004B73"/>
    <w:rsid w:val="0000628A"/>
    <w:rsid w:val="00007B53"/>
    <w:rsid w:val="00014A00"/>
    <w:rsid w:val="00017F9B"/>
    <w:rsid w:val="000232AD"/>
    <w:rsid w:val="0002388D"/>
    <w:rsid w:val="00025677"/>
    <w:rsid w:val="0002753B"/>
    <w:rsid w:val="00027A15"/>
    <w:rsid w:val="00027EB7"/>
    <w:rsid w:val="00033F0C"/>
    <w:rsid w:val="000344A3"/>
    <w:rsid w:val="0003477E"/>
    <w:rsid w:val="00036237"/>
    <w:rsid w:val="00037614"/>
    <w:rsid w:val="000422C1"/>
    <w:rsid w:val="00051326"/>
    <w:rsid w:val="000522A1"/>
    <w:rsid w:val="00054660"/>
    <w:rsid w:val="00055D14"/>
    <w:rsid w:val="000579B1"/>
    <w:rsid w:val="00066178"/>
    <w:rsid w:val="00067AE5"/>
    <w:rsid w:val="0007002D"/>
    <w:rsid w:val="0007318A"/>
    <w:rsid w:val="00073CDF"/>
    <w:rsid w:val="0007637D"/>
    <w:rsid w:val="00077BF7"/>
    <w:rsid w:val="00080246"/>
    <w:rsid w:val="00081651"/>
    <w:rsid w:val="0008285B"/>
    <w:rsid w:val="0008324B"/>
    <w:rsid w:val="0008708F"/>
    <w:rsid w:val="0008714D"/>
    <w:rsid w:val="00087755"/>
    <w:rsid w:val="00090968"/>
    <w:rsid w:val="00090FD5"/>
    <w:rsid w:val="000919CE"/>
    <w:rsid w:val="00092DF3"/>
    <w:rsid w:val="00094D4F"/>
    <w:rsid w:val="00095C9A"/>
    <w:rsid w:val="00096057"/>
    <w:rsid w:val="000A2211"/>
    <w:rsid w:val="000A23BA"/>
    <w:rsid w:val="000A5059"/>
    <w:rsid w:val="000A52A8"/>
    <w:rsid w:val="000A56EC"/>
    <w:rsid w:val="000A6C2C"/>
    <w:rsid w:val="000B0250"/>
    <w:rsid w:val="000B42C8"/>
    <w:rsid w:val="000B4A2B"/>
    <w:rsid w:val="000B55C4"/>
    <w:rsid w:val="000B78E3"/>
    <w:rsid w:val="000C1696"/>
    <w:rsid w:val="000C3BBB"/>
    <w:rsid w:val="000C4C5C"/>
    <w:rsid w:val="000C5599"/>
    <w:rsid w:val="000C6535"/>
    <w:rsid w:val="000C75C6"/>
    <w:rsid w:val="000C7734"/>
    <w:rsid w:val="000D0098"/>
    <w:rsid w:val="000D00F6"/>
    <w:rsid w:val="000D1FD9"/>
    <w:rsid w:val="000D2210"/>
    <w:rsid w:val="000D263A"/>
    <w:rsid w:val="000D4765"/>
    <w:rsid w:val="000D6914"/>
    <w:rsid w:val="000D7923"/>
    <w:rsid w:val="000E045D"/>
    <w:rsid w:val="000E22F1"/>
    <w:rsid w:val="000E33EE"/>
    <w:rsid w:val="000E43EE"/>
    <w:rsid w:val="000E4C10"/>
    <w:rsid w:val="000E4F2F"/>
    <w:rsid w:val="000E69F6"/>
    <w:rsid w:val="000E7F29"/>
    <w:rsid w:val="000F0264"/>
    <w:rsid w:val="000F0F8C"/>
    <w:rsid w:val="000F144E"/>
    <w:rsid w:val="000F32FA"/>
    <w:rsid w:val="000F7EBF"/>
    <w:rsid w:val="00100D90"/>
    <w:rsid w:val="00102126"/>
    <w:rsid w:val="0010240F"/>
    <w:rsid w:val="001027C2"/>
    <w:rsid w:val="00102E16"/>
    <w:rsid w:val="00103642"/>
    <w:rsid w:val="00104042"/>
    <w:rsid w:val="001042AF"/>
    <w:rsid w:val="00104719"/>
    <w:rsid w:val="0010513D"/>
    <w:rsid w:val="00107D4D"/>
    <w:rsid w:val="00111439"/>
    <w:rsid w:val="0011433F"/>
    <w:rsid w:val="00114E53"/>
    <w:rsid w:val="00115321"/>
    <w:rsid w:val="00117719"/>
    <w:rsid w:val="0012079A"/>
    <w:rsid w:val="001223E8"/>
    <w:rsid w:val="00122D60"/>
    <w:rsid w:val="001249E8"/>
    <w:rsid w:val="0012616D"/>
    <w:rsid w:val="00131319"/>
    <w:rsid w:val="00131889"/>
    <w:rsid w:val="001320B7"/>
    <w:rsid w:val="00132FE0"/>
    <w:rsid w:val="00134557"/>
    <w:rsid w:val="00135BB3"/>
    <w:rsid w:val="00136829"/>
    <w:rsid w:val="00136D69"/>
    <w:rsid w:val="00140A21"/>
    <w:rsid w:val="00142290"/>
    <w:rsid w:val="001425F0"/>
    <w:rsid w:val="0014415B"/>
    <w:rsid w:val="001445A5"/>
    <w:rsid w:val="00145287"/>
    <w:rsid w:val="0014744D"/>
    <w:rsid w:val="00147B27"/>
    <w:rsid w:val="00150B83"/>
    <w:rsid w:val="00150CA0"/>
    <w:rsid w:val="00151E19"/>
    <w:rsid w:val="00152A2A"/>
    <w:rsid w:val="001533AD"/>
    <w:rsid w:val="001536CB"/>
    <w:rsid w:val="00153A36"/>
    <w:rsid w:val="0015442B"/>
    <w:rsid w:val="00154CEC"/>
    <w:rsid w:val="001579E8"/>
    <w:rsid w:val="00160093"/>
    <w:rsid w:val="00160C0B"/>
    <w:rsid w:val="001617C4"/>
    <w:rsid w:val="001643D3"/>
    <w:rsid w:val="00165055"/>
    <w:rsid w:val="00165AF6"/>
    <w:rsid w:val="001707D4"/>
    <w:rsid w:val="00172809"/>
    <w:rsid w:val="0017324C"/>
    <w:rsid w:val="00174DFA"/>
    <w:rsid w:val="00175316"/>
    <w:rsid w:val="0017577B"/>
    <w:rsid w:val="00177D33"/>
    <w:rsid w:val="00177ED1"/>
    <w:rsid w:val="001800B4"/>
    <w:rsid w:val="001800E5"/>
    <w:rsid w:val="00181B4B"/>
    <w:rsid w:val="00181B8E"/>
    <w:rsid w:val="00181D6D"/>
    <w:rsid w:val="00182CFF"/>
    <w:rsid w:val="001835DD"/>
    <w:rsid w:val="001843F6"/>
    <w:rsid w:val="001870B8"/>
    <w:rsid w:val="001875BB"/>
    <w:rsid w:val="0018784A"/>
    <w:rsid w:val="00187DC4"/>
    <w:rsid w:val="001936E8"/>
    <w:rsid w:val="00193C9F"/>
    <w:rsid w:val="00194290"/>
    <w:rsid w:val="001945FE"/>
    <w:rsid w:val="00195269"/>
    <w:rsid w:val="00197815"/>
    <w:rsid w:val="00197B83"/>
    <w:rsid w:val="00197C2F"/>
    <w:rsid w:val="001A027C"/>
    <w:rsid w:val="001A03DB"/>
    <w:rsid w:val="001A0880"/>
    <w:rsid w:val="001A0948"/>
    <w:rsid w:val="001A1D74"/>
    <w:rsid w:val="001A1D7F"/>
    <w:rsid w:val="001A429C"/>
    <w:rsid w:val="001A4CB4"/>
    <w:rsid w:val="001A5BF3"/>
    <w:rsid w:val="001A729E"/>
    <w:rsid w:val="001B0169"/>
    <w:rsid w:val="001B0CA9"/>
    <w:rsid w:val="001B18C5"/>
    <w:rsid w:val="001B1FFA"/>
    <w:rsid w:val="001B3959"/>
    <w:rsid w:val="001B41FF"/>
    <w:rsid w:val="001B4C82"/>
    <w:rsid w:val="001B4E7E"/>
    <w:rsid w:val="001B62BB"/>
    <w:rsid w:val="001B7716"/>
    <w:rsid w:val="001C101A"/>
    <w:rsid w:val="001C183C"/>
    <w:rsid w:val="001C1E95"/>
    <w:rsid w:val="001C39D0"/>
    <w:rsid w:val="001C4952"/>
    <w:rsid w:val="001C6CFA"/>
    <w:rsid w:val="001C7444"/>
    <w:rsid w:val="001D0AE2"/>
    <w:rsid w:val="001D15DC"/>
    <w:rsid w:val="001D2106"/>
    <w:rsid w:val="001D513D"/>
    <w:rsid w:val="001D5ED8"/>
    <w:rsid w:val="001D613E"/>
    <w:rsid w:val="001D67C5"/>
    <w:rsid w:val="001E186E"/>
    <w:rsid w:val="001E1B93"/>
    <w:rsid w:val="001E474D"/>
    <w:rsid w:val="001E4CB4"/>
    <w:rsid w:val="001E4F59"/>
    <w:rsid w:val="001E7CA9"/>
    <w:rsid w:val="001F08EC"/>
    <w:rsid w:val="001F0904"/>
    <w:rsid w:val="001F1083"/>
    <w:rsid w:val="001F2935"/>
    <w:rsid w:val="001F448C"/>
    <w:rsid w:val="001F4CDB"/>
    <w:rsid w:val="001F7569"/>
    <w:rsid w:val="00202FD7"/>
    <w:rsid w:val="0020559D"/>
    <w:rsid w:val="0020568A"/>
    <w:rsid w:val="00207197"/>
    <w:rsid w:val="00210B2B"/>
    <w:rsid w:val="00210DA5"/>
    <w:rsid w:val="00213443"/>
    <w:rsid w:val="0021486C"/>
    <w:rsid w:val="00215B76"/>
    <w:rsid w:val="00216CF9"/>
    <w:rsid w:val="002203BC"/>
    <w:rsid w:val="0022242C"/>
    <w:rsid w:val="002230FA"/>
    <w:rsid w:val="002235E1"/>
    <w:rsid w:val="0022377C"/>
    <w:rsid w:val="0022530B"/>
    <w:rsid w:val="00225566"/>
    <w:rsid w:val="00225C40"/>
    <w:rsid w:val="00225D60"/>
    <w:rsid w:val="002300D5"/>
    <w:rsid w:val="002303D4"/>
    <w:rsid w:val="00230FAF"/>
    <w:rsid w:val="0023144C"/>
    <w:rsid w:val="00231837"/>
    <w:rsid w:val="002320B3"/>
    <w:rsid w:val="00232FAB"/>
    <w:rsid w:val="0023659C"/>
    <w:rsid w:val="002374F0"/>
    <w:rsid w:val="0024251C"/>
    <w:rsid w:val="00243037"/>
    <w:rsid w:val="00243C69"/>
    <w:rsid w:val="002445DB"/>
    <w:rsid w:val="00245A9F"/>
    <w:rsid w:val="002531D3"/>
    <w:rsid w:val="00254D28"/>
    <w:rsid w:val="0025549A"/>
    <w:rsid w:val="00255886"/>
    <w:rsid w:val="002566EA"/>
    <w:rsid w:val="00257947"/>
    <w:rsid w:val="00257D5B"/>
    <w:rsid w:val="00260A69"/>
    <w:rsid w:val="002622A4"/>
    <w:rsid w:val="0026247D"/>
    <w:rsid w:val="00262EFF"/>
    <w:rsid w:val="002636E2"/>
    <w:rsid w:val="00263B66"/>
    <w:rsid w:val="00267F6A"/>
    <w:rsid w:val="00270701"/>
    <w:rsid w:val="00270CA4"/>
    <w:rsid w:val="00271DA8"/>
    <w:rsid w:val="00273445"/>
    <w:rsid w:val="002739F6"/>
    <w:rsid w:val="00274929"/>
    <w:rsid w:val="00274D0D"/>
    <w:rsid w:val="00281E8F"/>
    <w:rsid w:val="0028409B"/>
    <w:rsid w:val="00285087"/>
    <w:rsid w:val="00287D0D"/>
    <w:rsid w:val="0029093E"/>
    <w:rsid w:val="00292621"/>
    <w:rsid w:val="00292764"/>
    <w:rsid w:val="00292EEB"/>
    <w:rsid w:val="002936A9"/>
    <w:rsid w:val="00294A94"/>
    <w:rsid w:val="0029714B"/>
    <w:rsid w:val="002A0DE3"/>
    <w:rsid w:val="002A1555"/>
    <w:rsid w:val="002A376E"/>
    <w:rsid w:val="002A4E92"/>
    <w:rsid w:val="002A7B30"/>
    <w:rsid w:val="002B00D2"/>
    <w:rsid w:val="002B0984"/>
    <w:rsid w:val="002B1441"/>
    <w:rsid w:val="002B220C"/>
    <w:rsid w:val="002B2B32"/>
    <w:rsid w:val="002B5073"/>
    <w:rsid w:val="002B61B1"/>
    <w:rsid w:val="002B71A0"/>
    <w:rsid w:val="002C06C5"/>
    <w:rsid w:val="002C162E"/>
    <w:rsid w:val="002C177A"/>
    <w:rsid w:val="002C21F2"/>
    <w:rsid w:val="002C312B"/>
    <w:rsid w:val="002C43F0"/>
    <w:rsid w:val="002D2107"/>
    <w:rsid w:val="002D243D"/>
    <w:rsid w:val="002D37CF"/>
    <w:rsid w:val="002D5972"/>
    <w:rsid w:val="002D638C"/>
    <w:rsid w:val="002E038D"/>
    <w:rsid w:val="002E05F9"/>
    <w:rsid w:val="002E1F51"/>
    <w:rsid w:val="002E2FCC"/>
    <w:rsid w:val="002E4777"/>
    <w:rsid w:val="002E4F92"/>
    <w:rsid w:val="002E54D7"/>
    <w:rsid w:val="002F21E2"/>
    <w:rsid w:val="002F2996"/>
    <w:rsid w:val="002F5810"/>
    <w:rsid w:val="002F6F66"/>
    <w:rsid w:val="002F71AF"/>
    <w:rsid w:val="002F7D6A"/>
    <w:rsid w:val="002F7EE0"/>
    <w:rsid w:val="00301A38"/>
    <w:rsid w:val="00301E90"/>
    <w:rsid w:val="00303D49"/>
    <w:rsid w:val="0030494A"/>
    <w:rsid w:val="00305CB4"/>
    <w:rsid w:val="0030636A"/>
    <w:rsid w:val="003064EB"/>
    <w:rsid w:val="00307D1E"/>
    <w:rsid w:val="00307EEF"/>
    <w:rsid w:val="00307F0D"/>
    <w:rsid w:val="00307F25"/>
    <w:rsid w:val="00310166"/>
    <w:rsid w:val="00312B05"/>
    <w:rsid w:val="00312D36"/>
    <w:rsid w:val="00313655"/>
    <w:rsid w:val="0031392C"/>
    <w:rsid w:val="00313BE3"/>
    <w:rsid w:val="0031411E"/>
    <w:rsid w:val="003148FE"/>
    <w:rsid w:val="00317F86"/>
    <w:rsid w:val="00317FB9"/>
    <w:rsid w:val="003207DC"/>
    <w:rsid w:val="00322FC0"/>
    <w:rsid w:val="00326FBE"/>
    <w:rsid w:val="00331262"/>
    <w:rsid w:val="003335BC"/>
    <w:rsid w:val="0033523D"/>
    <w:rsid w:val="00335476"/>
    <w:rsid w:val="003359C7"/>
    <w:rsid w:val="00336843"/>
    <w:rsid w:val="003372FC"/>
    <w:rsid w:val="00337E25"/>
    <w:rsid w:val="00337FF6"/>
    <w:rsid w:val="00340331"/>
    <w:rsid w:val="003413DD"/>
    <w:rsid w:val="00341838"/>
    <w:rsid w:val="0034272A"/>
    <w:rsid w:val="003430D8"/>
    <w:rsid w:val="00344613"/>
    <w:rsid w:val="00344AF5"/>
    <w:rsid w:val="003455B0"/>
    <w:rsid w:val="00346EC0"/>
    <w:rsid w:val="00351214"/>
    <w:rsid w:val="003638CE"/>
    <w:rsid w:val="00364848"/>
    <w:rsid w:val="00364C20"/>
    <w:rsid w:val="00366018"/>
    <w:rsid w:val="0036794D"/>
    <w:rsid w:val="00370C06"/>
    <w:rsid w:val="00373028"/>
    <w:rsid w:val="00373271"/>
    <w:rsid w:val="003741D6"/>
    <w:rsid w:val="00375874"/>
    <w:rsid w:val="00376060"/>
    <w:rsid w:val="00377732"/>
    <w:rsid w:val="00380763"/>
    <w:rsid w:val="003807B3"/>
    <w:rsid w:val="003819F8"/>
    <w:rsid w:val="00381E49"/>
    <w:rsid w:val="00381FA5"/>
    <w:rsid w:val="003827EE"/>
    <w:rsid w:val="00383784"/>
    <w:rsid w:val="00384D55"/>
    <w:rsid w:val="00385A9B"/>
    <w:rsid w:val="003956BA"/>
    <w:rsid w:val="0039593D"/>
    <w:rsid w:val="003968A6"/>
    <w:rsid w:val="00396F64"/>
    <w:rsid w:val="003A2086"/>
    <w:rsid w:val="003A279B"/>
    <w:rsid w:val="003A5D51"/>
    <w:rsid w:val="003A5E9F"/>
    <w:rsid w:val="003A6308"/>
    <w:rsid w:val="003A7878"/>
    <w:rsid w:val="003A7EAE"/>
    <w:rsid w:val="003B0C93"/>
    <w:rsid w:val="003B55A5"/>
    <w:rsid w:val="003B79A8"/>
    <w:rsid w:val="003B7DDD"/>
    <w:rsid w:val="003B7E9F"/>
    <w:rsid w:val="003C02C1"/>
    <w:rsid w:val="003C039A"/>
    <w:rsid w:val="003C03F5"/>
    <w:rsid w:val="003C09EE"/>
    <w:rsid w:val="003C2C6B"/>
    <w:rsid w:val="003C545D"/>
    <w:rsid w:val="003C5DD6"/>
    <w:rsid w:val="003C716F"/>
    <w:rsid w:val="003C72D2"/>
    <w:rsid w:val="003D09C1"/>
    <w:rsid w:val="003D28A3"/>
    <w:rsid w:val="003D2D8B"/>
    <w:rsid w:val="003D49D5"/>
    <w:rsid w:val="003D5686"/>
    <w:rsid w:val="003D78AE"/>
    <w:rsid w:val="003D79BC"/>
    <w:rsid w:val="003E1044"/>
    <w:rsid w:val="003E1788"/>
    <w:rsid w:val="003E17D8"/>
    <w:rsid w:val="003E1861"/>
    <w:rsid w:val="003E27AE"/>
    <w:rsid w:val="003E2FB4"/>
    <w:rsid w:val="003E4579"/>
    <w:rsid w:val="003E4641"/>
    <w:rsid w:val="003E50D1"/>
    <w:rsid w:val="003E51E3"/>
    <w:rsid w:val="003E6CAD"/>
    <w:rsid w:val="003E7901"/>
    <w:rsid w:val="003E79E4"/>
    <w:rsid w:val="003F0524"/>
    <w:rsid w:val="003F15C4"/>
    <w:rsid w:val="003F2217"/>
    <w:rsid w:val="003F30D1"/>
    <w:rsid w:val="003F4172"/>
    <w:rsid w:val="003F59EB"/>
    <w:rsid w:val="003F647B"/>
    <w:rsid w:val="003F700E"/>
    <w:rsid w:val="00401613"/>
    <w:rsid w:val="004023B5"/>
    <w:rsid w:val="00402CF4"/>
    <w:rsid w:val="00404BB4"/>
    <w:rsid w:val="00405164"/>
    <w:rsid w:val="00405CCD"/>
    <w:rsid w:val="00407A30"/>
    <w:rsid w:val="00410421"/>
    <w:rsid w:val="0041049B"/>
    <w:rsid w:val="004127F2"/>
    <w:rsid w:val="0041300D"/>
    <w:rsid w:val="004144EC"/>
    <w:rsid w:val="00415C80"/>
    <w:rsid w:val="004163DB"/>
    <w:rsid w:val="00417B57"/>
    <w:rsid w:val="00421563"/>
    <w:rsid w:val="00425401"/>
    <w:rsid w:val="004258E4"/>
    <w:rsid w:val="0042655C"/>
    <w:rsid w:val="0042797B"/>
    <w:rsid w:val="00433841"/>
    <w:rsid w:val="00433A9E"/>
    <w:rsid w:val="00436EB5"/>
    <w:rsid w:val="0044064A"/>
    <w:rsid w:val="00440687"/>
    <w:rsid w:val="0044254A"/>
    <w:rsid w:val="004454E1"/>
    <w:rsid w:val="00445C00"/>
    <w:rsid w:val="00446108"/>
    <w:rsid w:val="0044651C"/>
    <w:rsid w:val="00447FFB"/>
    <w:rsid w:val="00452A59"/>
    <w:rsid w:val="004536F2"/>
    <w:rsid w:val="004560E9"/>
    <w:rsid w:val="004567C4"/>
    <w:rsid w:val="00460908"/>
    <w:rsid w:val="00460A0A"/>
    <w:rsid w:val="00460CC1"/>
    <w:rsid w:val="004613C5"/>
    <w:rsid w:val="00461483"/>
    <w:rsid w:val="00461B9F"/>
    <w:rsid w:val="0046209D"/>
    <w:rsid w:val="00464694"/>
    <w:rsid w:val="0046647D"/>
    <w:rsid w:val="00467178"/>
    <w:rsid w:val="00467473"/>
    <w:rsid w:val="00467F43"/>
    <w:rsid w:val="004718A7"/>
    <w:rsid w:val="004724F3"/>
    <w:rsid w:val="004739F0"/>
    <w:rsid w:val="00475382"/>
    <w:rsid w:val="004758F4"/>
    <w:rsid w:val="004767E4"/>
    <w:rsid w:val="00476C53"/>
    <w:rsid w:val="004772F3"/>
    <w:rsid w:val="0047739E"/>
    <w:rsid w:val="00482426"/>
    <w:rsid w:val="0048547D"/>
    <w:rsid w:val="00487794"/>
    <w:rsid w:val="0049478F"/>
    <w:rsid w:val="0049688F"/>
    <w:rsid w:val="00496F8F"/>
    <w:rsid w:val="0049723A"/>
    <w:rsid w:val="004A00BB"/>
    <w:rsid w:val="004A0F95"/>
    <w:rsid w:val="004A1B24"/>
    <w:rsid w:val="004A1F29"/>
    <w:rsid w:val="004A2F9A"/>
    <w:rsid w:val="004A3A87"/>
    <w:rsid w:val="004A519B"/>
    <w:rsid w:val="004A5961"/>
    <w:rsid w:val="004A699B"/>
    <w:rsid w:val="004A7EFA"/>
    <w:rsid w:val="004B061D"/>
    <w:rsid w:val="004B1046"/>
    <w:rsid w:val="004B1457"/>
    <w:rsid w:val="004B14E5"/>
    <w:rsid w:val="004B1EDD"/>
    <w:rsid w:val="004B2B9E"/>
    <w:rsid w:val="004B31CC"/>
    <w:rsid w:val="004B44ED"/>
    <w:rsid w:val="004B54A6"/>
    <w:rsid w:val="004C17B1"/>
    <w:rsid w:val="004C2177"/>
    <w:rsid w:val="004C266D"/>
    <w:rsid w:val="004C4202"/>
    <w:rsid w:val="004C5739"/>
    <w:rsid w:val="004C57CA"/>
    <w:rsid w:val="004C5CC5"/>
    <w:rsid w:val="004C63A3"/>
    <w:rsid w:val="004D0562"/>
    <w:rsid w:val="004D1D8E"/>
    <w:rsid w:val="004D2525"/>
    <w:rsid w:val="004D26FF"/>
    <w:rsid w:val="004D2AE2"/>
    <w:rsid w:val="004D2E1A"/>
    <w:rsid w:val="004D3843"/>
    <w:rsid w:val="004D4C7E"/>
    <w:rsid w:val="004D765F"/>
    <w:rsid w:val="004E34A1"/>
    <w:rsid w:val="004E3A2E"/>
    <w:rsid w:val="004E3B08"/>
    <w:rsid w:val="004F06BC"/>
    <w:rsid w:val="004F09DF"/>
    <w:rsid w:val="004F0F95"/>
    <w:rsid w:val="004F16B4"/>
    <w:rsid w:val="004F2671"/>
    <w:rsid w:val="004F63F3"/>
    <w:rsid w:val="004F6FF4"/>
    <w:rsid w:val="004F7DE5"/>
    <w:rsid w:val="004F7EA2"/>
    <w:rsid w:val="004F7F9F"/>
    <w:rsid w:val="005025DF"/>
    <w:rsid w:val="00502D86"/>
    <w:rsid w:val="00503956"/>
    <w:rsid w:val="00503985"/>
    <w:rsid w:val="00510177"/>
    <w:rsid w:val="005109B9"/>
    <w:rsid w:val="00510E9C"/>
    <w:rsid w:val="0051172C"/>
    <w:rsid w:val="00512B30"/>
    <w:rsid w:val="005131F5"/>
    <w:rsid w:val="00513442"/>
    <w:rsid w:val="00515F99"/>
    <w:rsid w:val="00516D72"/>
    <w:rsid w:val="00517264"/>
    <w:rsid w:val="00517AB4"/>
    <w:rsid w:val="00523738"/>
    <w:rsid w:val="00524987"/>
    <w:rsid w:val="00524E9F"/>
    <w:rsid w:val="00525D03"/>
    <w:rsid w:val="00526DCF"/>
    <w:rsid w:val="0052724E"/>
    <w:rsid w:val="00527C43"/>
    <w:rsid w:val="00532085"/>
    <w:rsid w:val="0053236C"/>
    <w:rsid w:val="005324B3"/>
    <w:rsid w:val="00534BFE"/>
    <w:rsid w:val="00537B70"/>
    <w:rsid w:val="00542A0B"/>
    <w:rsid w:val="00543D2B"/>
    <w:rsid w:val="005440B8"/>
    <w:rsid w:val="005458E3"/>
    <w:rsid w:val="00545942"/>
    <w:rsid w:val="00545BC8"/>
    <w:rsid w:val="00545E15"/>
    <w:rsid w:val="005473BF"/>
    <w:rsid w:val="00547D8F"/>
    <w:rsid w:val="00550823"/>
    <w:rsid w:val="00553A5C"/>
    <w:rsid w:val="00556C94"/>
    <w:rsid w:val="00557F15"/>
    <w:rsid w:val="005617A0"/>
    <w:rsid w:val="00562663"/>
    <w:rsid w:val="005626C3"/>
    <w:rsid w:val="0056403D"/>
    <w:rsid w:val="00564177"/>
    <w:rsid w:val="00564E26"/>
    <w:rsid w:val="00564E6E"/>
    <w:rsid w:val="00564ED6"/>
    <w:rsid w:val="00570359"/>
    <w:rsid w:val="00572514"/>
    <w:rsid w:val="00575265"/>
    <w:rsid w:val="00577525"/>
    <w:rsid w:val="005802EF"/>
    <w:rsid w:val="0058081F"/>
    <w:rsid w:val="005819D0"/>
    <w:rsid w:val="005856AE"/>
    <w:rsid w:val="00585C87"/>
    <w:rsid w:val="005870AB"/>
    <w:rsid w:val="00587DF5"/>
    <w:rsid w:val="00590319"/>
    <w:rsid w:val="005915CE"/>
    <w:rsid w:val="00591A03"/>
    <w:rsid w:val="00593A0A"/>
    <w:rsid w:val="00593EDC"/>
    <w:rsid w:val="00594A51"/>
    <w:rsid w:val="00594DF4"/>
    <w:rsid w:val="005953F0"/>
    <w:rsid w:val="00597355"/>
    <w:rsid w:val="0059765F"/>
    <w:rsid w:val="005A12F6"/>
    <w:rsid w:val="005A18B1"/>
    <w:rsid w:val="005A1E80"/>
    <w:rsid w:val="005A2F52"/>
    <w:rsid w:val="005A54D6"/>
    <w:rsid w:val="005A5CF3"/>
    <w:rsid w:val="005B141D"/>
    <w:rsid w:val="005B167C"/>
    <w:rsid w:val="005B16CB"/>
    <w:rsid w:val="005B4642"/>
    <w:rsid w:val="005B62D9"/>
    <w:rsid w:val="005B759C"/>
    <w:rsid w:val="005C1B54"/>
    <w:rsid w:val="005C1D8C"/>
    <w:rsid w:val="005C21E7"/>
    <w:rsid w:val="005C2C3C"/>
    <w:rsid w:val="005C2EA4"/>
    <w:rsid w:val="005C35D1"/>
    <w:rsid w:val="005C3734"/>
    <w:rsid w:val="005C3BAE"/>
    <w:rsid w:val="005C4257"/>
    <w:rsid w:val="005C5324"/>
    <w:rsid w:val="005C63AD"/>
    <w:rsid w:val="005C69DA"/>
    <w:rsid w:val="005C7B64"/>
    <w:rsid w:val="005D04DA"/>
    <w:rsid w:val="005D0532"/>
    <w:rsid w:val="005D0CFF"/>
    <w:rsid w:val="005D1422"/>
    <w:rsid w:val="005D5ECD"/>
    <w:rsid w:val="005E1535"/>
    <w:rsid w:val="005E1D1D"/>
    <w:rsid w:val="005E1E2B"/>
    <w:rsid w:val="005E3269"/>
    <w:rsid w:val="005E496A"/>
    <w:rsid w:val="005E58EB"/>
    <w:rsid w:val="005E59EA"/>
    <w:rsid w:val="005E60DB"/>
    <w:rsid w:val="005E6383"/>
    <w:rsid w:val="005E6E8F"/>
    <w:rsid w:val="005E75BA"/>
    <w:rsid w:val="005E770F"/>
    <w:rsid w:val="005F3A6E"/>
    <w:rsid w:val="005F5CF6"/>
    <w:rsid w:val="005F5EC9"/>
    <w:rsid w:val="005F6D27"/>
    <w:rsid w:val="005F7C36"/>
    <w:rsid w:val="006013B4"/>
    <w:rsid w:val="006015DF"/>
    <w:rsid w:val="00603FA1"/>
    <w:rsid w:val="006055B0"/>
    <w:rsid w:val="00605C1E"/>
    <w:rsid w:val="00607708"/>
    <w:rsid w:val="00607DC4"/>
    <w:rsid w:val="0061037D"/>
    <w:rsid w:val="006109DD"/>
    <w:rsid w:val="00611AD7"/>
    <w:rsid w:val="00611E8F"/>
    <w:rsid w:val="00613F5E"/>
    <w:rsid w:val="00616307"/>
    <w:rsid w:val="00616F83"/>
    <w:rsid w:val="00620A74"/>
    <w:rsid w:val="006212F3"/>
    <w:rsid w:val="00623649"/>
    <w:rsid w:val="00625AE9"/>
    <w:rsid w:val="0062706F"/>
    <w:rsid w:val="0062791B"/>
    <w:rsid w:val="0063087F"/>
    <w:rsid w:val="00630C03"/>
    <w:rsid w:val="00631093"/>
    <w:rsid w:val="00632AC8"/>
    <w:rsid w:val="00633A33"/>
    <w:rsid w:val="00634049"/>
    <w:rsid w:val="0063512F"/>
    <w:rsid w:val="006356AB"/>
    <w:rsid w:val="00635918"/>
    <w:rsid w:val="00640EFD"/>
    <w:rsid w:val="0064188C"/>
    <w:rsid w:val="00641E4A"/>
    <w:rsid w:val="006430E5"/>
    <w:rsid w:val="006508A4"/>
    <w:rsid w:val="006518B0"/>
    <w:rsid w:val="0065365C"/>
    <w:rsid w:val="00653A5E"/>
    <w:rsid w:val="00654341"/>
    <w:rsid w:val="00655FEA"/>
    <w:rsid w:val="006569F8"/>
    <w:rsid w:val="00656C49"/>
    <w:rsid w:val="0066082F"/>
    <w:rsid w:val="00662830"/>
    <w:rsid w:val="00665379"/>
    <w:rsid w:val="006654FB"/>
    <w:rsid w:val="0066699D"/>
    <w:rsid w:val="006701C1"/>
    <w:rsid w:val="00670854"/>
    <w:rsid w:val="00670EAB"/>
    <w:rsid w:val="00671FDF"/>
    <w:rsid w:val="00672810"/>
    <w:rsid w:val="0068188C"/>
    <w:rsid w:val="006824E1"/>
    <w:rsid w:val="006837A5"/>
    <w:rsid w:val="0068413E"/>
    <w:rsid w:val="0068444F"/>
    <w:rsid w:val="006848A8"/>
    <w:rsid w:val="00684A18"/>
    <w:rsid w:val="00687696"/>
    <w:rsid w:val="006905B2"/>
    <w:rsid w:val="00690645"/>
    <w:rsid w:val="006926D6"/>
    <w:rsid w:val="0069371C"/>
    <w:rsid w:val="00694604"/>
    <w:rsid w:val="006953CC"/>
    <w:rsid w:val="00696459"/>
    <w:rsid w:val="0069790D"/>
    <w:rsid w:val="006A1ADF"/>
    <w:rsid w:val="006A36B5"/>
    <w:rsid w:val="006B0550"/>
    <w:rsid w:val="006B5B63"/>
    <w:rsid w:val="006B7A23"/>
    <w:rsid w:val="006C09D4"/>
    <w:rsid w:val="006C0B96"/>
    <w:rsid w:val="006C2ACA"/>
    <w:rsid w:val="006C2E36"/>
    <w:rsid w:val="006C3D07"/>
    <w:rsid w:val="006C40CA"/>
    <w:rsid w:val="006C6D3D"/>
    <w:rsid w:val="006D16B5"/>
    <w:rsid w:val="006D1A74"/>
    <w:rsid w:val="006D26FD"/>
    <w:rsid w:val="006D2A27"/>
    <w:rsid w:val="006D2A80"/>
    <w:rsid w:val="006D3120"/>
    <w:rsid w:val="006D3BDC"/>
    <w:rsid w:val="006D5069"/>
    <w:rsid w:val="006D76A4"/>
    <w:rsid w:val="006E05F5"/>
    <w:rsid w:val="006E07A3"/>
    <w:rsid w:val="006E150C"/>
    <w:rsid w:val="006E1910"/>
    <w:rsid w:val="006E2DF4"/>
    <w:rsid w:val="006E3957"/>
    <w:rsid w:val="006E3E1E"/>
    <w:rsid w:val="006E75B5"/>
    <w:rsid w:val="006E7E9E"/>
    <w:rsid w:val="006F025F"/>
    <w:rsid w:val="006F05B2"/>
    <w:rsid w:val="006F634F"/>
    <w:rsid w:val="006F68F5"/>
    <w:rsid w:val="006F6C9F"/>
    <w:rsid w:val="006F6DD1"/>
    <w:rsid w:val="006F7C6F"/>
    <w:rsid w:val="00700019"/>
    <w:rsid w:val="007003C0"/>
    <w:rsid w:val="00704958"/>
    <w:rsid w:val="00704C55"/>
    <w:rsid w:val="007062EA"/>
    <w:rsid w:val="00706635"/>
    <w:rsid w:val="007069CF"/>
    <w:rsid w:val="0071149D"/>
    <w:rsid w:val="00713174"/>
    <w:rsid w:val="007139ED"/>
    <w:rsid w:val="0071463F"/>
    <w:rsid w:val="007146C0"/>
    <w:rsid w:val="00721D90"/>
    <w:rsid w:val="00721F5E"/>
    <w:rsid w:val="00723FDE"/>
    <w:rsid w:val="00724F54"/>
    <w:rsid w:val="00726B4D"/>
    <w:rsid w:val="007273F0"/>
    <w:rsid w:val="00730145"/>
    <w:rsid w:val="00730706"/>
    <w:rsid w:val="00731133"/>
    <w:rsid w:val="00731D1F"/>
    <w:rsid w:val="007328DF"/>
    <w:rsid w:val="00734092"/>
    <w:rsid w:val="007347C8"/>
    <w:rsid w:val="007347E1"/>
    <w:rsid w:val="00734EEF"/>
    <w:rsid w:val="00735AED"/>
    <w:rsid w:val="007400D4"/>
    <w:rsid w:val="0074110E"/>
    <w:rsid w:val="00741459"/>
    <w:rsid w:val="007423FA"/>
    <w:rsid w:val="00745376"/>
    <w:rsid w:val="0074545E"/>
    <w:rsid w:val="007464E4"/>
    <w:rsid w:val="00747FDE"/>
    <w:rsid w:val="0075149D"/>
    <w:rsid w:val="007524D9"/>
    <w:rsid w:val="0075302F"/>
    <w:rsid w:val="00757BE9"/>
    <w:rsid w:val="00757DDA"/>
    <w:rsid w:val="00762211"/>
    <w:rsid w:val="0076285E"/>
    <w:rsid w:val="007631C1"/>
    <w:rsid w:val="00764777"/>
    <w:rsid w:val="00766BE0"/>
    <w:rsid w:val="00767DBE"/>
    <w:rsid w:val="007709F1"/>
    <w:rsid w:val="007711D6"/>
    <w:rsid w:val="00771CF9"/>
    <w:rsid w:val="00774D0E"/>
    <w:rsid w:val="00774F69"/>
    <w:rsid w:val="00775AC1"/>
    <w:rsid w:val="007776E1"/>
    <w:rsid w:val="007778E7"/>
    <w:rsid w:val="00780883"/>
    <w:rsid w:val="00780D34"/>
    <w:rsid w:val="00780DFA"/>
    <w:rsid w:val="00784A8A"/>
    <w:rsid w:val="00786CD8"/>
    <w:rsid w:val="00791A45"/>
    <w:rsid w:val="00792A7C"/>
    <w:rsid w:val="00793C2A"/>
    <w:rsid w:val="00793DA1"/>
    <w:rsid w:val="007952BD"/>
    <w:rsid w:val="00796540"/>
    <w:rsid w:val="0079662A"/>
    <w:rsid w:val="00797CBA"/>
    <w:rsid w:val="007A1445"/>
    <w:rsid w:val="007A32D9"/>
    <w:rsid w:val="007A37D5"/>
    <w:rsid w:val="007A507A"/>
    <w:rsid w:val="007A6AAB"/>
    <w:rsid w:val="007B0930"/>
    <w:rsid w:val="007B1779"/>
    <w:rsid w:val="007B349C"/>
    <w:rsid w:val="007B3D45"/>
    <w:rsid w:val="007B4B20"/>
    <w:rsid w:val="007B4EA1"/>
    <w:rsid w:val="007B583F"/>
    <w:rsid w:val="007B6A9D"/>
    <w:rsid w:val="007B6B7D"/>
    <w:rsid w:val="007B74D5"/>
    <w:rsid w:val="007C01D9"/>
    <w:rsid w:val="007C0731"/>
    <w:rsid w:val="007C2C2E"/>
    <w:rsid w:val="007C3EA1"/>
    <w:rsid w:val="007C4114"/>
    <w:rsid w:val="007C62BF"/>
    <w:rsid w:val="007C64BE"/>
    <w:rsid w:val="007C7204"/>
    <w:rsid w:val="007D0134"/>
    <w:rsid w:val="007D09D5"/>
    <w:rsid w:val="007D2CAC"/>
    <w:rsid w:val="007D52F3"/>
    <w:rsid w:val="007D6E18"/>
    <w:rsid w:val="007D7530"/>
    <w:rsid w:val="007D76BD"/>
    <w:rsid w:val="007E0164"/>
    <w:rsid w:val="007E4049"/>
    <w:rsid w:val="007E40C5"/>
    <w:rsid w:val="007E4C41"/>
    <w:rsid w:val="007E7F9B"/>
    <w:rsid w:val="007F0368"/>
    <w:rsid w:val="007F137F"/>
    <w:rsid w:val="007F142C"/>
    <w:rsid w:val="007F2023"/>
    <w:rsid w:val="007F213A"/>
    <w:rsid w:val="007F568C"/>
    <w:rsid w:val="007F6527"/>
    <w:rsid w:val="007F7466"/>
    <w:rsid w:val="007F78DC"/>
    <w:rsid w:val="007F7ECC"/>
    <w:rsid w:val="00802DCF"/>
    <w:rsid w:val="008034D8"/>
    <w:rsid w:val="00803856"/>
    <w:rsid w:val="0080456C"/>
    <w:rsid w:val="00810673"/>
    <w:rsid w:val="00811EE8"/>
    <w:rsid w:val="008131DB"/>
    <w:rsid w:val="00815D93"/>
    <w:rsid w:val="00817441"/>
    <w:rsid w:val="0082097C"/>
    <w:rsid w:val="00822CF2"/>
    <w:rsid w:val="008235A5"/>
    <w:rsid w:val="0082587C"/>
    <w:rsid w:val="00825BEC"/>
    <w:rsid w:val="0083039B"/>
    <w:rsid w:val="00831132"/>
    <w:rsid w:val="008313BB"/>
    <w:rsid w:val="00831482"/>
    <w:rsid w:val="0083288A"/>
    <w:rsid w:val="00832F32"/>
    <w:rsid w:val="0083388D"/>
    <w:rsid w:val="00833AF3"/>
    <w:rsid w:val="00840828"/>
    <w:rsid w:val="008408A3"/>
    <w:rsid w:val="008408B1"/>
    <w:rsid w:val="00841D2C"/>
    <w:rsid w:val="008422F4"/>
    <w:rsid w:val="00842491"/>
    <w:rsid w:val="00842724"/>
    <w:rsid w:val="00844162"/>
    <w:rsid w:val="00845DFD"/>
    <w:rsid w:val="00847C28"/>
    <w:rsid w:val="00850901"/>
    <w:rsid w:val="00852018"/>
    <w:rsid w:val="00852634"/>
    <w:rsid w:val="008543A1"/>
    <w:rsid w:val="008553C4"/>
    <w:rsid w:val="0085716F"/>
    <w:rsid w:val="00857976"/>
    <w:rsid w:val="008606B5"/>
    <w:rsid w:val="0086194B"/>
    <w:rsid w:val="00861D5B"/>
    <w:rsid w:val="008624A2"/>
    <w:rsid w:val="00865DE3"/>
    <w:rsid w:val="0087058E"/>
    <w:rsid w:val="00871EE0"/>
    <w:rsid w:val="008726EC"/>
    <w:rsid w:val="00872AEE"/>
    <w:rsid w:val="008739DD"/>
    <w:rsid w:val="00873A55"/>
    <w:rsid w:val="008740E6"/>
    <w:rsid w:val="00880477"/>
    <w:rsid w:val="00880D42"/>
    <w:rsid w:val="00881444"/>
    <w:rsid w:val="008834AA"/>
    <w:rsid w:val="00884C48"/>
    <w:rsid w:val="00885F7D"/>
    <w:rsid w:val="008901E2"/>
    <w:rsid w:val="008979A1"/>
    <w:rsid w:val="008A41B3"/>
    <w:rsid w:val="008A4444"/>
    <w:rsid w:val="008A5A11"/>
    <w:rsid w:val="008B1413"/>
    <w:rsid w:val="008B1A40"/>
    <w:rsid w:val="008B226C"/>
    <w:rsid w:val="008B2CB0"/>
    <w:rsid w:val="008B7CDE"/>
    <w:rsid w:val="008C0711"/>
    <w:rsid w:val="008D066C"/>
    <w:rsid w:val="008D192F"/>
    <w:rsid w:val="008D3EE8"/>
    <w:rsid w:val="008D451F"/>
    <w:rsid w:val="008D4E16"/>
    <w:rsid w:val="008D4FD6"/>
    <w:rsid w:val="008D5DAF"/>
    <w:rsid w:val="008D5E30"/>
    <w:rsid w:val="008D5FA8"/>
    <w:rsid w:val="008D74DA"/>
    <w:rsid w:val="008E0940"/>
    <w:rsid w:val="008E0D27"/>
    <w:rsid w:val="008E1885"/>
    <w:rsid w:val="008E2B1D"/>
    <w:rsid w:val="008E32E2"/>
    <w:rsid w:val="008E50BC"/>
    <w:rsid w:val="008E608A"/>
    <w:rsid w:val="008F17BA"/>
    <w:rsid w:val="008F35C8"/>
    <w:rsid w:val="008F3659"/>
    <w:rsid w:val="008F3C94"/>
    <w:rsid w:val="008F63C5"/>
    <w:rsid w:val="008F6810"/>
    <w:rsid w:val="008F6B8D"/>
    <w:rsid w:val="00901DE9"/>
    <w:rsid w:val="009035F1"/>
    <w:rsid w:val="00903B60"/>
    <w:rsid w:val="00910218"/>
    <w:rsid w:val="00910CC5"/>
    <w:rsid w:val="0091342E"/>
    <w:rsid w:val="00914C6A"/>
    <w:rsid w:val="00916934"/>
    <w:rsid w:val="00916AD2"/>
    <w:rsid w:val="009171ED"/>
    <w:rsid w:val="00917212"/>
    <w:rsid w:val="00917A88"/>
    <w:rsid w:val="0092028A"/>
    <w:rsid w:val="009214F9"/>
    <w:rsid w:val="00921960"/>
    <w:rsid w:val="00924522"/>
    <w:rsid w:val="00926E45"/>
    <w:rsid w:val="009276F2"/>
    <w:rsid w:val="0093087B"/>
    <w:rsid w:val="0093267F"/>
    <w:rsid w:val="00935B8F"/>
    <w:rsid w:val="0093631A"/>
    <w:rsid w:val="00936479"/>
    <w:rsid w:val="00936E70"/>
    <w:rsid w:val="009403AB"/>
    <w:rsid w:val="00940D29"/>
    <w:rsid w:val="00941FF2"/>
    <w:rsid w:val="009436C7"/>
    <w:rsid w:val="00943F21"/>
    <w:rsid w:val="00944DB7"/>
    <w:rsid w:val="00944DBE"/>
    <w:rsid w:val="00946126"/>
    <w:rsid w:val="00951440"/>
    <w:rsid w:val="00951E58"/>
    <w:rsid w:val="00953F93"/>
    <w:rsid w:val="00956116"/>
    <w:rsid w:val="00960140"/>
    <w:rsid w:val="0096033B"/>
    <w:rsid w:val="00961F55"/>
    <w:rsid w:val="00962AD0"/>
    <w:rsid w:val="00963E86"/>
    <w:rsid w:val="009648AB"/>
    <w:rsid w:val="009661FF"/>
    <w:rsid w:val="00966FA5"/>
    <w:rsid w:val="009672F1"/>
    <w:rsid w:val="00967677"/>
    <w:rsid w:val="009708AD"/>
    <w:rsid w:val="009712F0"/>
    <w:rsid w:val="009718C4"/>
    <w:rsid w:val="009724FC"/>
    <w:rsid w:val="00972DC2"/>
    <w:rsid w:val="00975B87"/>
    <w:rsid w:val="00977392"/>
    <w:rsid w:val="00977628"/>
    <w:rsid w:val="00980776"/>
    <w:rsid w:val="00983EE5"/>
    <w:rsid w:val="00984BCD"/>
    <w:rsid w:val="0098582C"/>
    <w:rsid w:val="00987064"/>
    <w:rsid w:val="00987481"/>
    <w:rsid w:val="009900F4"/>
    <w:rsid w:val="00990266"/>
    <w:rsid w:val="00992233"/>
    <w:rsid w:val="00993883"/>
    <w:rsid w:val="00996B7B"/>
    <w:rsid w:val="0099751C"/>
    <w:rsid w:val="009A2D04"/>
    <w:rsid w:val="009A35D2"/>
    <w:rsid w:val="009A54C4"/>
    <w:rsid w:val="009A6DD7"/>
    <w:rsid w:val="009B0F4A"/>
    <w:rsid w:val="009B26B1"/>
    <w:rsid w:val="009B36FE"/>
    <w:rsid w:val="009B423F"/>
    <w:rsid w:val="009B65D5"/>
    <w:rsid w:val="009B6F02"/>
    <w:rsid w:val="009B7A59"/>
    <w:rsid w:val="009C459F"/>
    <w:rsid w:val="009C761F"/>
    <w:rsid w:val="009D01AE"/>
    <w:rsid w:val="009D0332"/>
    <w:rsid w:val="009D07D5"/>
    <w:rsid w:val="009D0A35"/>
    <w:rsid w:val="009D10AA"/>
    <w:rsid w:val="009D1CC3"/>
    <w:rsid w:val="009D3D53"/>
    <w:rsid w:val="009D6FCE"/>
    <w:rsid w:val="009D7650"/>
    <w:rsid w:val="009E1320"/>
    <w:rsid w:val="009E512B"/>
    <w:rsid w:val="009E622E"/>
    <w:rsid w:val="009F08D3"/>
    <w:rsid w:val="009F25E1"/>
    <w:rsid w:val="009F519E"/>
    <w:rsid w:val="009F7CE6"/>
    <w:rsid w:val="009F7D29"/>
    <w:rsid w:val="00A002B3"/>
    <w:rsid w:val="00A00475"/>
    <w:rsid w:val="00A00E18"/>
    <w:rsid w:val="00A018C8"/>
    <w:rsid w:val="00A01DF5"/>
    <w:rsid w:val="00A0265D"/>
    <w:rsid w:val="00A02EE6"/>
    <w:rsid w:val="00A0617C"/>
    <w:rsid w:val="00A11D4B"/>
    <w:rsid w:val="00A20DF4"/>
    <w:rsid w:val="00A22B73"/>
    <w:rsid w:val="00A25A6A"/>
    <w:rsid w:val="00A30993"/>
    <w:rsid w:val="00A33476"/>
    <w:rsid w:val="00A41844"/>
    <w:rsid w:val="00A41C1F"/>
    <w:rsid w:val="00A4297E"/>
    <w:rsid w:val="00A43791"/>
    <w:rsid w:val="00A438E7"/>
    <w:rsid w:val="00A43A76"/>
    <w:rsid w:val="00A44629"/>
    <w:rsid w:val="00A463F3"/>
    <w:rsid w:val="00A46ADD"/>
    <w:rsid w:val="00A46C18"/>
    <w:rsid w:val="00A51764"/>
    <w:rsid w:val="00A51D36"/>
    <w:rsid w:val="00A5237F"/>
    <w:rsid w:val="00A52DD1"/>
    <w:rsid w:val="00A52FF6"/>
    <w:rsid w:val="00A55A53"/>
    <w:rsid w:val="00A57CB2"/>
    <w:rsid w:val="00A60E73"/>
    <w:rsid w:val="00A66D8C"/>
    <w:rsid w:val="00A66E0C"/>
    <w:rsid w:val="00A6771E"/>
    <w:rsid w:val="00A70336"/>
    <w:rsid w:val="00A70962"/>
    <w:rsid w:val="00A72BC7"/>
    <w:rsid w:val="00A747CC"/>
    <w:rsid w:val="00A75284"/>
    <w:rsid w:val="00A75504"/>
    <w:rsid w:val="00A76159"/>
    <w:rsid w:val="00A76353"/>
    <w:rsid w:val="00A77A8A"/>
    <w:rsid w:val="00A816DF"/>
    <w:rsid w:val="00A817D2"/>
    <w:rsid w:val="00A81D5E"/>
    <w:rsid w:val="00A8393F"/>
    <w:rsid w:val="00A847F2"/>
    <w:rsid w:val="00A8651E"/>
    <w:rsid w:val="00A86EF7"/>
    <w:rsid w:val="00A919E5"/>
    <w:rsid w:val="00A92FBB"/>
    <w:rsid w:val="00A95722"/>
    <w:rsid w:val="00A9714E"/>
    <w:rsid w:val="00A97A72"/>
    <w:rsid w:val="00A97F99"/>
    <w:rsid w:val="00AA015E"/>
    <w:rsid w:val="00AA17FF"/>
    <w:rsid w:val="00AA182C"/>
    <w:rsid w:val="00AA30BC"/>
    <w:rsid w:val="00AA38C9"/>
    <w:rsid w:val="00AA3E2F"/>
    <w:rsid w:val="00AA45D5"/>
    <w:rsid w:val="00AA63C9"/>
    <w:rsid w:val="00AA683F"/>
    <w:rsid w:val="00AA69DB"/>
    <w:rsid w:val="00AA77A1"/>
    <w:rsid w:val="00AB0218"/>
    <w:rsid w:val="00AB193E"/>
    <w:rsid w:val="00AB1EEF"/>
    <w:rsid w:val="00AB3350"/>
    <w:rsid w:val="00AB3CAD"/>
    <w:rsid w:val="00AB4809"/>
    <w:rsid w:val="00AB7521"/>
    <w:rsid w:val="00AC3EB1"/>
    <w:rsid w:val="00AC4A45"/>
    <w:rsid w:val="00AC5E14"/>
    <w:rsid w:val="00AD2336"/>
    <w:rsid w:val="00AD2368"/>
    <w:rsid w:val="00AD396F"/>
    <w:rsid w:val="00AD4C4C"/>
    <w:rsid w:val="00AD50C6"/>
    <w:rsid w:val="00AD5504"/>
    <w:rsid w:val="00AE004C"/>
    <w:rsid w:val="00AE0D4E"/>
    <w:rsid w:val="00AE1524"/>
    <w:rsid w:val="00AE32DA"/>
    <w:rsid w:val="00AE35BE"/>
    <w:rsid w:val="00AE3BD9"/>
    <w:rsid w:val="00AE48B9"/>
    <w:rsid w:val="00AE5D55"/>
    <w:rsid w:val="00AE5DAC"/>
    <w:rsid w:val="00AE63E5"/>
    <w:rsid w:val="00AE66DE"/>
    <w:rsid w:val="00AE6B7A"/>
    <w:rsid w:val="00AE6ECD"/>
    <w:rsid w:val="00AF0B4F"/>
    <w:rsid w:val="00AF0EC0"/>
    <w:rsid w:val="00AF3FFA"/>
    <w:rsid w:val="00AF5D5A"/>
    <w:rsid w:val="00AF6503"/>
    <w:rsid w:val="00AF700F"/>
    <w:rsid w:val="00AF7D0D"/>
    <w:rsid w:val="00B00360"/>
    <w:rsid w:val="00B01050"/>
    <w:rsid w:val="00B04395"/>
    <w:rsid w:val="00B06E13"/>
    <w:rsid w:val="00B10AFF"/>
    <w:rsid w:val="00B11801"/>
    <w:rsid w:val="00B13535"/>
    <w:rsid w:val="00B14264"/>
    <w:rsid w:val="00B16541"/>
    <w:rsid w:val="00B17389"/>
    <w:rsid w:val="00B17EB1"/>
    <w:rsid w:val="00B21485"/>
    <w:rsid w:val="00B22F58"/>
    <w:rsid w:val="00B23E3C"/>
    <w:rsid w:val="00B2661C"/>
    <w:rsid w:val="00B269C8"/>
    <w:rsid w:val="00B27D6D"/>
    <w:rsid w:val="00B303C4"/>
    <w:rsid w:val="00B339DE"/>
    <w:rsid w:val="00B34FDA"/>
    <w:rsid w:val="00B35D42"/>
    <w:rsid w:val="00B35E61"/>
    <w:rsid w:val="00B43563"/>
    <w:rsid w:val="00B44574"/>
    <w:rsid w:val="00B447B0"/>
    <w:rsid w:val="00B44879"/>
    <w:rsid w:val="00B452C5"/>
    <w:rsid w:val="00B52F51"/>
    <w:rsid w:val="00B53464"/>
    <w:rsid w:val="00B53E9B"/>
    <w:rsid w:val="00B569A8"/>
    <w:rsid w:val="00B629A9"/>
    <w:rsid w:val="00B64BE8"/>
    <w:rsid w:val="00B64C2A"/>
    <w:rsid w:val="00B65D08"/>
    <w:rsid w:val="00B674C2"/>
    <w:rsid w:val="00B67ECB"/>
    <w:rsid w:val="00B71CA3"/>
    <w:rsid w:val="00B732EE"/>
    <w:rsid w:val="00B73C4E"/>
    <w:rsid w:val="00B73F04"/>
    <w:rsid w:val="00B7522D"/>
    <w:rsid w:val="00B802CF"/>
    <w:rsid w:val="00B802DD"/>
    <w:rsid w:val="00B80AE1"/>
    <w:rsid w:val="00B82D6C"/>
    <w:rsid w:val="00B83473"/>
    <w:rsid w:val="00B83992"/>
    <w:rsid w:val="00B85AC1"/>
    <w:rsid w:val="00B9141B"/>
    <w:rsid w:val="00B92D67"/>
    <w:rsid w:val="00B93169"/>
    <w:rsid w:val="00B93562"/>
    <w:rsid w:val="00B93C4F"/>
    <w:rsid w:val="00B95B6F"/>
    <w:rsid w:val="00B9603A"/>
    <w:rsid w:val="00B978A7"/>
    <w:rsid w:val="00B97E8D"/>
    <w:rsid w:val="00BA1124"/>
    <w:rsid w:val="00BA1209"/>
    <w:rsid w:val="00BA1212"/>
    <w:rsid w:val="00BA382A"/>
    <w:rsid w:val="00BA386C"/>
    <w:rsid w:val="00BA435B"/>
    <w:rsid w:val="00BA7BD4"/>
    <w:rsid w:val="00BA7FCF"/>
    <w:rsid w:val="00BB166A"/>
    <w:rsid w:val="00BB1FEA"/>
    <w:rsid w:val="00BB2217"/>
    <w:rsid w:val="00BC081D"/>
    <w:rsid w:val="00BC0D05"/>
    <w:rsid w:val="00BC4213"/>
    <w:rsid w:val="00BC437D"/>
    <w:rsid w:val="00BC4592"/>
    <w:rsid w:val="00BC4702"/>
    <w:rsid w:val="00BC5657"/>
    <w:rsid w:val="00BC5899"/>
    <w:rsid w:val="00BC6495"/>
    <w:rsid w:val="00BD5194"/>
    <w:rsid w:val="00BD5454"/>
    <w:rsid w:val="00BD57F6"/>
    <w:rsid w:val="00BD5818"/>
    <w:rsid w:val="00BD7043"/>
    <w:rsid w:val="00BD7C97"/>
    <w:rsid w:val="00BE373C"/>
    <w:rsid w:val="00BE4300"/>
    <w:rsid w:val="00BE4F3C"/>
    <w:rsid w:val="00BE7D8C"/>
    <w:rsid w:val="00BF002B"/>
    <w:rsid w:val="00BF01D2"/>
    <w:rsid w:val="00BF171E"/>
    <w:rsid w:val="00BF3091"/>
    <w:rsid w:val="00BF3987"/>
    <w:rsid w:val="00BF4F03"/>
    <w:rsid w:val="00C0074B"/>
    <w:rsid w:val="00C0115F"/>
    <w:rsid w:val="00C01222"/>
    <w:rsid w:val="00C01F18"/>
    <w:rsid w:val="00C0280C"/>
    <w:rsid w:val="00C02ACF"/>
    <w:rsid w:val="00C02C4B"/>
    <w:rsid w:val="00C031AF"/>
    <w:rsid w:val="00C03452"/>
    <w:rsid w:val="00C03CDB"/>
    <w:rsid w:val="00C052B3"/>
    <w:rsid w:val="00C07831"/>
    <w:rsid w:val="00C10353"/>
    <w:rsid w:val="00C126B6"/>
    <w:rsid w:val="00C12D2A"/>
    <w:rsid w:val="00C15249"/>
    <w:rsid w:val="00C161D1"/>
    <w:rsid w:val="00C168A5"/>
    <w:rsid w:val="00C16B4D"/>
    <w:rsid w:val="00C17427"/>
    <w:rsid w:val="00C2167E"/>
    <w:rsid w:val="00C21EB0"/>
    <w:rsid w:val="00C22F17"/>
    <w:rsid w:val="00C27262"/>
    <w:rsid w:val="00C27E1F"/>
    <w:rsid w:val="00C3161C"/>
    <w:rsid w:val="00C317E2"/>
    <w:rsid w:val="00C32D77"/>
    <w:rsid w:val="00C32E43"/>
    <w:rsid w:val="00C32E6A"/>
    <w:rsid w:val="00C32E9C"/>
    <w:rsid w:val="00C34459"/>
    <w:rsid w:val="00C3468D"/>
    <w:rsid w:val="00C35FE8"/>
    <w:rsid w:val="00C37259"/>
    <w:rsid w:val="00C3737B"/>
    <w:rsid w:val="00C40254"/>
    <w:rsid w:val="00C43C30"/>
    <w:rsid w:val="00C44447"/>
    <w:rsid w:val="00C467C3"/>
    <w:rsid w:val="00C46BE0"/>
    <w:rsid w:val="00C477EC"/>
    <w:rsid w:val="00C47979"/>
    <w:rsid w:val="00C501E1"/>
    <w:rsid w:val="00C50510"/>
    <w:rsid w:val="00C51856"/>
    <w:rsid w:val="00C51EC2"/>
    <w:rsid w:val="00C520CF"/>
    <w:rsid w:val="00C526E1"/>
    <w:rsid w:val="00C52989"/>
    <w:rsid w:val="00C534D8"/>
    <w:rsid w:val="00C536E4"/>
    <w:rsid w:val="00C56132"/>
    <w:rsid w:val="00C60E2A"/>
    <w:rsid w:val="00C63CC6"/>
    <w:rsid w:val="00C64814"/>
    <w:rsid w:val="00C67E22"/>
    <w:rsid w:val="00C67E93"/>
    <w:rsid w:val="00C741B0"/>
    <w:rsid w:val="00C74F21"/>
    <w:rsid w:val="00C76318"/>
    <w:rsid w:val="00C764EE"/>
    <w:rsid w:val="00C768A3"/>
    <w:rsid w:val="00C811F2"/>
    <w:rsid w:val="00C81338"/>
    <w:rsid w:val="00C82051"/>
    <w:rsid w:val="00C849E0"/>
    <w:rsid w:val="00C84E38"/>
    <w:rsid w:val="00C85067"/>
    <w:rsid w:val="00C872A3"/>
    <w:rsid w:val="00C9002D"/>
    <w:rsid w:val="00C91E3C"/>
    <w:rsid w:val="00C92983"/>
    <w:rsid w:val="00C92FED"/>
    <w:rsid w:val="00C9483E"/>
    <w:rsid w:val="00C9512A"/>
    <w:rsid w:val="00C96288"/>
    <w:rsid w:val="00CA157E"/>
    <w:rsid w:val="00CA2B0C"/>
    <w:rsid w:val="00CA37CF"/>
    <w:rsid w:val="00CA3B2B"/>
    <w:rsid w:val="00CA46C4"/>
    <w:rsid w:val="00CA4EB3"/>
    <w:rsid w:val="00CA5F5D"/>
    <w:rsid w:val="00CA5FBD"/>
    <w:rsid w:val="00CB0F46"/>
    <w:rsid w:val="00CB26DD"/>
    <w:rsid w:val="00CB333E"/>
    <w:rsid w:val="00CB3564"/>
    <w:rsid w:val="00CB5B55"/>
    <w:rsid w:val="00CB61CA"/>
    <w:rsid w:val="00CB645B"/>
    <w:rsid w:val="00CB64AF"/>
    <w:rsid w:val="00CB6A0B"/>
    <w:rsid w:val="00CB724C"/>
    <w:rsid w:val="00CC0DFB"/>
    <w:rsid w:val="00CC1779"/>
    <w:rsid w:val="00CC1AFD"/>
    <w:rsid w:val="00CC3F25"/>
    <w:rsid w:val="00CC6003"/>
    <w:rsid w:val="00CC60DC"/>
    <w:rsid w:val="00CC7AB8"/>
    <w:rsid w:val="00CD049F"/>
    <w:rsid w:val="00CD1D46"/>
    <w:rsid w:val="00CD5071"/>
    <w:rsid w:val="00CD5800"/>
    <w:rsid w:val="00CD7826"/>
    <w:rsid w:val="00CE03A2"/>
    <w:rsid w:val="00CE7CBA"/>
    <w:rsid w:val="00CF1835"/>
    <w:rsid w:val="00CF4FDE"/>
    <w:rsid w:val="00CF7128"/>
    <w:rsid w:val="00CF79FF"/>
    <w:rsid w:val="00D00AA7"/>
    <w:rsid w:val="00D00F9D"/>
    <w:rsid w:val="00D0286D"/>
    <w:rsid w:val="00D04A75"/>
    <w:rsid w:val="00D0748D"/>
    <w:rsid w:val="00D07673"/>
    <w:rsid w:val="00D07C3C"/>
    <w:rsid w:val="00D11C09"/>
    <w:rsid w:val="00D12D14"/>
    <w:rsid w:val="00D136D0"/>
    <w:rsid w:val="00D15B03"/>
    <w:rsid w:val="00D15E9B"/>
    <w:rsid w:val="00D169D1"/>
    <w:rsid w:val="00D16E47"/>
    <w:rsid w:val="00D172F1"/>
    <w:rsid w:val="00D20F1B"/>
    <w:rsid w:val="00D233E5"/>
    <w:rsid w:val="00D249D8"/>
    <w:rsid w:val="00D257B0"/>
    <w:rsid w:val="00D26BA7"/>
    <w:rsid w:val="00D26F0D"/>
    <w:rsid w:val="00D272BA"/>
    <w:rsid w:val="00D314FC"/>
    <w:rsid w:val="00D34656"/>
    <w:rsid w:val="00D37834"/>
    <w:rsid w:val="00D37B00"/>
    <w:rsid w:val="00D41B01"/>
    <w:rsid w:val="00D42C97"/>
    <w:rsid w:val="00D4346F"/>
    <w:rsid w:val="00D44597"/>
    <w:rsid w:val="00D44DFD"/>
    <w:rsid w:val="00D472D6"/>
    <w:rsid w:val="00D509D5"/>
    <w:rsid w:val="00D50ED1"/>
    <w:rsid w:val="00D51B21"/>
    <w:rsid w:val="00D52EF0"/>
    <w:rsid w:val="00D545B7"/>
    <w:rsid w:val="00D54A5E"/>
    <w:rsid w:val="00D54F3E"/>
    <w:rsid w:val="00D55BB7"/>
    <w:rsid w:val="00D562A3"/>
    <w:rsid w:val="00D563DB"/>
    <w:rsid w:val="00D57A3B"/>
    <w:rsid w:val="00D61F4A"/>
    <w:rsid w:val="00D63764"/>
    <w:rsid w:val="00D7480F"/>
    <w:rsid w:val="00D76461"/>
    <w:rsid w:val="00D76D23"/>
    <w:rsid w:val="00D76F8C"/>
    <w:rsid w:val="00D802B1"/>
    <w:rsid w:val="00D80A79"/>
    <w:rsid w:val="00D815F5"/>
    <w:rsid w:val="00D828AA"/>
    <w:rsid w:val="00D82F9F"/>
    <w:rsid w:val="00D83068"/>
    <w:rsid w:val="00D839EE"/>
    <w:rsid w:val="00D84136"/>
    <w:rsid w:val="00D84B75"/>
    <w:rsid w:val="00D87D5F"/>
    <w:rsid w:val="00D9068C"/>
    <w:rsid w:val="00D919B3"/>
    <w:rsid w:val="00D920E6"/>
    <w:rsid w:val="00D956D3"/>
    <w:rsid w:val="00D95799"/>
    <w:rsid w:val="00DA0410"/>
    <w:rsid w:val="00DA1F71"/>
    <w:rsid w:val="00DA280A"/>
    <w:rsid w:val="00DA36BC"/>
    <w:rsid w:val="00DA4308"/>
    <w:rsid w:val="00DA4E4B"/>
    <w:rsid w:val="00DA694E"/>
    <w:rsid w:val="00DA6D5B"/>
    <w:rsid w:val="00DB2806"/>
    <w:rsid w:val="00DB500A"/>
    <w:rsid w:val="00DB783C"/>
    <w:rsid w:val="00DC2399"/>
    <w:rsid w:val="00DC33F6"/>
    <w:rsid w:val="00DC3BBB"/>
    <w:rsid w:val="00DC4815"/>
    <w:rsid w:val="00DC67E3"/>
    <w:rsid w:val="00DD056B"/>
    <w:rsid w:val="00DD283E"/>
    <w:rsid w:val="00DE04DC"/>
    <w:rsid w:val="00DE2BA2"/>
    <w:rsid w:val="00DE4181"/>
    <w:rsid w:val="00DE4806"/>
    <w:rsid w:val="00DE5353"/>
    <w:rsid w:val="00DE6AF0"/>
    <w:rsid w:val="00DE70C6"/>
    <w:rsid w:val="00DE70D7"/>
    <w:rsid w:val="00DF05C9"/>
    <w:rsid w:val="00DF0D13"/>
    <w:rsid w:val="00DF160C"/>
    <w:rsid w:val="00DF20C1"/>
    <w:rsid w:val="00DF376B"/>
    <w:rsid w:val="00DF3887"/>
    <w:rsid w:val="00DF3A6A"/>
    <w:rsid w:val="00DF4354"/>
    <w:rsid w:val="00DF4F05"/>
    <w:rsid w:val="00DF5AE4"/>
    <w:rsid w:val="00DF5CE7"/>
    <w:rsid w:val="00E00AD8"/>
    <w:rsid w:val="00E015AA"/>
    <w:rsid w:val="00E01DD9"/>
    <w:rsid w:val="00E028EA"/>
    <w:rsid w:val="00E02A3F"/>
    <w:rsid w:val="00E030D3"/>
    <w:rsid w:val="00E0315D"/>
    <w:rsid w:val="00E03267"/>
    <w:rsid w:val="00E03FFA"/>
    <w:rsid w:val="00E05823"/>
    <w:rsid w:val="00E062C6"/>
    <w:rsid w:val="00E12C83"/>
    <w:rsid w:val="00E13325"/>
    <w:rsid w:val="00E13EE3"/>
    <w:rsid w:val="00E15097"/>
    <w:rsid w:val="00E15FB5"/>
    <w:rsid w:val="00E164A3"/>
    <w:rsid w:val="00E172AA"/>
    <w:rsid w:val="00E204D6"/>
    <w:rsid w:val="00E20DF8"/>
    <w:rsid w:val="00E21362"/>
    <w:rsid w:val="00E2166A"/>
    <w:rsid w:val="00E217F6"/>
    <w:rsid w:val="00E21902"/>
    <w:rsid w:val="00E21EBF"/>
    <w:rsid w:val="00E24013"/>
    <w:rsid w:val="00E240DB"/>
    <w:rsid w:val="00E272DC"/>
    <w:rsid w:val="00E27A80"/>
    <w:rsid w:val="00E31E4E"/>
    <w:rsid w:val="00E33199"/>
    <w:rsid w:val="00E349AE"/>
    <w:rsid w:val="00E35999"/>
    <w:rsid w:val="00E35FF6"/>
    <w:rsid w:val="00E36D56"/>
    <w:rsid w:val="00E37871"/>
    <w:rsid w:val="00E40E1F"/>
    <w:rsid w:val="00E424E4"/>
    <w:rsid w:val="00E433CB"/>
    <w:rsid w:val="00E448CA"/>
    <w:rsid w:val="00E44923"/>
    <w:rsid w:val="00E51303"/>
    <w:rsid w:val="00E518B4"/>
    <w:rsid w:val="00E53AF9"/>
    <w:rsid w:val="00E544F0"/>
    <w:rsid w:val="00E6128E"/>
    <w:rsid w:val="00E61857"/>
    <w:rsid w:val="00E6301B"/>
    <w:rsid w:val="00E634ED"/>
    <w:rsid w:val="00E65F17"/>
    <w:rsid w:val="00E67AAD"/>
    <w:rsid w:val="00E71346"/>
    <w:rsid w:val="00E71A81"/>
    <w:rsid w:val="00E71FA0"/>
    <w:rsid w:val="00E72A39"/>
    <w:rsid w:val="00E72B92"/>
    <w:rsid w:val="00E72C31"/>
    <w:rsid w:val="00E737C9"/>
    <w:rsid w:val="00E75C89"/>
    <w:rsid w:val="00E76514"/>
    <w:rsid w:val="00E7701C"/>
    <w:rsid w:val="00E77CF3"/>
    <w:rsid w:val="00E77DF8"/>
    <w:rsid w:val="00E8076C"/>
    <w:rsid w:val="00E80908"/>
    <w:rsid w:val="00E8699F"/>
    <w:rsid w:val="00E91424"/>
    <w:rsid w:val="00E91EDD"/>
    <w:rsid w:val="00E94685"/>
    <w:rsid w:val="00E9631A"/>
    <w:rsid w:val="00EA07E0"/>
    <w:rsid w:val="00EA3914"/>
    <w:rsid w:val="00EA52B1"/>
    <w:rsid w:val="00EA5406"/>
    <w:rsid w:val="00EA57CE"/>
    <w:rsid w:val="00EA6A3F"/>
    <w:rsid w:val="00EA6A78"/>
    <w:rsid w:val="00EA6AA4"/>
    <w:rsid w:val="00EA7CFA"/>
    <w:rsid w:val="00EA7EBB"/>
    <w:rsid w:val="00EB412A"/>
    <w:rsid w:val="00EB46AB"/>
    <w:rsid w:val="00EB5E60"/>
    <w:rsid w:val="00EC5220"/>
    <w:rsid w:val="00EC6FC6"/>
    <w:rsid w:val="00ED00D2"/>
    <w:rsid w:val="00ED0DCE"/>
    <w:rsid w:val="00ED0FAF"/>
    <w:rsid w:val="00ED1ABD"/>
    <w:rsid w:val="00ED27C0"/>
    <w:rsid w:val="00ED4604"/>
    <w:rsid w:val="00ED76E7"/>
    <w:rsid w:val="00ED796C"/>
    <w:rsid w:val="00EE1695"/>
    <w:rsid w:val="00EE1C26"/>
    <w:rsid w:val="00EE2621"/>
    <w:rsid w:val="00EE38B6"/>
    <w:rsid w:val="00EE5515"/>
    <w:rsid w:val="00EE5828"/>
    <w:rsid w:val="00EE72EC"/>
    <w:rsid w:val="00EE7A96"/>
    <w:rsid w:val="00EE7D8A"/>
    <w:rsid w:val="00EF05FF"/>
    <w:rsid w:val="00EF1EDD"/>
    <w:rsid w:val="00EF2CA7"/>
    <w:rsid w:val="00EF365E"/>
    <w:rsid w:val="00EF606E"/>
    <w:rsid w:val="00EF6BA7"/>
    <w:rsid w:val="00EF7884"/>
    <w:rsid w:val="00F016F5"/>
    <w:rsid w:val="00F018EC"/>
    <w:rsid w:val="00F037B1"/>
    <w:rsid w:val="00F06D8B"/>
    <w:rsid w:val="00F07044"/>
    <w:rsid w:val="00F077EF"/>
    <w:rsid w:val="00F07B25"/>
    <w:rsid w:val="00F07B84"/>
    <w:rsid w:val="00F101B8"/>
    <w:rsid w:val="00F10217"/>
    <w:rsid w:val="00F10DD9"/>
    <w:rsid w:val="00F1258A"/>
    <w:rsid w:val="00F13023"/>
    <w:rsid w:val="00F14ADE"/>
    <w:rsid w:val="00F14EB3"/>
    <w:rsid w:val="00F16A88"/>
    <w:rsid w:val="00F171C7"/>
    <w:rsid w:val="00F20345"/>
    <w:rsid w:val="00F21091"/>
    <w:rsid w:val="00F213BE"/>
    <w:rsid w:val="00F22A64"/>
    <w:rsid w:val="00F233AA"/>
    <w:rsid w:val="00F257AC"/>
    <w:rsid w:val="00F25CC1"/>
    <w:rsid w:val="00F2650F"/>
    <w:rsid w:val="00F26D2B"/>
    <w:rsid w:val="00F27565"/>
    <w:rsid w:val="00F314ED"/>
    <w:rsid w:val="00F323DC"/>
    <w:rsid w:val="00F3245F"/>
    <w:rsid w:val="00F355A1"/>
    <w:rsid w:val="00F360FA"/>
    <w:rsid w:val="00F367F2"/>
    <w:rsid w:val="00F376A8"/>
    <w:rsid w:val="00F40168"/>
    <w:rsid w:val="00F40991"/>
    <w:rsid w:val="00F40AB5"/>
    <w:rsid w:val="00F449DF"/>
    <w:rsid w:val="00F45B88"/>
    <w:rsid w:val="00F46655"/>
    <w:rsid w:val="00F46A95"/>
    <w:rsid w:val="00F47235"/>
    <w:rsid w:val="00F5034B"/>
    <w:rsid w:val="00F513F5"/>
    <w:rsid w:val="00F51986"/>
    <w:rsid w:val="00F5425D"/>
    <w:rsid w:val="00F557C7"/>
    <w:rsid w:val="00F562C7"/>
    <w:rsid w:val="00F56AF5"/>
    <w:rsid w:val="00F605C0"/>
    <w:rsid w:val="00F606F8"/>
    <w:rsid w:val="00F61D1C"/>
    <w:rsid w:val="00F6250D"/>
    <w:rsid w:val="00F66522"/>
    <w:rsid w:val="00F67156"/>
    <w:rsid w:val="00F73268"/>
    <w:rsid w:val="00F74EA3"/>
    <w:rsid w:val="00F754D9"/>
    <w:rsid w:val="00F7697F"/>
    <w:rsid w:val="00F76D66"/>
    <w:rsid w:val="00F77252"/>
    <w:rsid w:val="00F80586"/>
    <w:rsid w:val="00F80BC9"/>
    <w:rsid w:val="00F8152F"/>
    <w:rsid w:val="00F829D3"/>
    <w:rsid w:val="00F82E45"/>
    <w:rsid w:val="00F838FD"/>
    <w:rsid w:val="00F83F53"/>
    <w:rsid w:val="00F86FF8"/>
    <w:rsid w:val="00F9096E"/>
    <w:rsid w:val="00F90C5E"/>
    <w:rsid w:val="00F91650"/>
    <w:rsid w:val="00F93280"/>
    <w:rsid w:val="00F9347A"/>
    <w:rsid w:val="00F93491"/>
    <w:rsid w:val="00F93B9F"/>
    <w:rsid w:val="00F93FE5"/>
    <w:rsid w:val="00F9422C"/>
    <w:rsid w:val="00F94D8A"/>
    <w:rsid w:val="00F95E2C"/>
    <w:rsid w:val="00F960EA"/>
    <w:rsid w:val="00F97DAC"/>
    <w:rsid w:val="00FA0562"/>
    <w:rsid w:val="00FA27D3"/>
    <w:rsid w:val="00FA3B05"/>
    <w:rsid w:val="00FA411B"/>
    <w:rsid w:val="00FA4934"/>
    <w:rsid w:val="00FA56FC"/>
    <w:rsid w:val="00FA5E43"/>
    <w:rsid w:val="00FA7B9F"/>
    <w:rsid w:val="00FA7C4F"/>
    <w:rsid w:val="00FB0A5F"/>
    <w:rsid w:val="00FB0B40"/>
    <w:rsid w:val="00FB12D7"/>
    <w:rsid w:val="00FB41A1"/>
    <w:rsid w:val="00FB462A"/>
    <w:rsid w:val="00FB5AEE"/>
    <w:rsid w:val="00FB7BAB"/>
    <w:rsid w:val="00FC2610"/>
    <w:rsid w:val="00FC293B"/>
    <w:rsid w:val="00FC34D5"/>
    <w:rsid w:val="00FC5096"/>
    <w:rsid w:val="00FC596C"/>
    <w:rsid w:val="00FC601E"/>
    <w:rsid w:val="00FC6A0B"/>
    <w:rsid w:val="00FC70A6"/>
    <w:rsid w:val="00FD01DD"/>
    <w:rsid w:val="00FD4816"/>
    <w:rsid w:val="00FD4AEC"/>
    <w:rsid w:val="00FD4DBC"/>
    <w:rsid w:val="00FD4EE7"/>
    <w:rsid w:val="00FD6973"/>
    <w:rsid w:val="00FD7AA5"/>
    <w:rsid w:val="00FE2759"/>
    <w:rsid w:val="00FE2872"/>
    <w:rsid w:val="00FE6846"/>
    <w:rsid w:val="00FF177E"/>
    <w:rsid w:val="00FF33E6"/>
    <w:rsid w:val="00FF48B7"/>
    <w:rsid w:val="00FF4A80"/>
    <w:rsid w:val="00FF4D5B"/>
    <w:rsid w:val="00FF6DC0"/>
    <w:rsid w:val="00FF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BB4AA"/>
  <w15:docId w15:val="{F51E48EC-A14F-41C7-A22D-3BF7F4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523D"/>
    <w:pPr>
      <w:widowControl w:val="0"/>
      <w:jc w:val="both"/>
    </w:pPr>
    <w:rPr>
      <w:rFonts w:ascii="Times New Roman" w:eastAsia="宋体" w:hAnsi="Times New Roman" w:cs="Times New Roman"/>
      <w:sz w:val="24"/>
    </w:rPr>
  </w:style>
  <w:style w:type="paragraph" w:styleId="1">
    <w:name w:val="heading 1"/>
    <w:basedOn w:val="a2"/>
    <w:next w:val="a2"/>
    <w:link w:val="10"/>
    <w:uiPriority w:val="9"/>
    <w:qFormat/>
    <w:rsid w:val="00943F21"/>
    <w:pPr>
      <w:keepNext/>
      <w:keepLines/>
      <w:numPr>
        <w:numId w:val="28"/>
      </w:numPr>
      <w:spacing w:beforeLines="50" w:before="50" w:afterLines="50" w:after="50" w:line="578" w:lineRule="auto"/>
      <w:ind w:left="0" w:firstLine="0"/>
      <w:jc w:val="left"/>
      <w:outlineLvl w:val="0"/>
    </w:pPr>
    <w:rPr>
      <w:rFonts w:ascii="Calibri" w:hAnsi="Calibri"/>
      <w:b/>
      <w:bCs/>
      <w:kern w:val="44"/>
      <w:sz w:val="44"/>
      <w:szCs w:val="4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uiPriority w:val="9"/>
    <w:rsid w:val="00943F21"/>
    <w:rPr>
      <w:rFonts w:ascii="Calibri" w:eastAsia="宋体" w:hAnsi="Calibri" w:cs="Times New Roman"/>
      <w:b/>
      <w:bCs/>
      <w:kern w:val="44"/>
      <w:sz w:val="44"/>
      <w:szCs w:val="44"/>
    </w:rPr>
  </w:style>
  <w:style w:type="paragraph" w:styleId="a6">
    <w:name w:val="header"/>
    <w:basedOn w:val="a2"/>
    <w:link w:val="a7"/>
    <w:uiPriority w:val="99"/>
    <w:unhideWhenUsed/>
    <w:rsid w:val="0033523D"/>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7">
    <w:name w:val="页眉 字符"/>
    <w:link w:val="a6"/>
    <w:uiPriority w:val="99"/>
    <w:rsid w:val="0033523D"/>
    <w:rPr>
      <w:rFonts w:ascii="Calibri" w:eastAsia="宋体" w:hAnsi="Calibri" w:cs="Times New Roman"/>
      <w:kern w:val="0"/>
      <w:sz w:val="18"/>
      <w:szCs w:val="18"/>
    </w:rPr>
  </w:style>
  <w:style w:type="paragraph" w:styleId="a8">
    <w:name w:val="footer"/>
    <w:basedOn w:val="a2"/>
    <w:link w:val="a9"/>
    <w:uiPriority w:val="99"/>
    <w:unhideWhenUsed/>
    <w:rsid w:val="0033523D"/>
    <w:pPr>
      <w:tabs>
        <w:tab w:val="center" w:pos="4153"/>
        <w:tab w:val="right" w:pos="8306"/>
      </w:tabs>
      <w:snapToGrid w:val="0"/>
      <w:jc w:val="left"/>
    </w:pPr>
    <w:rPr>
      <w:rFonts w:ascii="Calibri" w:hAnsi="Calibri"/>
      <w:kern w:val="0"/>
      <w:sz w:val="18"/>
      <w:szCs w:val="18"/>
    </w:rPr>
  </w:style>
  <w:style w:type="character" w:customStyle="1" w:styleId="a9">
    <w:name w:val="页脚 字符"/>
    <w:link w:val="a8"/>
    <w:uiPriority w:val="99"/>
    <w:rsid w:val="0033523D"/>
    <w:rPr>
      <w:rFonts w:ascii="Calibri" w:eastAsia="宋体" w:hAnsi="Calibri" w:cs="Times New Roman"/>
      <w:kern w:val="0"/>
      <w:sz w:val="18"/>
      <w:szCs w:val="18"/>
    </w:rPr>
  </w:style>
  <w:style w:type="paragraph" w:styleId="TOC">
    <w:name w:val="TOC Heading"/>
    <w:basedOn w:val="1"/>
    <w:next w:val="a2"/>
    <w:uiPriority w:val="39"/>
    <w:unhideWhenUsed/>
    <w:qFormat/>
    <w:rsid w:val="0033523D"/>
    <w:pPr>
      <w:widowControl/>
      <w:spacing w:before="240" w:after="0" w:line="259" w:lineRule="auto"/>
      <w:outlineLvl w:val="9"/>
    </w:pPr>
    <w:rPr>
      <w:rFonts w:ascii="Calibri Light" w:hAnsi="Calibri Light"/>
      <w:b w:val="0"/>
      <w:bCs w:val="0"/>
      <w:color w:val="2E74B5"/>
      <w:kern w:val="0"/>
      <w:sz w:val="32"/>
      <w:szCs w:val="32"/>
    </w:rPr>
  </w:style>
  <w:style w:type="paragraph" w:styleId="11">
    <w:name w:val="toc 1"/>
    <w:basedOn w:val="a2"/>
    <w:next w:val="a2"/>
    <w:autoRedefine/>
    <w:uiPriority w:val="39"/>
    <w:unhideWhenUsed/>
    <w:rsid w:val="00F838FD"/>
    <w:pPr>
      <w:tabs>
        <w:tab w:val="right" w:leader="dot" w:pos="8296"/>
      </w:tabs>
    </w:pPr>
  </w:style>
  <w:style w:type="character" w:styleId="aa">
    <w:name w:val="Hyperlink"/>
    <w:uiPriority w:val="99"/>
    <w:unhideWhenUsed/>
    <w:rsid w:val="0033523D"/>
    <w:rPr>
      <w:color w:val="0563C1"/>
      <w:u w:val="single"/>
    </w:rPr>
  </w:style>
  <w:style w:type="paragraph" w:styleId="2">
    <w:name w:val="toc 2"/>
    <w:basedOn w:val="a2"/>
    <w:next w:val="a2"/>
    <w:autoRedefine/>
    <w:uiPriority w:val="39"/>
    <w:unhideWhenUsed/>
    <w:rsid w:val="0033523D"/>
    <w:pPr>
      <w:ind w:leftChars="200" w:left="420"/>
    </w:pPr>
  </w:style>
  <w:style w:type="paragraph" w:styleId="3">
    <w:name w:val="toc 3"/>
    <w:basedOn w:val="a2"/>
    <w:next w:val="a2"/>
    <w:autoRedefine/>
    <w:uiPriority w:val="39"/>
    <w:unhideWhenUsed/>
    <w:rsid w:val="0033523D"/>
    <w:pPr>
      <w:ind w:leftChars="400" w:left="840"/>
    </w:pPr>
  </w:style>
  <w:style w:type="character" w:customStyle="1" w:styleId="MTEquationSection">
    <w:name w:val="MTEquationSection"/>
    <w:rsid w:val="0033523D"/>
    <w:rPr>
      <w:rFonts w:ascii="Times New Roman" w:hAnsi="Times New Roman"/>
      <w:b/>
      <w:vanish w:val="0"/>
      <w:color w:val="FF0000"/>
      <w:sz w:val="44"/>
      <w:szCs w:val="44"/>
    </w:rPr>
  </w:style>
  <w:style w:type="paragraph" w:customStyle="1" w:styleId="MTDisplayEquation">
    <w:name w:val="MTDisplayEquation"/>
    <w:basedOn w:val="a2"/>
    <w:next w:val="a2"/>
    <w:link w:val="MTDisplayEquationChar"/>
    <w:rsid w:val="0033523D"/>
    <w:pPr>
      <w:tabs>
        <w:tab w:val="center" w:pos="4160"/>
        <w:tab w:val="right" w:pos="8300"/>
      </w:tabs>
      <w:spacing w:afterLines="10" w:line="312" w:lineRule="auto"/>
      <w:ind w:firstLineChars="200" w:firstLine="480"/>
    </w:pPr>
    <w:rPr>
      <w:szCs w:val="24"/>
    </w:rPr>
  </w:style>
  <w:style w:type="character" w:customStyle="1" w:styleId="MTDisplayEquationChar">
    <w:name w:val="MTDisplayEquation Char"/>
    <w:link w:val="MTDisplayEquation"/>
    <w:rsid w:val="0033523D"/>
    <w:rPr>
      <w:rFonts w:ascii="Times New Roman" w:eastAsia="宋体" w:hAnsi="Times New Roman" w:cs="Times New Roman"/>
      <w:sz w:val="24"/>
      <w:szCs w:val="24"/>
    </w:rPr>
  </w:style>
  <w:style w:type="paragraph" w:styleId="4">
    <w:name w:val="toc 4"/>
    <w:basedOn w:val="a2"/>
    <w:next w:val="a2"/>
    <w:autoRedefine/>
    <w:uiPriority w:val="39"/>
    <w:unhideWhenUsed/>
    <w:rsid w:val="0033523D"/>
    <w:pPr>
      <w:ind w:leftChars="600" w:left="1260"/>
    </w:pPr>
    <w:rPr>
      <w:rFonts w:ascii="Calibri" w:hAnsi="Calibri"/>
      <w:sz w:val="21"/>
    </w:rPr>
  </w:style>
  <w:style w:type="paragraph" w:styleId="5">
    <w:name w:val="toc 5"/>
    <w:basedOn w:val="a2"/>
    <w:next w:val="a2"/>
    <w:autoRedefine/>
    <w:uiPriority w:val="39"/>
    <w:unhideWhenUsed/>
    <w:rsid w:val="0033523D"/>
    <w:pPr>
      <w:ind w:leftChars="800" w:left="1680"/>
    </w:pPr>
    <w:rPr>
      <w:rFonts w:ascii="Calibri" w:hAnsi="Calibri"/>
      <w:sz w:val="21"/>
    </w:rPr>
  </w:style>
  <w:style w:type="paragraph" w:styleId="6">
    <w:name w:val="toc 6"/>
    <w:basedOn w:val="a2"/>
    <w:next w:val="a2"/>
    <w:autoRedefine/>
    <w:uiPriority w:val="39"/>
    <w:unhideWhenUsed/>
    <w:rsid w:val="0033523D"/>
    <w:pPr>
      <w:ind w:leftChars="1000" w:left="2100"/>
    </w:pPr>
    <w:rPr>
      <w:rFonts w:ascii="Calibri" w:hAnsi="Calibri"/>
      <w:sz w:val="21"/>
    </w:rPr>
  </w:style>
  <w:style w:type="paragraph" w:styleId="7">
    <w:name w:val="toc 7"/>
    <w:basedOn w:val="a2"/>
    <w:next w:val="a2"/>
    <w:autoRedefine/>
    <w:uiPriority w:val="39"/>
    <w:unhideWhenUsed/>
    <w:rsid w:val="0033523D"/>
    <w:pPr>
      <w:ind w:leftChars="1200" w:left="2520"/>
    </w:pPr>
    <w:rPr>
      <w:rFonts w:ascii="Calibri" w:hAnsi="Calibri"/>
      <w:sz w:val="21"/>
    </w:rPr>
  </w:style>
  <w:style w:type="paragraph" w:styleId="8">
    <w:name w:val="toc 8"/>
    <w:basedOn w:val="a2"/>
    <w:next w:val="a2"/>
    <w:autoRedefine/>
    <w:uiPriority w:val="39"/>
    <w:unhideWhenUsed/>
    <w:rsid w:val="0033523D"/>
    <w:pPr>
      <w:ind w:leftChars="1400" w:left="2940"/>
    </w:pPr>
    <w:rPr>
      <w:rFonts w:ascii="Calibri" w:hAnsi="Calibri"/>
      <w:sz w:val="21"/>
    </w:rPr>
  </w:style>
  <w:style w:type="paragraph" w:styleId="9">
    <w:name w:val="toc 9"/>
    <w:basedOn w:val="a2"/>
    <w:next w:val="a2"/>
    <w:autoRedefine/>
    <w:uiPriority w:val="39"/>
    <w:unhideWhenUsed/>
    <w:rsid w:val="0033523D"/>
    <w:pPr>
      <w:ind w:leftChars="1600" w:left="3360"/>
    </w:pPr>
    <w:rPr>
      <w:rFonts w:ascii="Calibri" w:hAnsi="Calibri"/>
      <w:sz w:val="21"/>
    </w:rPr>
  </w:style>
  <w:style w:type="paragraph" w:styleId="ab">
    <w:name w:val="Balloon Text"/>
    <w:basedOn w:val="a2"/>
    <w:link w:val="ac"/>
    <w:uiPriority w:val="99"/>
    <w:semiHidden/>
    <w:unhideWhenUsed/>
    <w:rsid w:val="0033523D"/>
    <w:rPr>
      <w:sz w:val="18"/>
      <w:szCs w:val="18"/>
    </w:rPr>
  </w:style>
  <w:style w:type="character" w:customStyle="1" w:styleId="ac">
    <w:name w:val="批注框文本 字符"/>
    <w:link w:val="ab"/>
    <w:uiPriority w:val="99"/>
    <w:semiHidden/>
    <w:rsid w:val="0033523D"/>
    <w:rPr>
      <w:rFonts w:ascii="Times New Roman" w:eastAsia="宋体" w:hAnsi="Times New Roman" w:cs="Times New Roman"/>
      <w:sz w:val="18"/>
      <w:szCs w:val="18"/>
    </w:rPr>
  </w:style>
  <w:style w:type="paragraph" w:styleId="ad">
    <w:name w:val="Body Text"/>
    <w:basedOn w:val="a2"/>
    <w:link w:val="ae"/>
    <w:rsid w:val="0033523D"/>
    <w:pPr>
      <w:spacing w:line="280" w:lineRule="exact"/>
    </w:pPr>
    <w:rPr>
      <w:rFonts w:eastAsia="方正书宋简体"/>
      <w:sz w:val="18"/>
      <w:szCs w:val="24"/>
    </w:rPr>
  </w:style>
  <w:style w:type="character" w:customStyle="1" w:styleId="ae">
    <w:name w:val="正文文本 字符"/>
    <w:link w:val="ad"/>
    <w:rsid w:val="0033523D"/>
    <w:rPr>
      <w:rFonts w:ascii="Times New Roman" w:eastAsia="方正书宋简体" w:hAnsi="Times New Roman" w:cs="Times New Roman"/>
      <w:sz w:val="18"/>
      <w:szCs w:val="24"/>
    </w:rPr>
  </w:style>
  <w:style w:type="paragraph" w:customStyle="1" w:styleId="MText">
    <w:name w:val="M_Text"/>
    <w:basedOn w:val="a2"/>
    <w:rsid w:val="0033523D"/>
    <w:pPr>
      <w:widowControl/>
      <w:spacing w:line="340" w:lineRule="atLeast"/>
      <w:ind w:firstLine="284"/>
    </w:pPr>
    <w:rPr>
      <w:rFonts w:eastAsia="Times New Roman"/>
      <w:color w:val="000000"/>
      <w:kern w:val="0"/>
      <w:szCs w:val="20"/>
      <w:lang w:eastAsia="de-DE"/>
    </w:rPr>
  </w:style>
  <w:style w:type="paragraph" w:styleId="af">
    <w:name w:val="List Paragraph"/>
    <w:basedOn w:val="a2"/>
    <w:uiPriority w:val="34"/>
    <w:qFormat/>
    <w:rsid w:val="0033523D"/>
    <w:pPr>
      <w:ind w:firstLineChars="200" w:firstLine="420"/>
    </w:pPr>
  </w:style>
  <w:style w:type="table" w:styleId="af0">
    <w:name w:val="Table Grid"/>
    <w:basedOn w:val="a4"/>
    <w:uiPriority w:val="39"/>
    <w:rsid w:val="00335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unhideWhenUsed/>
    <w:rsid w:val="0033523D"/>
    <w:rPr>
      <w:sz w:val="21"/>
      <w:szCs w:val="21"/>
    </w:rPr>
  </w:style>
  <w:style w:type="paragraph" w:styleId="af2">
    <w:name w:val="annotation text"/>
    <w:basedOn w:val="a2"/>
    <w:link w:val="af3"/>
    <w:uiPriority w:val="99"/>
    <w:unhideWhenUsed/>
    <w:rsid w:val="0033523D"/>
    <w:pPr>
      <w:jc w:val="left"/>
    </w:pPr>
  </w:style>
  <w:style w:type="character" w:customStyle="1" w:styleId="af3">
    <w:name w:val="批注文字 字符"/>
    <w:link w:val="af2"/>
    <w:uiPriority w:val="99"/>
    <w:rsid w:val="0033523D"/>
    <w:rPr>
      <w:rFonts w:ascii="Times New Roman" w:eastAsia="宋体" w:hAnsi="Times New Roman" w:cs="Times New Roman"/>
      <w:sz w:val="24"/>
    </w:rPr>
  </w:style>
  <w:style w:type="paragraph" w:styleId="af4">
    <w:name w:val="annotation subject"/>
    <w:basedOn w:val="af2"/>
    <w:next w:val="af2"/>
    <w:link w:val="af5"/>
    <w:uiPriority w:val="99"/>
    <w:semiHidden/>
    <w:unhideWhenUsed/>
    <w:rsid w:val="0033523D"/>
    <w:rPr>
      <w:b/>
      <w:bCs/>
    </w:rPr>
  </w:style>
  <w:style w:type="character" w:customStyle="1" w:styleId="af5">
    <w:name w:val="批注主题 字符"/>
    <w:link w:val="af4"/>
    <w:uiPriority w:val="99"/>
    <w:semiHidden/>
    <w:rsid w:val="0033523D"/>
    <w:rPr>
      <w:rFonts w:ascii="Times New Roman" w:eastAsia="宋体" w:hAnsi="Times New Roman" w:cs="Times New Roman"/>
      <w:b/>
      <w:bCs/>
      <w:sz w:val="24"/>
    </w:rPr>
  </w:style>
  <w:style w:type="paragraph" w:styleId="af6">
    <w:name w:val="Document Map"/>
    <w:basedOn w:val="a2"/>
    <w:link w:val="af7"/>
    <w:uiPriority w:val="99"/>
    <w:semiHidden/>
    <w:unhideWhenUsed/>
    <w:rsid w:val="0033523D"/>
    <w:rPr>
      <w:rFonts w:ascii="宋体"/>
      <w:sz w:val="18"/>
      <w:szCs w:val="18"/>
    </w:rPr>
  </w:style>
  <w:style w:type="character" w:customStyle="1" w:styleId="af7">
    <w:name w:val="文档结构图 字符"/>
    <w:link w:val="af6"/>
    <w:uiPriority w:val="99"/>
    <w:semiHidden/>
    <w:rsid w:val="0033523D"/>
    <w:rPr>
      <w:rFonts w:ascii="宋体" w:eastAsia="宋体" w:hAnsi="Times New Roman" w:cs="Times New Roman"/>
      <w:sz w:val="18"/>
      <w:szCs w:val="18"/>
    </w:rPr>
  </w:style>
  <w:style w:type="paragraph" w:styleId="af8">
    <w:name w:val="Normal (Web)"/>
    <w:basedOn w:val="a2"/>
    <w:uiPriority w:val="99"/>
    <w:unhideWhenUsed/>
    <w:rsid w:val="0033523D"/>
    <w:pPr>
      <w:widowControl/>
      <w:spacing w:before="100" w:beforeAutospacing="1" w:after="100" w:afterAutospacing="1"/>
      <w:jc w:val="left"/>
    </w:pPr>
    <w:rPr>
      <w:rFonts w:ascii="宋体" w:hAnsi="宋体" w:cs="宋体"/>
      <w:kern w:val="0"/>
      <w:sz w:val="21"/>
      <w:szCs w:val="21"/>
    </w:rPr>
  </w:style>
  <w:style w:type="paragraph" w:styleId="af9">
    <w:name w:val="Body Text Indent"/>
    <w:basedOn w:val="a2"/>
    <w:link w:val="afa"/>
    <w:uiPriority w:val="99"/>
    <w:unhideWhenUsed/>
    <w:rsid w:val="0033523D"/>
    <w:pPr>
      <w:spacing w:after="120"/>
      <w:ind w:leftChars="200" w:left="420"/>
    </w:pPr>
  </w:style>
  <w:style w:type="character" w:customStyle="1" w:styleId="afa">
    <w:name w:val="正文文本缩进 字符"/>
    <w:link w:val="af9"/>
    <w:uiPriority w:val="99"/>
    <w:rsid w:val="0033523D"/>
    <w:rPr>
      <w:rFonts w:ascii="Times New Roman" w:eastAsia="宋体" w:hAnsi="Times New Roman" w:cs="Times New Roman"/>
      <w:sz w:val="24"/>
    </w:rPr>
  </w:style>
  <w:style w:type="paragraph" w:customStyle="1" w:styleId="a">
    <w:name w:val="章标题"/>
    <w:basedOn w:val="a2"/>
    <w:link w:val="Char"/>
    <w:autoRedefine/>
    <w:qFormat/>
    <w:rsid w:val="009F08D3"/>
    <w:pPr>
      <w:numPr>
        <w:numId w:val="1"/>
      </w:numPr>
      <w:spacing w:line="960" w:lineRule="auto"/>
      <w:ind w:left="851" w:hanging="851"/>
      <w:jc w:val="center"/>
      <w:outlineLvl w:val="0"/>
    </w:pPr>
    <w:rPr>
      <w:b/>
      <w:sz w:val="44"/>
      <w:szCs w:val="44"/>
    </w:rPr>
  </w:style>
  <w:style w:type="paragraph" w:customStyle="1" w:styleId="afb">
    <w:name w:val="前章标题"/>
    <w:basedOn w:val="a2"/>
    <w:link w:val="Char0"/>
    <w:qFormat/>
    <w:rsid w:val="0033523D"/>
    <w:pPr>
      <w:spacing w:afterLines="150" w:line="312" w:lineRule="auto"/>
      <w:jc w:val="center"/>
      <w:outlineLvl w:val="0"/>
    </w:pPr>
    <w:rPr>
      <w:b/>
      <w:sz w:val="44"/>
      <w:szCs w:val="44"/>
    </w:rPr>
  </w:style>
  <w:style w:type="character" w:customStyle="1" w:styleId="Char">
    <w:name w:val="章标题 Char"/>
    <w:link w:val="a"/>
    <w:rsid w:val="009F08D3"/>
    <w:rPr>
      <w:rFonts w:ascii="Times New Roman" w:eastAsia="宋体" w:hAnsi="Times New Roman" w:cs="Times New Roman"/>
      <w:b/>
      <w:sz w:val="44"/>
      <w:szCs w:val="44"/>
    </w:rPr>
  </w:style>
  <w:style w:type="paragraph" w:customStyle="1" w:styleId="a0">
    <w:name w:val="节标题"/>
    <w:basedOn w:val="a2"/>
    <w:link w:val="Char1"/>
    <w:qFormat/>
    <w:rsid w:val="00943F21"/>
    <w:pPr>
      <w:numPr>
        <w:ilvl w:val="1"/>
        <w:numId w:val="28"/>
      </w:numPr>
      <w:spacing w:beforeLines="50" w:before="50" w:afterLines="50" w:after="50" w:line="312" w:lineRule="auto"/>
      <w:ind w:left="0" w:firstLine="0"/>
      <w:outlineLvl w:val="1"/>
    </w:pPr>
    <w:rPr>
      <w:b/>
      <w:sz w:val="32"/>
      <w:szCs w:val="32"/>
    </w:rPr>
  </w:style>
  <w:style w:type="character" w:customStyle="1" w:styleId="Char0">
    <w:name w:val="前章标题 Char"/>
    <w:link w:val="afb"/>
    <w:rsid w:val="0033523D"/>
    <w:rPr>
      <w:rFonts w:ascii="Times New Roman" w:eastAsia="宋体" w:hAnsi="Times New Roman" w:cs="Times New Roman"/>
      <w:b/>
      <w:sz w:val="44"/>
      <w:szCs w:val="44"/>
    </w:rPr>
  </w:style>
  <w:style w:type="paragraph" w:customStyle="1" w:styleId="a1">
    <w:name w:val="小节标题"/>
    <w:basedOn w:val="a2"/>
    <w:link w:val="Char2"/>
    <w:qFormat/>
    <w:rsid w:val="00C031AF"/>
    <w:pPr>
      <w:numPr>
        <w:ilvl w:val="2"/>
        <w:numId w:val="28"/>
      </w:numPr>
      <w:spacing w:beforeLines="50" w:before="50" w:afterLines="50" w:after="50" w:line="312" w:lineRule="auto"/>
      <w:ind w:left="0" w:firstLine="0"/>
      <w:jc w:val="left"/>
      <w:outlineLvl w:val="2"/>
    </w:pPr>
    <w:rPr>
      <w:b/>
      <w:szCs w:val="24"/>
    </w:rPr>
  </w:style>
  <w:style w:type="character" w:customStyle="1" w:styleId="Char1">
    <w:name w:val="节标题 Char"/>
    <w:link w:val="a0"/>
    <w:rsid w:val="00943F21"/>
    <w:rPr>
      <w:rFonts w:ascii="Times New Roman" w:eastAsia="宋体" w:hAnsi="Times New Roman" w:cs="Times New Roman"/>
      <w:b/>
      <w:sz w:val="32"/>
      <w:szCs w:val="32"/>
    </w:rPr>
  </w:style>
  <w:style w:type="paragraph" w:styleId="afc">
    <w:name w:val="footnote text"/>
    <w:basedOn w:val="a2"/>
    <w:link w:val="afd"/>
    <w:uiPriority w:val="99"/>
    <w:semiHidden/>
    <w:unhideWhenUsed/>
    <w:rsid w:val="0033523D"/>
    <w:pPr>
      <w:snapToGrid w:val="0"/>
      <w:jc w:val="left"/>
    </w:pPr>
    <w:rPr>
      <w:sz w:val="18"/>
      <w:szCs w:val="18"/>
    </w:rPr>
  </w:style>
  <w:style w:type="character" w:customStyle="1" w:styleId="afd">
    <w:name w:val="脚注文本 字符"/>
    <w:link w:val="afc"/>
    <w:uiPriority w:val="99"/>
    <w:semiHidden/>
    <w:rsid w:val="0033523D"/>
    <w:rPr>
      <w:rFonts w:ascii="Times New Roman" w:eastAsia="宋体" w:hAnsi="Times New Roman" w:cs="Times New Roman"/>
      <w:sz w:val="18"/>
      <w:szCs w:val="18"/>
    </w:rPr>
  </w:style>
  <w:style w:type="character" w:customStyle="1" w:styleId="Char2">
    <w:name w:val="小节标题 Char"/>
    <w:link w:val="a1"/>
    <w:rsid w:val="00C031AF"/>
    <w:rPr>
      <w:rFonts w:ascii="Times New Roman" w:eastAsia="宋体" w:hAnsi="Times New Roman" w:cs="Times New Roman"/>
      <w:b/>
      <w:sz w:val="24"/>
      <w:szCs w:val="24"/>
    </w:rPr>
  </w:style>
  <w:style w:type="character" w:styleId="afe">
    <w:name w:val="footnote reference"/>
    <w:uiPriority w:val="99"/>
    <w:semiHidden/>
    <w:unhideWhenUsed/>
    <w:rsid w:val="0033523D"/>
    <w:rPr>
      <w:vertAlign w:val="superscript"/>
    </w:rPr>
  </w:style>
  <w:style w:type="paragraph" w:styleId="aff">
    <w:name w:val="caption"/>
    <w:basedOn w:val="a2"/>
    <w:next w:val="a2"/>
    <w:link w:val="aff0"/>
    <w:uiPriority w:val="35"/>
    <w:unhideWhenUsed/>
    <w:qFormat/>
    <w:rsid w:val="0033523D"/>
    <w:rPr>
      <w:rFonts w:ascii="Cambria" w:eastAsia="黑体" w:hAnsi="Cambria"/>
      <w:sz w:val="20"/>
      <w:szCs w:val="20"/>
    </w:rPr>
  </w:style>
  <w:style w:type="paragraph" w:styleId="aff1">
    <w:name w:val="table of figures"/>
    <w:basedOn w:val="a2"/>
    <w:next w:val="a2"/>
    <w:uiPriority w:val="99"/>
    <w:unhideWhenUsed/>
    <w:rsid w:val="000E7F29"/>
    <w:pPr>
      <w:spacing w:line="312" w:lineRule="auto"/>
      <w:ind w:left="200" w:hangingChars="200" w:hanging="200"/>
    </w:pPr>
  </w:style>
  <w:style w:type="paragraph" w:styleId="aff2">
    <w:name w:val="Revision"/>
    <w:hidden/>
    <w:uiPriority w:val="99"/>
    <w:semiHidden/>
    <w:rsid w:val="00460A0A"/>
    <w:rPr>
      <w:rFonts w:ascii="Times New Roman" w:eastAsia="宋体" w:hAnsi="Times New Roman" w:cs="Times New Roman"/>
      <w:sz w:val="24"/>
    </w:rPr>
  </w:style>
  <w:style w:type="paragraph" w:customStyle="1" w:styleId="aff3">
    <w:name w:val="正文（固定间距）"/>
    <w:basedOn w:val="a2"/>
    <w:link w:val="Char3"/>
    <w:qFormat/>
    <w:rsid w:val="0008708F"/>
    <w:pPr>
      <w:spacing w:line="400" w:lineRule="exact"/>
      <w:ind w:firstLineChars="200" w:firstLine="200"/>
      <w:textAlignment w:val="baseline"/>
    </w:pPr>
    <w:rPr>
      <w:rFonts w:cstheme="minorBidi"/>
    </w:rPr>
  </w:style>
  <w:style w:type="character" w:customStyle="1" w:styleId="Char3">
    <w:name w:val="正文（固定间距） Char"/>
    <w:basedOn w:val="a3"/>
    <w:link w:val="aff3"/>
    <w:rsid w:val="0008708F"/>
    <w:rPr>
      <w:rFonts w:ascii="Times New Roman" w:eastAsia="宋体" w:hAnsi="Times New Roman"/>
      <w:sz w:val="24"/>
    </w:rPr>
  </w:style>
  <w:style w:type="paragraph" w:customStyle="1" w:styleId="References">
    <w:name w:val="References"/>
    <w:basedOn w:val="a2"/>
    <w:uiPriority w:val="99"/>
    <w:rsid w:val="00747FDE"/>
    <w:pPr>
      <w:widowControl/>
      <w:numPr>
        <w:numId w:val="29"/>
      </w:numPr>
      <w:autoSpaceDE w:val="0"/>
      <w:autoSpaceDN w:val="0"/>
    </w:pPr>
    <w:rPr>
      <w:kern w:val="0"/>
      <w:sz w:val="16"/>
      <w:szCs w:val="16"/>
      <w:lang w:eastAsia="en-US"/>
    </w:rPr>
  </w:style>
  <w:style w:type="paragraph" w:customStyle="1" w:styleId="aff4">
    <w:name w:val="公式"/>
    <w:basedOn w:val="aff"/>
    <w:link w:val="Char4"/>
    <w:qFormat/>
    <w:rsid w:val="0098582C"/>
    <w:pPr>
      <w:tabs>
        <w:tab w:val="center" w:pos="4536"/>
        <w:tab w:val="right" w:pos="9214"/>
      </w:tabs>
      <w:jc w:val="center"/>
    </w:pPr>
    <w:rPr>
      <w:rFonts w:asciiTheme="majorHAnsi" w:eastAsia="宋体" w:hAnsiTheme="majorHAnsi" w:cstheme="majorBidi"/>
      <w:sz w:val="24"/>
    </w:rPr>
  </w:style>
  <w:style w:type="character" w:customStyle="1" w:styleId="Char4">
    <w:name w:val="公式 Char"/>
    <w:basedOn w:val="MTDisplayEquationChar"/>
    <w:link w:val="aff4"/>
    <w:rsid w:val="0098582C"/>
    <w:rPr>
      <w:rFonts w:asciiTheme="majorHAnsi" w:eastAsia="宋体" w:hAnsiTheme="majorHAnsi" w:cstheme="majorBidi"/>
      <w:sz w:val="24"/>
      <w:szCs w:val="20"/>
    </w:rPr>
  </w:style>
  <w:style w:type="character" w:customStyle="1" w:styleId="aff0">
    <w:name w:val="题注 字符"/>
    <w:basedOn w:val="a3"/>
    <w:link w:val="aff"/>
    <w:uiPriority w:val="35"/>
    <w:rsid w:val="003C72D2"/>
    <w:rPr>
      <w:rFonts w:ascii="Cambria" w:eastAsia="黑体" w:hAnsi="Cambria" w:cs="Times New Roman"/>
      <w:sz w:val="20"/>
      <w:szCs w:val="20"/>
    </w:rPr>
  </w:style>
  <w:style w:type="character" w:styleId="aff5">
    <w:name w:val="Placeholder Text"/>
    <w:basedOn w:val="a3"/>
    <w:uiPriority w:val="99"/>
    <w:semiHidden/>
    <w:rsid w:val="00CB0F46"/>
    <w:rPr>
      <w:color w:val="808080"/>
    </w:rPr>
  </w:style>
  <w:style w:type="paragraph" w:styleId="aff6">
    <w:name w:val="No Spacing"/>
    <w:uiPriority w:val="1"/>
    <w:qFormat/>
    <w:rsid w:val="00CB3564"/>
    <w:pPr>
      <w:widowControl w:val="0"/>
      <w:jc w:val="both"/>
    </w:pPr>
    <w:rPr>
      <w:rFonts w:ascii="Times New Roman" w:eastAsia="宋体" w:hAnsi="Times New Roman" w:cs="Times New Roman"/>
      <w:sz w:val="24"/>
    </w:rPr>
  </w:style>
  <w:style w:type="paragraph" w:customStyle="1" w:styleId="20">
    <w:name w:val="正文2"/>
    <w:basedOn w:val="aff6"/>
    <w:link w:val="21"/>
    <w:qFormat/>
    <w:rsid w:val="0069790D"/>
    <w:pPr>
      <w:suppressAutoHyphens/>
      <w:spacing w:line="400" w:lineRule="exact"/>
    </w:pPr>
    <w:rPr>
      <w:kern w:val="1"/>
      <w:szCs w:val="24"/>
    </w:rPr>
  </w:style>
  <w:style w:type="character" w:customStyle="1" w:styleId="21">
    <w:name w:val="正文2 字符"/>
    <w:basedOn w:val="a3"/>
    <w:link w:val="20"/>
    <w:rsid w:val="0069790D"/>
    <w:rPr>
      <w:rFonts w:ascii="Times New Roman" w:eastAsia="宋体" w:hAnsi="Times New Roman" w:cs="Times New Roman"/>
      <w:kern w:val="1"/>
      <w:sz w:val="24"/>
      <w:szCs w:val="24"/>
    </w:rPr>
  </w:style>
  <w:style w:type="paragraph" w:styleId="HTML">
    <w:name w:val="HTML Preformatted"/>
    <w:basedOn w:val="a2"/>
    <w:link w:val="HTML0"/>
    <w:uiPriority w:val="99"/>
    <w:semiHidden/>
    <w:unhideWhenUsed/>
    <w:rsid w:val="00D445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3"/>
    <w:link w:val="HTML"/>
    <w:uiPriority w:val="99"/>
    <w:semiHidden/>
    <w:rsid w:val="00D4459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7243">
      <w:bodyDiv w:val="1"/>
      <w:marLeft w:val="0"/>
      <w:marRight w:val="0"/>
      <w:marTop w:val="0"/>
      <w:marBottom w:val="0"/>
      <w:divBdr>
        <w:top w:val="none" w:sz="0" w:space="0" w:color="auto"/>
        <w:left w:val="none" w:sz="0" w:space="0" w:color="auto"/>
        <w:bottom w:val="none" w:sz="0" w:space="0" w:color="auto"/>
        <w:right w:val="none" w:sz="0" w:space="0" w:color="auto"/>
      </w:divBdr>
    </w:div>
    <w:div w:id="727922250">
      <w:bodyDiv w:val="1"/>
      <w:marLeft w:val="0"/>
      <w:marRight w:val="0"/>
      <w:marTop w:val="0"/>
      <w:marBottom w:val="0"/>
      <w:divBdr>
        <w:top w:val="none" w:sz="0" w:space="0" w:color="auto"/>
        <w:left w:val="none" w:sz="0" w:space="0" w:color="auto"/>
        <w:bottom w:val="none" w:sz="0" w:space="0" w:color="auto"/>
        <w:right w:val="none" w:sz="0" w:space="0" w:color="auto"/>
      </w:divBdr>
    </w:div>
    <w:div w:id="10392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7F75-F67F-42B8-9C3A-8EA90F84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8774</TotalTime>
  <Pages>7</Pages>
  <Words>656</Words>
  <Characters>3740</Characters>
  <Application>Microsoft Office Word</Application>
  <DocSecurity>0</DocSecurity>
  <Lines>31</Lines>
  <Paragraphs>8</Paragraphs>
  <ScaleCrop>false</ScaleCrop>
  <Company>Sky123.Org</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lk</dc:creator>
  <cp:lastModifiedBy>liukai</cp:lastModifiedBy>
  <cp:revision>246</cp:revision>
  <cp:lastPrinted>2017-06-29T02:29:00Z</cp:lastPrinted>
  <dcterms:created xsi:type="dcterms:W3CDTF">2016-05-29T04:46:00Z</dcterms:created>
  <dcterms:modified xsi:type="dcterms:W3CDTF">2019-05-28T08:16:00Z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