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40"/>
        <w:gridCol w:w="3708"/>
      </w:tblGrid>
      <w:tr w:rsidR="008739DD" w:rsidTr="009F25E1">
        <w:trPr>
          <w:cantSplit/>
          <w:trHeight w:val="330"/>
        </w:trPr>
        <w:tc>
          <w:tcPr>
            <w:tcW w:w="50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161A51" w:rsidP="00384D55">
            <w:pPr>
              <w:spacing w:before="120" w:after="120"/>
              <w:jc w:val="center"/>
            </w:pPr>
            <w:r>
              <w:rPr>
                <w:rFonts w:ascii="宋体" w:hAnsi="宋体" w:hint="eastAsia"/>
                <w:sz w:val="32"/>
                <w:szCs w:val="30"/>
              </w:rPr>
              <w:t>dlib库人脸检测</w:t>
            </w:r>
            <w:r w:rsidR="008739DD" w:rsidRPr="008A779A">
              <w:rPr>
                <w:rFonts w:ascii="宋体" w:hAnsi="宋体" w:hint="eastAsia"/>
                <w:sz w:val="32"/>
                <w:szCs w:val="30"/>
              </w:rPr>
              <w:t>算法解构报告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文件类型：</w:t>
            </w:r>
            <w:r w:rsidR="00384D55">
              <w:rPr>
                <w:rFonts w:hint="eastAsia"/>
                <w:sz w:val="28"/>
                <w:szCs w:val="28"/>
              </w:rPr>
              <w:t>技术</w:t>
            </w: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jc w:val="left"/>
            </w:pPr>
            <w:r>
              <w:rPr>
                <w:rFonts w:ascii="宋体" w:hAnsi="宋体" w:cs="宋体" w:hint="eastAsia"/>
                <w:sz w:val="28"/>
                <w:szCs w:val="28"/>
              </w:rPr>
              <w:t>文件编号：</w:t>
            </w:r>
          </w:p>
        </w:tc>
      </w:tr>
      <w:tr w:rsidR="008739DD" w:rsidTr="009F25E1">
        <w:trPr>
          <w:cantSplit/>
          <w:trHeight w:val="39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 w:rsidR="008739DD" w:rsidTr="009F25E1">
        <w:trPr>
          <w:cantSplit/>
          <w:trHeight w:val="28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刘凯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日期：</w:t>
            </w:r>
            <w:r w:rsidR="00384D55">
              <w:rPr>
                <w:rFonts w:hint="eastAsia"/>
                <w:sz w:val="28"/>
                <w:szCs w:val="28"/>
              </w:rPr>
              <w:t>2018-0</w:t>
            </w:r>
            <w:r w:rsidR="00161A51">
              <w:rPr>
                <w:rFonts w:hint="eastAsia"/>
                <w:sz w:val="28"/>
                <w:szCs w:val="28"/>
              </w:rPr>
              <w:t>9</w:t>
            </w:r>
            <w:r w:rsidR="00384D55">
              <w:rPr>
                <w:rFonts w:hint="eastAsia"/>
                <w:sz w:val="28"/>
                <w:szCs w:val="28"/>
              </w:rPr>
              <w:t>-</w:t>
            </w:r>
            <w:r w:rsidR="00161A51"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版本：</w:t>
            </w:r>
            <w:r>
              <w:rPr>
                <w:rFonts w:hint="eastAsia"/>
                <w:sz w:val="28"/>
                <w:szCs w:val="28"/>
              </w:rPr>
              <w:t>1.0V</w:t>
            </w:r>
          </w:p>
        </w:tc>
      </w:tr>
    </w:tbl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161A51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hint="eastAsia"/>
          <w:sz w:val="40"/>
          <w:szCs w:val="30"/>
        </w:rPr>
        <w:t>dlib</w:t>
      </w:r>
      <w:r>
        <w:rPr>
          <w:rFonts w:hint="eastAsia"/>
          <w:sz w:val="40"/>
          <w:szCs w:val="30"/>
        </w:rPr>
        <w:t>库人脸检测</w:t>
      </w:r>
      <w:r w:rsidR="008739DD" w:rsidRPr="00384D55">
        <w:rPr>
          <w:sz w:val="40"/>
          <w:szCs w:val="30"/>
        </w:rPr>
        <w:t>算</w:t>
      </w:r>
      <w:r w:rsidR="008739DD" w:rsidRPr="008A779A">
        <w:rPr>
          <w:rFonts w:ascii="宋体" w:hAnsi="宋体" w:hint="eastAsia"/>
          <w:sz w:val="40"/>
          <w:szCs w:val="30"/>
        </w:rPr>
        <w:t>法解构报告</w:t>
      </w: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33523D" w:rsidRPr="00992233" w:rsidRDefault="008739DD" w:rsidP="008739DD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noProof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3D" w:rsidRPr="00992233" w:rsidRDefault="0033523D" w:rsidP="001B4C82">
      <w:pPr>
        <w:pStyle w:val="afb"/>
        <w:spacing w:beforeLines="100" w:before="312" w:after="468"/>
        <w:sectPr w:rsidR="0033523D" w:rsidRPr="00992233" w:rsidSect="0031016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  <w:outlineLvl w:val="9"/>
      </w:pPr>
      <w:bookmarkStart w:id="0" w:name="_Toc416058453"/>
      <w:r w:rsidRPr="00992233">
        <w:lastRenderedPageBreak/>
        <w:t>目</w:t>
      </w:r>
      <w:r w:rsidR="00696459">
        <w:rPr>
          <w:rFonts w:hint="eastAsia"/>
        </w:rPr>
        <w:t xml:space="preserve"> </w:t>
      </w:r>
      <w:r w:rsidRPr="00992233">
        <w:t>录</w:t>
      </w:r>
      <w:bookmarkEnd w:id="0"/>
    </w:p>
    <w:p w:rsidR="007F4EAB" w:rsidRDefault="004A00BB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r w:rsidRPr="00992233">
        <w:fldChar w:fldCharType="begin"/>
      </w:r>
      <w:r w:rsidR="0033523D" w:rsidRPr="00992233">
        <w:instrText xml:space="preserve"> TOC \o "1-3" \h \z \u </w:instrText>
      </w:r>
      <w:r w:rsidRPr="00992233">
        <w:fldChar w:fldCharType="separate"/>
      </w:r>
      <w:hyperlink w:anchor="_Toc524097031" w:history="1">
        <w:r w:rsidR="007F4EAB" w:rsidRPr="00031CBA">
          <w:rPr>
            <w:rStyle w:val="aa"/>
            <w:noProof/>
          </w:rPr>
          <w:t>1</w:t>
        </w:r>
        <w:r w:rsidR="007F4EA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7F4EAB" w:rsidRPr="00031CBA">
          <w:rPr>
            <w:rStyle w:val="aa"/>
            <w:noProof/>
          </w:rPr>
          <w:t>dlib</w:t>
        </w:r>
        <w:r w:rsidR="007F4EAB" w:rsidRPr="00031CBA">
          <w:rPr>
            <w:rStyle w:val="aa"/>
            <w:noProof/>
          </w:rPr>
          <w:t>库人脸检测算法</w:t>
        </w:r>
        <w:r w:rsidR="007F4EAB">
          <w:rPr>
            <w:noProof/>
            <w:webHidden/>
          </w:rPr>
          <w:tab/>
        </w:r>
        <w:r w:rsidR="007F4EAB">
          <w:rPr>
            <w:noProof/>
            <w:webHidden/>
          </w:rPr>
          <w:fldChar w:fldCharType="begin"/>
        </w:r>
        <w:r w:rsidR="007F4EAB">
          <w:rPr>
            <w:noProof/>
            <w:webHidden/>
          </w:rPr>
          <w:instrText xml:space="preserve"> PAGEREF _Toc524097031 \h </w:instrText>
        </w:r>
        <w:r w:rsidR="007F4EAB">
          <w:rPr>
            <w:noProof/>
            <w:webHidden/>
          </w:rPr>
        </w:r>
        <w:r w:rsidR="007F4EAB">
          <w:rPr>
            <w:noProof/>
            <w:webHidden/>
          </w:rPr>
          <w:fldChar w:fldCharType="separate"/>
        </w:r>
        <w:r w:rsidR="007F4EAB">
          <w:rPr>
            <w:noProof/>
            <w:webHidden/>
          </w:rPr>
          <w:t>3</w:t>
        </w:r>
        <w:r w:rsidR="007F4EAB">
          <w:rPr>
            <w:noProof/>
            <w:webHidden/>
          </w:rPr>
          <w:fldChar w:fldCharType="end"/>
        </w:r>
      </w:hyperlink>
    </w:p>
    <w:p w:rsidR="007F4EAB" w:rsidRDefault="007F4EAB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4097032" w:history="1">
        <w:r w:rsidRPr="00031CBA">
          <w:rPr>
            <w:rStyle w:val="a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31CBA">
          <w:rPr>
            <w:rStyle w:val="aa"/>
            <w:noProof/>
          </w:rPr>
          <w:t>算法框架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_Toc524097032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4EAB" w:rsidRDefault="007F4EAB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4097033" w:history="1">
        <w:r w:rsidRPr="00031CBA">
          <w:rPr>
            <w:rStyle w:val="a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31CBA">
          <w:rPr>
            <w:rStyle w:val="aa"/>
            <w:noProof/>
          </w:rPr>
          <w:t>候选框选择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_Toc524097033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4EAB" w:rsidRDefault="007F4EAB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4097034" w:history="1">
        <w:r w:rsidRPr="00031CBA">
          <w:rPr>
            <w:rStyle w:val="aa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31CBA">
          <w:rPr>
            <w:rStyle w:val="aa"/>
            <w:noProof/>
          </w:rPr>
          <w:t>特征提取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_Toc524097034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4EAB" w:rsidRDefault="007F4EAB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4097035" w:history="1">
        <w:r w:rsidRPr="00031CBA">
          <w:rPr>
            <w:rStyle w:val="aa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31CBA">
          <w:rPr>
            <w:rStyle w:val="aa"/>
            <w:noProof/>
          </w:rPr>
          <w:t>NMS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_Toc524097035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4EAB" w:rsidRDefault="007F4EAB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4097036" w:history="1">
        <w:r w:rsidRPr="00031CBA">
          <w:rPr>
            <w:rStyle w:val="aa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31CBA">
          <w:rPr>
            <w:rStyle w:val="aa"/>
            <w:noProof/>
          </w:rPr>
          <w:t>MMOD</w:t>
        </w:r>
        <w:r w:rsidRPr="00031CBA">
          <w:rPr>
            <w:rStyle w:val="aa"/>
            <w:noProof/>
          </w:rPr>
          <w:t>训练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_Toc524097036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4EAB" w:rsidRDefault="007F4EAB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24097037" w:history="1">
        <w:r w:rsidRPr="00031CBA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31CBA">
          <w:rPr>
            <w:rStyle w:val="aa"/>
            <w:noProof/>
          </w:rPr>
          <w:t>算法实现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_Toc524097037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4EAB" w:rsidRDefault="007F4EAB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524097038" w:history="1">
        <w:r w:rsidRPr="00031CBA">
          <w:rPr>
            <w:rStyle w:val="a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_Toc524097038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3523D" w:rsidRPr="00992233" w:rsidRDefault="004A00BB">
      <w:r w:rsidRPr="00992233">
        <w:rPr>
          <w:b/>
          <w:bCs/>
          <w:lang w:val="zh-CN"/>
        </w:rPr>
        <w:fldChar w:fldCharType="end"/>
      </w:r>
      <w:bookmarkStart w:id="1" w:name="_GoBack"/>
      <w:bookmarkEnd w:id="1"/>
    </w:p>
    <w:p w:rsidR="0033523D" w:rsidRPr="00992233" w:rsidRDefault="0033523D" w:rsidP="00310166"/>
    <w:p w:rsidR="0033523D" w:rsidRPr="00992233" w:rsidRDefault="0033523D" w:rsidP="00310166">
      <w:pPr>
        <w:tabs>
          <w:tab w:val="center" w:pos="4153"/>
        </w:tabs>
        <w:sectPr w:rsidR="0033523D" w:rsidRPr="00992233" w:rsidSect="00310166">
          <w:head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992233">
        <w:tab/>
      </w:r>
    </w:p>
    <w:p w:rsidR="0008708F" w:rsidRDefault="00161A51" w:rsidP="00384D55">
      <w:pPr>
        <w:pStyle w:val="1"/>
        <w:spacing w:before="156" w:after="156"/>
      </w:pPr>
      <w:bookmarkStart w:id="2" w:name="OLE_LINK265"/>
      <w:bookmarkStart w:id="3" w:name="OLE_LINK266"/>
      <w:bookmarkStart w:id="4" w:name="_Toc524097031"/>
      <w:r>
        <w:rPr>
          <w:rFonts w:hint="eastAsia"/>
        </w:rPr>
        <w:lastRenderedPageBreak/>
        <w:t>dlib</w:t>
      </w:r>
      <w:r>
        <w:rPr>
          <w:rFonts w:hint="eastAsia"/>
        </w:rPr>
        <w:t>库人脸检测</w:t>
      </w:r>
      <w:r w:rsidR="0008708F">
        <w:rPr>
          <w:rFonts w:hint="eastAsia"/>
        </w:rPr>
        <w:t>算法</w:t>
      </w:r>
      <w:bookmarkEnd w:id="4"/>
    </w:p>
    <w:p w:rsidR="0008708F" w:rsidRDefault="0008708F" w:rsidP="00384D55">
      <w:pPr>
        <w:pStyle w:val="a0"/>
        <w:spacing w:before="156" w:after="156"/>
        <w:rPr>
          <w:szCs w:val="44"/>
        </w:rPr>
      </w:pPr>
      <w:bookmarkStart w:id="5" w:name="_Toc524097032"/>
      <w:r>
        <w:rPr>
          <w:rFonts w:hint="eastAsia"/>
          <w:szCs w:val="44"/>
        </w:rPr>
        <w:t>算法</w:t>
      </w:r>
      <w:r w:rsidR="0026247D">
        <w:rPr>
          <w:rFonts w:hint="eastAsia"/>
          <w:szCs w:val="44"/>
        </w:rPr>
        <w:t>框架</w:t>
      </w:r>
      <w:bookmarkEnd w:id="5"/>
    </w:p>
    <w:p w:rsidR="00161A51" w:rsidRDefault="00161A51" w:rsidP="00161A51">
      <w:pPr>
        <w:pStyle w:val="aff3"/>
        <w:ind w:firstLine="480"/>
      </w:pPr>
      <w:r>
        <w:rPr>
          <w:rFonts w:hint="eastAsia"/>
        </w:rPr>
        <w:t>dlib</w:t>
      </w:r>
      <w:r>
        <w:rPr>
          <w:rFonts w:hint="eastAsia"/>
        </w:rPr>
        <w:t>库是一个开源的机器学习库，采用</w:t>
      </w:r>
      <w:r>
        <w:rPr>
          <w:rFonts w:hint="eastAsia"/>
        </w:rPr>
        <w:t>C++</w:t>
      </w:r>
      <w:r>
        <w:rPr>
          <w:rFonts w:hint="eastAsia"/>
        </w:rPr>
        <w:t>编写，并提供</w:t>
      </w:r>
      <w:r>
        <w:rPr>
          <w:rFonts w:hint="eastAsia"/>
        </w:rPr>
        <w:t>python</w:t>
      </w:r>
      <w:r>
        <w:rPr>
          <w:rFonts w:hint="eastAsia"/>
        </w:rPr>
        <w:t>接口。</w:t>
      </w:r>
      <w:r>
        <w:rPr>
          <w:rFonts w:hint="eastAsia"/>
        </w:rPr>
        <w:t>dlib</w:t>
      </w:r>
      <w:r>
        <w:rPr>
          <w:rFonts w:hint="eastAsia"/>
        </w:rPr>
        <w:t>库里也有人脸检测的实现，本文将对</w:t>
      </w:r>
      <w:r>
        <w:rPr>
          <w:rFonts w:hint="eastAsia"/>
        </w:rPr>
        <w:t>dlib</w:t>
      </w:r>
      <w:r>
        <w:rPr>
          <w:rFonts w:hint="eastAsia"/>
        </w:rPr>
        <w:t>库里的人脸识别算法进行解构。算法的流程图如图</w:t>
      </w:r>
      <w:r w:rsidR="00632DA9">
        <w:rPr>
          <w:rFonts w:hint="eastAsia"/>
        </w:rPr>
        <w:t>1</w:t>
      </w:r>
      <w:r>
        <w:rPr>
          <w:rFonts w:hint="eastAsia"/>
        </w:rPr>
        <w:t>所示</w:t>
      </w:r>
      <w:r w:rsidR="00CF0630">
        <w:rPr>
          <w:rFonts w:hint="eastAsia"/>
        </w:rPr>
        <w:t>。</w:t>
      </w:r>
      <w:r w:rsidR="00632DA9">
        <w:rPr>
          <w:rFonts w:hint="eastAsia"/>
        </w:rPr>
        <w:t>其中，候选框选择是从图像中选择一组人脸图像的候选框，选择算法在</w:t>
      </w:r>
      <w:r w:rsidR="00632DA9">
        <w:rPr>
          <w:rFonts w:hint="eastAsia"/>
        </w:rPr>
        <w:t>1.2</w:t>
      </w:r>
      <w:r w:rsidR="00632DA9">
        <w:rPr>
          <w:rFonts w:hint="eastAsia"/>
        </w:rPr>
        <w:t>节介绍；特征提取是计算候选框图像的特征，具体参考</w:t>
      </w:r>
      <w:r w:rsidR="00632DA9">
        <w:rPr>
          <w:rFonts w:hint="eastAsia"/>
        </w:rPr>
        <w:t>1.3</w:t>
      </w:r>
      <w:r w:rsidR="00632DA9">
        <w:rPr>
          <w:rFonts w:hint="eastAsia"/>
        </w:rPr>
        <w:t>节；</w:t>
      </w:r>
      <w:r w:rsidR="00CF0630">
        <w:rPr>
          <w:rFonts w:hint="eastAsia"/>
        </w:rPr>
        <w:t>算法的核心步骤是用最大边缘目标检测</w:t>
      </w:r>
      <w:r w:rsidR="00CF0630">
        <w:rPr>
          <w:rFonts w:hint="eastAsia"/>
        </w:rPr>
        <w:t>(</w:t>
      </w:r>
      <w:r w:rsidR="00CF0630">
        <w:t>MMOD, Maximum Margin Object Detection)</w:t>
      </w:r>
      <w:r w:rsidR="00B65202">
        <w:fldChar w:fldCharType="begin"/>
      </w:r>
      <w:r w:rsidR="00B65202">
        <w:instrText xml:space="preserve"> REF _Ref524018935 \r \h </w:instrText>
      </w:r>
      <w:r w:rsidR="00B65202">
        <w:fldChar w:fldCharType="separate"/>
      </w:r>
      <w:r w:rsidR="00B65202">
        <w:t>[1]</w:t>
      </w:r>
      <w:r w:rsidR="00B65202">
        <w:fldChar w:fldCharType="end"/>
      </w:r>
      <w:r w:rsidR="00CF0630">
        <w:rPr>
          <w:rFonts w:hint="eastAsia"/>
        </w:rPr>
        <w:t>来训练打分函数的参数，具体的算法解析参考</w:t>
      </w:r>
      <w:r w:rsidR="00CF0630">
        <w:rPr>
          <w:rFonts w:hint="eastAsia"/>
        </w:rPr>
        <w:t>1.</w:t>
      </w:r>
      <w:r w:rsidR="00632DA9">
        <w:rPr>
          <w:rFonts w:hint="eastAsia"/>
        </w:rPr>
        <w:t>5</w:t>
      </w:r>
      <w:r w:rsidR="00CF0630">
        <w:rPr>
          <w:rFonts w:hint="eastAsia"/>
        </w:rPr>
        <w:t>节</w:t>
      </w:r>
      <w:r w:rsidR="00632DA9">
        <w:rPr>
          <w:rFonts w:hint="eastAsia"/>
        </w:rPr>
        <w:t>；非极大抑制</w:t>
      </w:r>
      <w:r w:rsidR="00632DA9">
        <w:rPr>
          <w:rFonts w:hint="eastAsia"/>
        </w:rPr>
        <w:t>(</w:t>
      </w:r>
      <w:r w:rsidR="00632DA9">
        <w:t>NMS, Non-Maximum Suppression)</w:t>
      </w:r>
      <w:r w:rsidR="00632DA9">
        <w:rPr>
          <w:rFonts w:hint="eastAsia"/>
        </w:rPr>
        <w:t>是目标检测中常用的去除重复框的算法，将在</w:t>
      </w:r>
      <w:r w:rsidR="00632DA9">
        <w:rPr>
          <w:rFonts w:hint="eastAsia"/>
        </w:rPr>
        <w:t>1.4</w:t>
      </w:r>
      <w:r w:rsidR="00632DA9">
        <w:rPr>
          <w:rFonts w:hint="eastAsia"/>
        </w:rPr>
        <w:t>节介绍。</w:t>
      </w:r>
    </w:p>
    <w:p w:rsidR="00161A51" w:rsidRDefault="00E30E44" w:rsidP="00161A51">
      <w:pPr>
        <w:jc w:val="center"/>
      </w:pPr>
      <w:r>
        <w:pict>
          <v:group id="_x0000_s1231" editas="canvas" style="width:180.5pt;height:285.4pt;mso-position-horizontal-relative:char;mso-position-vertical-relative:line" coordorigin="4259,2815" coordsize="3610,570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2" type="#_x0000_t75" style="position:absolute;left:4259;top:2815;width:3610;height:5708" o:preferrelative="f">
              <v:fill o:detectmouseclick="t"/>
              <v:path o:extrusionok="t" o:connecttype="none"/>
              <o:lock v:ext="edit" text="t"/>
            </v:shape>
            <v:rect id="_x0000_s1262" style="position:absolute;left:5182;top:3154;width:1559;height:454">
              <v:textbox>
                <w:txbxContent>
                  <w:p w:rsidR="00ED3985" w:rsidRDefault="00ED3985" w:rsidP="00CF0630">
                    <w:pPr>
                      <w:jc w:val="center"/>
                    </w:pPr>
                    <w:r>
                      <w:rPr>
                        <w:rFonts w:hint="eastAsia"/>
                      </w:rPr>
                      <w:t>图片输入</w:t>
                    </w:r>
                  </w:p>
                </w:txbxContent>
              </v:textbox>
            </v:rect>
            <v:rect id="_x0000_s1264" style="position:absolute;left:5185;top:4092;width:1559;height:454">
              <v:textbox>
                <w:txbxContent>
                  <w:p w:rsidR="00ED3985" w:rsidRPr="00CF0630" w:rsidRDefault="00ED3985" w:rsidP="00CF0630">
                    <w:pPr>
                      <w:rPr>
                        <w:szCs w:val="24"/>
                      </w:rPr>
                    </w:pPr>
                    <w:r w:rsidRPr="00CF0630">
                      <w:rPr>
                        <w:rFonts w:hint="eastAsia"/>
                        <w:szCs w:val="24"/>
                      </w:rPr>
                      <w:t>候选框选择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68" type="#_x0000_t32" style="position:absolute;left:5962;top:3608;width:3;height:484" o:connectortype="straight">
              <v:stroke endarrow="block"/>
            </v:shape>
            <v:rect id="_x0000_s1269" style="position:absolute;left:5184;top:4966;width:1559;height:454">
              <v:textbox>
                <w:txbxContent>
                  <w:p w:rsidR="00ED3985" w:rsidRPr="00CF0630" w:rsidRDefault="00ED3985" w:rsidP="00CF0630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特征</w:t>
                    </w:r>
                    <w:r>
                      <w:rPr>
                        <w:rFonts w:hint="eastAsia"/>
                        <w:szCs w:val="24"/>
                      </w:rPr>
                      <w:t>提取</w:t>
                    </w:r>
                  </w:p>
                </w:txbxContent>
              </v:textbox>
            </v:rect>
            <v:rect id="_x0000_s1270" style="position:absolute;left:5184;top:5864;width:1559;height:454">
              <v:textbox>
                <w:txbxContent>
                  <w:p w:rsidR="00ED3985" w:rsidRPr="00CF0630" w:rsidRDefault="00ED3985" w:rsidP="00CF0630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Fonts w:hint="eastAsia"/>
                        <w:szCs w:val="24"/>
                      </w:rPr>
                      <w:t>MMOD</w:t>
                    </w:r>
                  </w:p>
                </w:txbxContent>
              </v:textbox>
            </v:rect>
            <v:rect id="_x0000_s1271" style="position:absolute;left:5182;top:6735;width:1559;height:454">
              <v:textbox>
                <w:txbxContent>
                  <w:p w:rsidR="00ED3985" w:rsidRPr="00CF0630" w:rsidRDefault="00ED3985" w:rsidP="00CF0630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Fonts w:hint="eastAsia"/>
                        <w:szCs w:val="24"/>
                      </w:rPr>
                      <w:t>NMS</w:t>
                    </w:r>
                  </w:p>
                </w:txbxContent>
              </v:textbox>
            </v:rect>
            <v:rect id="_x0000_s1272" style="position:absolute;left:5181;top:7613;width:1559;height:454">
              <v:textbox>
                <w:txbxContent>
                  <w:p w:rsidR="00ED3985" w:rsidRDefault="00ED3985" w:rsidP="00CF0630">
                    <w:pPr>
                      <w:jc w:val="center"/>
                    </w:pPr>
                    <w:r>
                      <w:rPr>
                        <w:rFonts w:hint="eastAsia"/>
                      </w:rPr>
                      <w:t>画图输出</w:t>
                    </w:r>
                  </w:p>
                </w:txbxContent>
              </v:textbox>
            </v:rect>
            <v:shape id="_x0000_s1273" type="#_x0000_t32" style="position:absolute;left:5964;top:4546;width:1;height:420;flip:x" o:connectortype="straight">
              <v:stroke endarrow="block"/>
            </v:shape>
            <v:shape id="_x0000_s1274" type="#_x0000_t32" style="position:absolute;left:5964;top:5420;width:1;height:444" o:connectortype="straight">
              <v:stroke endarrow="block"/>
            </v:shape>
            <v:shape id="_x0000_s1275" type="#_x0000_t32" style="position:absolute;left:5962;top:6318;width:2;height:417;flip:x" o:connectortype="straight">
              <v:stroke endarrow="block"/>
            </v:shape>
            <v:shape id="_x0000_s1276" type="#_x0000_t32" style="position:absolute;left:5961;top:7189;width:1;height:424;flip:x" o:connectortype="straight">
              <v:stroke endarrow="block"/>
            </v:shape>
            <w10:wrap type="none"/>
            <w10:anchorlock/>
          </v:group>
        </w:pict>
      </w:r>
    </w:p>
    <w:p w:rsidR="00CF0630" w:rsidRDefault="00CF0630" w:rsidP="00161A51">
      <w:pPr>
        <w:jc w:val="center"/>
      </w:pPr>
      <w:r>
        <w:rPr>
          <w:rFonts w:hint="eastAsia"/>
        </w:rPr>
        <w:t>图</w:t>
      </w:r>
      <w:r w:rsidR="00632DA9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dlib</w:t>
      </w:r>
      <w:r>
        <w:rPr>
          <w:rFonts w:hint="eastAsia"/>
        </w:rPr>
        <w:t>库人脸检测算法流程图</w:t>
      </w:r>
    </w:p>
    <w:p w:rsidR="00CF0630" w:rsidRPr="00161A51" w:rsidRDefault="00CF0630" w:rsidP="00CF0630"/>
    <w:p w:rsidR="00527C43" w:rsidRDefault="00161A51" w:rsidP="00527C43">
      <w:pPr>
        <w:pStyle w:val="a0"/>
        <w:spacing w:before="156" w:after="156"/>
      </w:pPr>
      <w:bookmarkStart w:id="6" w:name="_Toc524097033"/>
      <w:r>
        <w:rPr>
          <w:rFonts w:hint="eastAsia"/>
        </w:rPr>
        <w:t>候选框选择</w:t>
      </w:r>
      <w:bookmarkEnd w:id="6"/>
    </w:p>
    <w:p w:rsidR="005B207F" w:rsidRDefault="005B207F" w:rsidP="005B207F">
      <w:pPr>
        <w:pStyle w:val="aff3"/>
        <w:ind w:firstLine="480"/>
      </w:pPr>
      <w:r>
        <w:rPr>
          <w:rFonts w:hint="eastAsia"/>
        </w:rPr>
        <w:t>dlib</w:t>
      </w:r>
      <w:r>
        <w:rPr>
          <w:rFonts w:hint="eastAsia"/>
        </w:rPr>
        <w:t>中是采用固定</w:t>
      </w:r>
      <w:r w:rsidR="00802D1B">
        <w:rPr>
          <w:rFonts w:hint="eastAsia"/>
        </w:rPr>
        <w:t>大小的人脸框在图片上滑动遍历得到所有的候选框，对图片做图像金字塔</w:t>
      </w:r>
      <w:r w:rsidR="00802D1B">
        <w:rPr>
          <w:rFonts w:hint="eastAsia"/>
        </w:rPr>
        <w:t>(</w:t>
      </w:r>
      <w:r w:rsidR="00802D1B">
        <w:t>image pyramid)</w:t>
      </w:r>
      <w:r w:rsidR="00802D1B">
        <w:rPr>
          <w:rFonts w:hint="eastAsia"/>
        </w:rPr>
        <w:t>则可以得到不同尺度的候选框。在</w:t>
      </w:r>
      <w:r w:rsidR="00802D1B">
        <w:rPr>
          <w:rFonts w:hint="eastAsia"/>
        </w:rPr>
        <w:t>dlib</w:t>
      </w:r>
      <w:r w:rsidR="00802D1B">
        <w:rPr>
          <w:rFonts w:hint="eastAsia"/>
        </w:rPr>
        <w:t>库中，图像金字塔参数为</w:t>
      </w:r>
      <w:r w:rsidR="00802D1B">
        <w:rPr>
          <w:rFonts w:hint="eastAsia"/>
        </w:rPr>
        <w:t>6</w:t>
      </w:r>
      <w:r w:rsidR="00802D1B">
        <w:rPr>
          <w:rFonts w:hint="eastAsia"/>
        </w:rPr>
        <w:t>，即每次的缩放因子为</w:t>
      </w:r>
      <w:r w:rsidR="00802D1B">
        <w:rPr>
          <w:rFonts w:hint="eastAsia"/>
        </w:rPr>
        <w:t>5/6</w:t>
      </w:r>
      <w:r w:rsidR="00802D1B">
        <w:rPr>
          <w:rFonts w:hint="eastAsia"/>
        </w:rPr>
        <w:t>，最小人脸框为</w:t>
      </w:r>
      <w:r w:rsidR="00802D1B" w:rsidRPr="00802D1B">
        <w:rPr>
          <w:position w:val="-6"/>
        </w:rPr>
        <w:object w:dxaOrig="740" w:dyaOrig="279">
          <v:shape id="_x0000_i1026" type="#_x0000_t75" style="width:37.05pt;height:13.95pt" o:ole="">
            <v:imagedata r:id="rId11" o:title=""/>
          </v:shape>
          <o:OLEObject Type="Embed" ProgID="Equation.DSMT4" ShapeID="_x0000_i1026" DrawAspect="Content" ObjectID="_1597839027" r:id="rId12"/>
        </w:object>
      </w:r>
      <w:r w:rsidR="00802D1B">
        <w:rPr>
          <w:rFonts w:hint="eastAsia"/>
        </w:rPr>
        <w:t>。</w:t>
      </w:r>
    </w:p>
    <w:p w:rsidR="00161A51" w:rsidRDefault="00161A51" w:rsidP="00527C43">
      <w:pPr>
        <w:pStyle w:val="a0"/>
        <w:spacing w:before="156" w:after="156"/>
      </w:pPr>
      <w:bookmarkStart w:id="7" w:name="_Toc524097034"/>
      <w:r>
        <w:rPr>
          <w:rFonts w:hint="eastAsia"/>
        </w:rPr>
        <w:lastRenderedPageBreak/>
        <w:t>特征提取</w:t>
      </w:r>
      <w:bookmarkEnd w:id="7"/>
    </w:p>
    <w:p w:rsidR="00632DA9" w:rsidRDefault="00632DA9" w:rsidP="00632DA9">
      <w:pPr>
        <w:pStyle w:val="aff3"/>
        <w:ind w:firstLine="480"/>
      </w:pPr>
      <w:r>
        <w:rPr>
          <w:rFonts w:hint="eastAsia"/>
        </w:rPr>
        <w:t>文献</w:t>
      </w:r>
      <w:r w:rsidR="00B65202">
        <w:fldChar w:fldCharType="begin"/>
      </w:r>
      <w:r w:rsidR="00B65202">
        <w:instrText xml:space="preserve"> </w:instrText>
      </w:r>
      <w:r w:rsidR="00B65202">
        <w:rPr>
          <w:rFonts w:hint="eastAsia"/>
        </w:rPr>
        <w:instrText>REF _Ref524018935 \r \h</w:instrText>
      </w:r>
      <w:r w:rsidR="00B65202">
        <w:instrText xml:space="preserve"> </w:instrText>
      </w:r>
      <w:r w:rsidR="00B65202">
        <w:fldChar w:fldCharType="separate"/>
      </w:r>
      <w:r w:rsidR="00B65202">
        <w:t>[1]</w:t>
      </w:r>
      <w:r w:rsidR="00B65202">
        <w:fldChar w:fldCharType="end"/>
      </w:r>
      <w:r>
        <w:rPr>
          <w:rFonts w:hint="eastAsia"/>
        </w:rPr>
        <w:t>中的特征提取采用的是</w:t>
      </w:r>
      <w:r w:rsidRPr="00B65202">
        <w:rPr>
          <w:rFonts w:hint="eastAsia"/>
          <w:color w:val="000000" w:themeColor="text1"/>
        </w:rPr>
        <w:t>HOG</w:t>
      </w:r>
      <w:r w:rsidRPr="00B65202">
        <w:rPr>
          <w:rFonts w:hint="eastAsia"/>
          <w:color w:val="000000" w:themeColor="text1"/>
        </w:rPr>
        <w:t>特征</w:t>
      </w:r>
      <w:r w:rsidR="00B65202">
        <w:fldChar w:fldCharType="begin"/>
      </w:r>
      <w:r w:rsidR="00B65202">
        <w:rPr>
          <w:color w:val="000000" w:themeColor="text1"/>
        </w:rPr>
        <w:instrText xml:space="preserve"> </w:instrText>
      </w:r>
      <w:r w:rsidR="00B65202">
        <w:rPr>
          <w:rFonts w:hint="eastAsia"/>
          <w:color w:val="000000" w:themeColor="text1"/>
        </w:rPr>
        <w:instrText>REF _Ref524018965 \r \h</w:instrText>
      </w:r>
      <w:r w:rsidR="00B65202">
        <w:rPr>
          <w:color w:val="000000" w:themeColor="text1"/>
        </w:rPr>
        <w:instrText xml:space="preserve"> </w:instrText>
      </w:r>
      <w:r w:rsidR="00B65202">
        <w:fldChar w:fldCharType="separate"/>
      </w:r>
      <w:r w:rsidR="00B65202">
        <w:rPr>
          <w:color w:val="000000" w:themeColor="text1"/>
        </w:rPr>
        <w:t>[2]</w:t>
      </w:r>
      <w:r w:rsidR="00B65202">
        <w:fldChar w:fldCharType="end"/>
      </w:r>
      <w:r>
        <w:rPr>
          <w:rFonts w:hint="eastAsia"/>
        </w:rPr>
        <w:t>，</w:t>
      </w:r>
      <w:r>
        <w:rPr>
          <w:rFonts w:hint="eastAsia"/>
        </w:rPr>
        <w:t>dlib</w:t>
      </w:r>
      <w:r>
        <w:rPr>
          <w:rFonts w:hint="eastAsia"/>
        </w:rPr>
        <w:t>库里也有基于</w:t>
      </w:r>
      <w:r>
        <w:rPr>
          <w:rFonts w:hint="eastAsia"/>
        </w:rPr>
        <w:t>HOG</w:t>
      </w:r>
      <w:r>
        <w:rPr>
          <w:rFonts w:hint="eastAsia"/>
        </w:rPr>
        <w:t>特征的人脸检测</w:t>
      </w:r>
      <w:r w:rsidR="004C6255">
        <w:rPr>
          <w:rFonts w:hint="eastAsia"/>
        </w:rPr>
        <w:t>类</w:t>
      </w:r>
      <w:r>
        <w:rPr>
          <w:rFonts w:hint="eastAsia"/>
        </w:rPr>
        <w:t>，但随着</w:t>
      </w:r>
      <w:r>
        <w:rPr>
          <w:rFonts w:hint="eastAsia"/>
        </w:rPr>
        <w:t>CNN</w:t>
      </w:r>
      <w:r>
        <w:t>(</w:t>
      </w:r>
      <w:r w:rsidRPr="00632DA9">
        <w:t>Convolutional Neural Networks</w:t>
      </w:r>
      <w:r>
        <w:t>)</w:t>
      </w:r>
      <w:r>
        <w:rPr>
          <w:rFonts w:hint="eastAsia"/>
        </w:rPr>
        <w:t>在人脸检测和识别中的成功应用，</w:t>
      </w:r>
      <w:r>
        <w:rPr>
          <w:rFonts w:hint="eastAsia"/>
        </w:rPr>
        <w:t>dlib</w:t>
      </w:r>
      <w:r>
        <w:rPr>
          <w:rFonts w:hint="eastAsia"/>
        </w:rPr>
        <w:t>库之后更新了基于</w:t>
      </w:r>
      <w:r>
        <w:rPr>
          <w:rFonts w:hint="eastAsia"/>
        </w:rPr>
        <w:t>CNN</w:t>
      </w:r>
      <w:r>
        <w:rPr>
          <w:rFonts w:hint="eastAsia"/>
        </w:rPr>
        <w:t>特征提取</w:t>
      </w:r>
      <w:r w:rsidR="004C6255">
        <w:rPr>
          <w:rFonts w:hint="eastAsia"/>
        </w:rPr>
        <w:t>的人脸检测类，本文主要解析基于</w:t>
      </w:r>
      <w:r w:rsidR="004C6255">
        <w:rPr>
          <w:rFonts w:hint="eastAsia"/>
        </w:rPr>
        <w:t>CNN</w:t>
      </w:r>
      <w:r w:rsidR="004C6255">
        <w:rPr>
          <w:rFonts w:hint="eastAsia"/>
        </w:rPr>
        <w:t>的特征提取。</w:t>
      </w:r>
    </w:p>
    <w:p w:rsidR="00D12F6D" w:rsidRDefault="00795EA8" w:rsidP="00632DA9">
      <w:pPr>
        <w:pStyle w:val="aff3"/>
        <w:ind w:firstLine="480"/>
      </w:pPr>
      <w:r>
        <w:rPr>
          <w:rFonts w:hint="eastAsia"/>
        </w:rPr>
        <w:t>CNN</w:t>
      </w:r>
      <w:r>
        <w:rPr>
          <w:rFonts w:hint="eastAsia"/>
        </w:rPr>
        <w:t>特征提取网络包括</w:t>
      </w:r>
      <w:r>
        <w:rPr>
          <w:rFonts w:hint="eastAsia"/>
        </w:rPr>
        <w:t>7</w:t>
      </w:r>
      <w:r>
        <w:rPr>
          <w:rFonts w:hint="eastAsia"/>
        </w:rPr>
        <w:t>个卷积层，</w:t>
      </w:r>
      <w:r w:rsidR="00D12F6D">
        <w:rPr>
          <w:rFonts w:hint="eastAsia"/>
        </w:rPr>
        <w:t>具体的参数维度如表</w:t>
      </w:r>
      <w:r w:rsidR="00D12F6D">
        <w:rPr>
          <w:rFonts w:hint="eastAsia"/>
        </w:rPr>
        <w:t>1</w:t>
      </w:r>
      <w:r w:rsidR="00D12F6D">
        <w:rPr>
          <w:rFonts w:hint="eastAsia"/>
        </w:rPr>
        <w:t>所示。其中前三个卷积层均采用</w:t>
      </w:r>
      <w:r w:rsidR="00D12F6D" w:rsidRPr="008A779A">
        <w:rPr>
          <w:position w:val="-6"/>
        </w:rPr>
        <w:object w:dxaOrig="480" w:dyaOrig="279">
          <v:shape id="_x0000_i1027" type="#_x0000_t75" style="width:24.2pt;height:13.95pt" o:ole="">
            <v:imagedata r:id="rId13" o:title=""/>
          </v:shape>
          <o:OLEObject Type="Embed" ProgID="Equation.DSMT4" ShapeID="_x0000_i1027" DrawAspect="Content" ObjectID="_1597839028" r:id="rId14"/>
        </w:object>
      </w:r>
      <w:r w:rsidR="00D12F6D">
        <w:rPr>
          <w:rFonts w:hint="eastAsia"/>
        </w:rPr>
        <w:t>的卷积核，且步幅</w:t>
      </w:r>
      <w:r w:rsidR="00D12F6D">
        <w:rPr>
          <w:rFonts w:hint="eastAsia"/>
        </w:rPr>
        <w:t>Stride=2</w:t>
      </w:r>
      <w:r w:rsidR="00D12F6D">
        <w:rPr>
          <w:rFonts w:hint="eastAsia"/>
        </w:rPr>
        <w:t>，相当于对图像进行</w:t>
      </w:r>
      <w:r w:rsidR="00D12F6D">
        <w:rPr>
          <w:rFonts w:hint="eastAsia"/>
        </w:rPr>
        <w:t>2</w:t>
      </w:r>
      <w:r w:rsidR="00D12F6D">
        <w:rPr>
          <w:rFonts w:hint="eastAsia"/>
        </w:rPr>
        <w:t>倍下采样，经过三次</w:t>
      </w:r>
      <w:r w:rsidR="00D12F6D">
        <w:rPr>
          <w:rFonts w:hint="eastAsia"/>
        </w:rPr>
        <w:t>2</w:t>
      </w:r>
      <w:r w:rsidR="00D12F6D">
        <w:rPr>
          <w:rFonts w:hint="eastAsia"/>
        </w:rPr>
        <w:t>倍下采样，输入图片一共达到</w:t>
      </w:r>
      <w:r w:rsidR="00D12F6D">
        <w:rPr>
          <w:rFonts w:hint="eastAsia"/>
        </w:rPr>
        <w:t>8</w:t>
      </w:r>
      <w:r w:rsidR="00D12F6D">
        <w:rPr>
          <w:rFonts w:hint="eastAsia"/>
        </w:rPr>
        <w:t>倍下采样。第</w:t>
      </w:r>
      <w:r w:rsidR="00D12F6D">
        <w:rPr>
          <w:rFonts w:hint="eastAsia"/>
        </w:rPr>
        <w:t>4</w:t>
      </w:r>
      <w:r w:rsidR="00D12F6D">
        <w:rPr>
          <w:rFonts w:hint="eastAsia"/>
        </w:rPr>
        <w:t>个到第</w:t>
      </w:r>
      <w:r w:rsidR="00D12F6D">
        <w:rPr>
          <w:rFonts w:hint="eastAsia"/>
        </w:rPr>
        <w:t>6</w:t>
      </w:r>
      <w:r w:rsidR="00D12F6D">
        <w:rPr>
          <w:rFonts w:hint="eastAsia"/>
        </w:rPr>
        <w:t>个卷积层均采用</w:t>
      </w:r>
      <w:r w:rsidR="00D12F6D" w:rsidRPr="008A779A">
        <w:rPr>
          <w:position w:val="-6"/>
        </w:rPr>
        <w:object w:dxaOrig="480" w:dyaOrig="279">
          <v:shape id="_x0000_i1028" type="#_x0000_t75" style="width:24.2pt;height:13.95pt" o:ole="">
            <v:imagedata r:id="rId15" o:title=""/>
          </v:shape>
          <o:OLEObject Type="Embed" ProgID="Equation.DSMT4" ShapeID="_x0000_i1028" DrawAspect="Content" ObjectID="_1597839029" r:id="rId16"/>
        </w:object>
      </w:r>
      <w:r w:rsidR="00D12F6D">
        <w:rPr>
          <w:rFonts w:hint="eastAsia"/>
        </w:rPr>
        <w:t>的卷积核，步幅</w:t>
      </w:r>
      <w:r w:rsidR="00D12F6D">
        <w:rPr>
          <w:rFonts w:hint="eastAsia"/>
        </w:rPr>
        <w:t>Stride=1</w:t>
      </w:r>
      <w:r w:rsidR="00D12F6D">
        <w:rPr>
          <w:rFonts w:hint="eastAsia"/>
        </w:rPr>
        <w:t>，无下采样</w:t>
      </w:r>
      <w:r w:rsidR="00B41169">
        <w:rPr>
          <w:rFonts w:hint="eastAsia"/>
        </w:rPr>
        <w:t>。前面六个卷积层出来的结果均</w:t>
      </w:r>
      <w:r w:rsidR="00A250DF">
        <w:rPr>
          <w:rFonts w:hint="eastAsia"/>
        </w:rPr>
        <w:t>要经过</w:t>
      </w:r>
      <w:r w:rsidR="00A250DF">
        <w:rPr>
          <w:rFonts w:hint="eastAsia"/>
        </w:rPr>
        <w:t>bn</w:t>
      </w:r>
      <w:r w:rsidR="00A250DF">
        <w:rPr>
          <w:rFonts w:hint="eastAsia"/>
        </w:rPr>
        <w:t>层</w:t>
      </w:r>
      <w:r w:rsidR="00A250DF">
        <w:rPr>
          <w:rFonts w:hint="eastAsia"/>
        </w:rPr>
        <w:t>(</w:t>
      </w:r>
      <w:r w:rsidR="00A250DF">
        <w:t>Batch Normalization)</w:t>
      </w:r>
      <w:r w:rsidR="00A250DF">
        <w:rPr>
          <w:rFonts w:hint="eastAsia"/>
        </w:rPr>
        <w:t>和</w:t>
      </w:r>
      <w:r w:rsidR="00A250DF">
        <w:rPr>
          <w:rFonts w:hint="eastAsia"/>
        </w:rPr>
        <w:t>relu</w:t>
      </w:r>
      <w:r w:rsidR="00A250DF">
        <w:rPr>
          <w:rFonts w:hint="eastAsia"/>
        </w:rPr>
        <w:t>层</w:t>
      </w:r>
      <w:r w:rsidR="00A250DF" w:rsidRPr="00A250DF">
        <w:rPr>
          <w:rFonts w:hint="eastAsia"/>
        </w:rPr>
        <w:t>(</w:t>
      </w:r>
      <w:r w:rsidR="00A250DF" w:rsidRPr="00A250DF">
        <w:rPr>
          <w:bCs/>
        </w:rPr>
        <w:t xml:space="preserve">Rectified </w:t>
      </w:r>
      <w:r w:rsidR="00A250DF">
        <w:rPr>
          <w:bCs/>
        </w:rPr>
        <w:t>L</w:t>
      </w:r>
      <w:r w:rsidR="00A250DF" w:rsidRPr="00A250DF">
        <w:rPr>
          <w:bCs/>
        </w:rPr>
        <w:t xml:space="preserve">inear </w:t>
      </w:r>
      <w:r w:rsidR="00A250DF">
        <w:rPr>
          <w:bCs/>
        </w:rPr>
        <w:t>U</w:t>
      </w:r>
      <w:r w:rsidR="00A250DF" w:rsidRPr="00A250DF">
        <w:rPr>
          <w:bCs/>
        </w:rPr>
        <w:t>nit</w:t>
      </w:r>
      <w:r w:rsidR="00A250DF" w:rsidRPr="00A250DF">
        <w:t>)</w:t>
      </w:r>
      <w:r w:rsidR="00A250DF">
        <w:rPr>
          <w:rFonts w:hint="eastAsia"/>
        </w:rPr>
        <w:t>。</w:t>
      </w:r>
      <w:r w:rsidR="00A250DF" w:rsidRPr="00A250DF">
        <w:rPr>
          <w:rFonts w:hint="eastAsia"/>
        </w:rPr>
        <w:t>最</w:t>
      </w:r>
      <w:r w:rsidR="00A250DF">
        <w:rPr>
          <w:rFonts w:hint="eastAsia"/>
        </w:rPr>
        <w:t>后一个卷积层只有一个通道，该输出越大，表面此处有人脸的可能性越大</w:t>
      </w:r>
      <w:r w:rsidR="00855857">
        <w:rPr>
          <w:rFonts w:hint="eastAsia"/>
        </w:rPr>
        <w:t>，实际上这一层卷积相当于对人脸特征进行打分，也是</w:t>
      </w:r>
      <w:r w:rsidR="00855857">
        <w:rPr>
          <w:rFonts w:hint="eastAsia"/>
        </w:rPr>
        <w:t>MMOD</w:t>
      </w:r>
      <w:r w:rsidR="00855857">
        <w:rPr>
          <w:rFonts w:hint="eastAsia"/>
        </w:rPr>
        <w:t>算法要训练的参数</w:t>
      </w:r>
      <w:r w:rsidR="00A250DF">
        <w:rPr>
          <w:rFonts w:hint="eastAsia"/>
        </w:rPr>
        <w:t>。</w:t>
      </w:r>
    </w:p>
    <w:p w:rsidR="00D12F6D" w:rsidRDefault="00D12F6D" w:rsidP="00632DA9">
      <w:pPr>
        <w:pStyle w:val="aff3"/>
        <w:ind w:firstLine="480"/>
      </w:pPr>
    </w:p>
    <w:p w:rsidR="00D12F6D" w:rsidRPr="00DB41A3" w:rsidRDefault="00D12F6D" w:rsidP="00D12F6D">
      <w:pPr>
        <w:pStyle w:val="2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CNN</w:t>
      </w:r>
      <w:r>
        <w:rPr>
          <w:rFonts w:hint="eastAsia"/>
        </w:rPr>
        <w:t>特征提取网络参数</w:t>
      </w:r>
    </w:p>
    <w:tbl>
      <w:tblPr>
        <w:tblW w:w="4522" w:type="pct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4892"/>
        <w:gridCol w:w="814"/>
      </w:tblGrid>
      <w:tr w:rsidR="00D12F6D" w:rsidTr="00D12F6D">
        <w:trPr>
          <w:jc w:val="center"/>
        </w:trPr>
        <w:tc>
          <w:tcPr>
            <w:tcW w:w="1298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D12F6D" w:rsidRPr="008A779A" w:rsidRDefault="00D12F6D" w:rsidP="00D12F6D">
            <w:pPr>
              <w:pStyle w:val="20"/>
              <w:jc w:val="center"/>
            </w:pPr>
            <w:r w:rsidRPr="008A779A">
              <w:rPr>
                <w:rFonts w:hint="eastAsia"/>
              </w:rPr>
              <w:t>层</w:t>
            </w:r>
          </w:p>
        </w:tc>
        <w:tc>
          <w:tcPr>
            <w:tcW w:w="3174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D12F6D" w:rsidRPr="008A779A" w:rsidRDefault="00D12F6D" w:rsidP="00D12F6D">
            <w:pPr>
              <w:pStyle w:val="20"/>
              <w:jc w:val="center"/>
            </w:pPr>
            <w:r w:rsidRPr="008A779A">
              <w:rPr>
                <w:rFonts w:hint="eastAsia"/>
              </w:rPr>
              <w:t>权重</w:t>
            </w:r>
            <w:r w:rsidRPr="008A779A">
              <w:rPr>
                <w:position w:val="-6"/>
              </w:rPr>
              <w:object w:dxaOrig="1440" w:dyaOrig="279">
                <v:shape id="_x0000_i1029" type="#_x0000_t75" style="width:1in;height:13.95pt" o:ole="">
                  <v:imagedata r:id="rId17" o:title=""/>
                </v:shape>
                <o:OLEObject Type="Embed" ProgID="Equation.DSMT4" ShapeID="_x0000_i1029" DrawAspect="Content" ObjectID="_1597839030" r:id="rId18"/>
              </w:object>
            </w:r>
          </w:p>
        </w:tc>
        <w:tc>
          <w:tcPr>
            <w:tcW w:w="528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D12F6D" w:rsidRPr="008A779A" w:rsidRDefault="00D12F6D" w:rsidP="00D12F6D">
            <w:pPr>
              <w:pStyle w:val="20"/>
              <w:jc w:val="center"/>
            </w:pPr>
            <w:r w:rsidRPr="008A779A">
              <w:rPr>
                <w:rFonts w:hint="eastAsia"/>
              </w:rPr>
              <w:t>S</w:t>
            </w:r>
            <w:r>
              <w:rPr>
                <w:rFonts w:hint="eastAsia"/>
              </w:rPr>
              <w:t>tride</w:t>
            </w:r>
          </w:p>
        </w:tc>
      </w:tr>
      <w:tr w:rsidR="00D12F6D" w:rsidTr="00D12F6D">
        <w:trPr>
          <w:jc w:val="center"/>
        </w:trPr>
        <w:tc>
          <w:tcPr>
            <w:tcW w:w="1298" w:type="pct"/>
            <w:vAlign w:val="center"/>
          </w:tcPr>
          <w:p w:rsidR="00D12F6D" w:rsidRPr="008A779A" w:rsidRDefault="00D12F6D" w:rsidP="00D12F6D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C</w:t>
            </w:r>
            <w:r w:rsidRPr="008A779A">
              <w:rPr>
                <w:rFonts w:hint="eastAsia"/>
                <w:b/>
              </w:rPr>
              <w:t>onv1</w:t>
            </w:r>
          </w:p>
        </w:tc>
        <w:tc>
          <w:tcPr>
            <w:tcW w:w="3174" w:type="pct"/>
            <w:vAlign w:val="center"/>
          </w:tcPr>
          <w:p w:rsidR="00D12F6D" w:rsidRPr="008A779A" w:rsidRDefault="00D12F6D" w:rsidP="00D12F6D">
            <w:pPr>
              <w:pStyle w:val="20"/>
              <w:jc w:val="center"/>
            </w:pPr>
            <w:r w:rsidRPr="008A779A">
              <w:rPr>
                <w:position w:val="-6"/>
              </w:rPr>
              <w:object w:dxaOrig="1200" w:dyaOrig="279">
                <v:shape id="_x0000_i1030" type="#_x0000_t75" style="width:59.65pt;height:13.95pt" o:ole="">
                  <v:imagedata r:id="rId19" o:title=""/>
                </v:shape>
                <o:OLEObject Type="Embed" ProgID="Equation.DSMT4" ShapeID="_x0000_i1030" DrawAspect="Content" ObjectID="_1597839031" r:id="rId20"/>
              </w:object>
            </w:r>
          </w:p>
        </w:tc>
        <w:tc>
          <w:tcPr>
            <w:tcW w:w="528" w:type="pct"/>
            <w:vAlign w:val="center"/>
          </w:tcPr>
          <w:p w:rsidR="00D12F6D" w:rsidRPr="008A779A" w:rsidRDefault="00D12F6D" w:rsidP="00D12F6D">
            <w:pPr>
              <w:pStyle w:val="2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12F6D" w:rsidTr="00D12F6D">
        <w:trPr>
          <w:jc w:val="center"/>
        </w:trPr>
        <w:tc>
          <w:tcPr>
            <w:tcW w:w="1298" w:type="pct"/>
            <w:vAlign w:val="center"/>
          </w:tcPr>
          <w:p w:rsidR="00D12F6D" w:rsidRPr="008A779A" w:rsidRDefault="00D12F6D" w:rsidP="00D12F6D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C</w:t>
            </w:r>
            <w:r w:rsidRPr="008A779A">
              <w:rPr>
                <w:rFonts w:hint="eastAsia"/>
                <w:b/>
              </w:rPr>
              <w:t>onv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3174" w:type="pct"/>
            <w:vAlign w:val="center"/>
          </w:tcPr>
          <w:p w:rsidR="00D12F6D" w:rsidRPr="008A779A" w:rsidRDefault="00D12F6D" w:rsidP="00D12F6D">
            <w:pPr>
              <w:pStyle w:val="20"/>
              <w:jc w:val="center"/>
            </w:pPr>
            <w:r w:rsidRPr="008A779A">
              <w:rPr>
                <w:position w:val="-6"/>
              </w:rPr>
              <w:object w:dxaOrig="1320" w:dyaOrig="279" w14:anchorId="6484D3D7">
                <v:shape id="_x0000_i1031" type="#_x0000_t75" style="width:65.55pt;height:13.95pt" o:ole="">
                  <v:imagedata r:id="rId21" o:title=""/>
                </v:shape>
                <o:OLEObject Type="Embed" ProgID="Equation.DSMT4" ShapeID="_x0000_i1031" DrawAspect="Content" ObjectID="_1597839032" r:id="rId22"/>
              </w:object>
            </w:r>
          </w:p>
        </w:tc>
        <w:tc>
          <w:tcPr>
            <w:tcW w:w="528" w:type="pct"/>
            <w:vAlign w:val="center"/>
          </w:tcPr>
          <w:p w:rsidR="00D12F6D" w:rsidRPr="008A779A" w:rsidRDefault="00D12F6D" w:rsidP="00D12F6D">
            <w:pPr>
              <w:pStyle w:val="2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12F6D" w:rsidTr="00D12F6D">
        <w:trPr>
          <w:jc w:val="center"/>
        </w:trPr>
        <w:tc>
          <w:tcPr>
            <w:tcW w:w="1298" w:type="pct"/>
            <w:vAlign w:val="center"/>
          </w:tcPr>
          <w:p w:rsidR="00D12F6D" w:rsidRPr="008A779A" w:rsidRDefault="00D12F6D" w:rsidP="00D12F6D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C</w:t>
            </w:r>
            <w:r w:rsidRPr="008A779A">
              <w:rPr>
                <w:rFonts w:hint="eastAsia"/>
                <w:b/>
              </w:rPr>
              <w:t>onv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174" w:type="pct"/>
            <w:vAlign w:val="center"/>
          </w:tcPr>
          <w:p w:rsidR="00D12F6D" w:rsidRPr="008A779A" w:rsidRDefault="00D12F6D" w:rsidP="00D12F6D">
            <w:pPr>
              <w:pStyle w:val="20"/>
              <w:jc w:val="center"/>
            </w:pPr>
            <w:r w:rsidRPr="008A779A">
              <w:rPr>
                <w:position w:val="-6"/>
              </w:rPr>
              <w:object w:dxaOrig="1320" w:dyaOrig="279" w14:anchorId="4D397439">
                <v:shape id="_x0000_i1032" type="#_x0000_t75" style="width:65.55pt;height:13.95pt" o:ole="">
                  <v:imagedata r:id="rId23" o:title=""/>
                </v:shape>
                <o:OLEObject Type="Embed" ProgID="Equation.DSMT4" ShapeID="_x0000_i1032" DrawAspect="Content" ObjectID="_1597839033" r:id="rId24"/>
              </w:object>
            </w:r>
          </w:p>
        </w:tc>
        <w:tc>
          <w:tcPr>
            <w:tcW w:w="528" w:type="pct"/>
            <w:vAlign w:val="center"/>
          </w:tcPr>
          <w:p w:rsidR="00D12F6D" w:rsidRPr="008A779A" w:rsidRDefault="00D12F6D" w:rsidP="00D12F6D">
            <w:pPr>
              <w:pStyle w:val="2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12F6D" w:rsidTr="00D12F6D">
        <w:trPr>
          <w:jc w:val="center"/>
        </w:trPr>
        <w:tc>
          <w:tcPr>
            <w:tcW w:w="1298" w:type="pct"/>
            <w:vAlign w:val="center"/>
          </w:tcPr>
          <w:p w:rsidR="00D12F6D" w:rsidRPr="008A779A" w:rsidRDefault="00D12F6D" w:rsidP="00D12F6D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C</w:t>
            </w:r>
            <w:r w:rsidRPr="008A779A">
              <w:rPr>
                <w:rFonts w:hint="eastAsia"/>
                <w:b/>
              </w:rPr>
              <w:t>onv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174" w:type="pct"/>
            <w:vAlign w:val="center"/>
          </w:tcPr>
          <w:p w:rsidR="00D12F6D" w:rsidRPr="008A779A" w:rsidRDefault="00D12F6D" w:rsidP="00D12F6D">
            <w:pPr>
              <w:pStyle w:val="20"/>
              <w:jc w:val="center"/>
            </w:pPr>
            <w:r w:rsidRPr="008A779A">
              <w:rPr>
                <w:position w:val="-6"/>
              </w:rPr>
              <w:object w:dxaOrig="1320" w:dyaOrig="279" w14:anchorId="32DBF03B">
                <v:shape id="_x0000_i1033" type="#_x0000_t75" style="width:65.55pt;height:13.95pt" o:ole="">
                  <v:imagedata r:id="rId25" o:title=""/>
                </v:shape>
                <o:OLEObject Type="Embed" ProgID="Equation.DSMT4" ShapeID="_x0000_i1033" DrawAspect="Content" ObjectID="_1597839034" r:id="rId26"/>
              </w:object>
            </w:r>
          </w:p>
        </w:tc>
        <w:tc>
          <w:tcPr>
            <w:tcW w:w="528" w:type="pct"/>
            <w:vAlign w:val="center"/>
          </w:tcPr>
          <w:p w:rsidR="00D12F6D" w:rsidRPr="008A779A" w:rsidRDefault="00D12F6D" w:rsidP="00D12F6D">
            <w:pPr>
              <w:pStyle w:val="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12F6D" w:rsidTr="00D12F6D">
        <w:trPr>
          <w:jc w:val="center"/>
        </w:trPr>
        <w:tc>
          <w:tcPr>
            <w:tcW w:w="1298" w:type="pct"/>
            <w:tcBorders>
              <w:bottom w:val="single" w:sz="4" w:space="0" w:color="auto"/>
            </w:tcBorders>
            <w:vAlign w:val="center"/>
          </w:tcPr>
          <w:p w:rsidR="00D12F6D" w:rsidRPr="008A779A" w:rsidRDefault="00D12F6D" w:rsidP="00D12F6D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C</w:t>
            </w:r>
            <w:r w:rsidRPr="008A779A">
              <w:rPr>
                <w:rFonts w:hint="eastAsia"/>
                <w:b/>
              </w:rPr>
              <w:t>onv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3174" w:type="pct"/>
            <w:tcBorders>
              <w:bottom w:val="single" w:sz="4" w:space="0" w:color="auto"/>
            </w:tcBorders>
            <w:vAlign w:val="center"/>
          </w:tcPr>
          <w:p w:rsidR="00D12F6D" w:rsidRPr="008A779A" w:rsidRDefault="00D12F6D" w:rsidP="00D12F6D">
            <w:pPr>
              <w:pStyle w:val="20"/>
              <w:jc w:val="center"/>
            </w:pPr>
            <w:r w:rsidRPr="008A779A">
              <w:rPr>
                <w:position w:val="-6"/>
              </w:rPr>
              <w:object w:dxaOrig="1320" w:dyaOrig="279" w14:anchorId="0B5E1506">
                <v:shape id="_x0000_i1034" type="#_x0000_t75" style="width:65.55pt;height:13.95pt" o:ole="">
                  <v:imagedata r:id="rId25" o:title=""/>
                </v:shape>
                <o:OLEObject Type="Embed" ProgID="Equation.DSMT4" ShapeID="_x0000_i1034" DrawAspect="Content" ObjectID="_1597839035" r:id="rId27"/>
              </w:object>
            </w:r>
          </w:p>
        </w:tc>
        <w:tc>
          <w:tcPr>
            <w:tcW w:w="528" w:type="pct"/>
            <w:tcBorders>
              <w:bottom w:val="single" w:sz="4" w:space="0" w:color="auto"/>
            </w:tcBorders>
            <w:vAlign w:val="center"/>
          </w:tcPr>
          <w:p w:rsidR="00D12F6D" w:rsidRPr="008A779A" w:rsidRDefault="00D12F6D" w:rsidP="00D12F6D">
            <w:pPr>
              <w:pStyle w:val="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12F6D" w:rsidTr="00D12F6D">
        <w:trPr>
          <w:jc w:val="center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2F6D" w:rsidRPr="008A779A" w:rsidRDefault="00D12F6D" w:rsidP="00D12F6D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C</w:t>
            </w:r>
            <w:r w:rsidRPr="008A779A">
              <w:rPr>
                <w:rFonts w:hint="eastAsia"/>
                <w:b/>
              </w:rPr>
              <w:t>onv</w:t>
            </w:r>
            <w:r>
              <w:rPr>
                <w:rFonts w:hint="eastAsia"/>
                <w:b/>
              </w:rPr>
              <w:t>6</w:t>
            </w:r>
          </w:p>
        </w:tc>
        <w:tc>
          <w:tcPr>
            <w:tcW w:w="31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2F6D" w:rsidRPr="008A779A" w:rsidRDefault="00D12F6D" w:rsidP="00D12F6D">
            <w:pPr>
              <w:pStyle w:val="20"/>
              <w:jc w:val="center"/>
            </w:pPr>
            <w:r w:rsidRPr="008A779A">
              <w:rPr>
                <w:position w:val="-6"/>
              </w:rPr>
              <w:object w:dxaOrig="1320" w:dyaOrig="279" w14:anchorId="63A6748A">
                <v:shape id="_x0000_i1035" type="#_x0000_t75" style="width:65.55pt;height:13.95pt" o:ole="">
                  <v:imagedata r:id="rId25" o:title=""/>
                </v:shape>
                <o:OLEObject Type="Embed" ProgID="Equation.DSMT4" ShapeID="_x0000_i1035" DrawAspect="Content" ObjectID="_1597839036" r:id="rId28"/>
              </w:object>
            </w:r>
          </w:p>
        </w:tc>
        <w:tc>
          <w:tcPr>
            <w:tcW w:w="5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2F6D" w:rsidRPr="008A779A" w:rsidRDefault="00D12F6D" w:rsidP="00D12F6D">
            <w:pPr>
              <w:pStyle w:val="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12F6D" w:rsidTr="00D12F6D">
        <w:trPr>
          <w:jc w:val="center"/>
        </w:trPr>
        <w:tc>
          <w:tcPr>
            <w:tcW w:w="1298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12F6D" w:rsidRPr="008A779A" w:rsidRDefault="00D12F6D" w:rsidP="00D12F6D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Conv7</w:t>
            </w:r>
          </w:p>
        </w:tc>
        <w:tc>
          <w:tcPr>
            <w:tcW w:w="3174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12F6D" w:rsidRPr="008A779A" w:rsidRDefault="00D12F6D" w:rsidP="00D12F6D">
            <w:pPr>
              <w:pStyle w:val="20"/>
              <w:jc w:val="center"/>
            </w:pPr>
            <w:r w:rsidRPr="008A779A">
              <w:rPr>
                <w:position w:val="-6"/>
              </w:rPr>
              <w:object w:dxaOrig="1180" w:dyaOrig="279">
                <v:shape id="_x0000_i1036" type="#_x0000_t75" style="width:58.55pt;height:13.95pt" o:ole="">
                  <v:imagedata r:id="rId29" o:title=""/>
                </v:shape>
                <o:OLEObject Type="Embed" ProgID="Equation.DSMT4" ShapeID="_x0000_i1036" DrawAspect="Content" ObjectID="_1597839037" r:id="rId30"/>
              </w:object>
            </w:r>
          </w:p>
        </w:tc>
        <w:tc>
          <w:tcPr>
            <w:tcW w:w="528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12F6D" w:rsidRDefault="00D12F6D" w:rsidP="00D12F6D">
            <w:pPr>
              <w:pStyle w:val="2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D12F6D" w:rsidRDefault="00D12F6D" w:rsidP="00D12F6D"/>
    <w:p w:rsidR="00161A51" w:rsidRDefault="00161A51" w:rsidP="00527C43">
      <w:pPr>
        <w:pStyle w:val="a0"/>
        <w:spacing w:before="156" w:after="156"/>
      </w:pPr>
      <w:bookmarkStart w:id="8" w:name="_Toc524097035"/>
      <w:r>
        <w:rPr>
          <w:rFonts w:hint="eastAsia"/>
        </w:rPr>
        <w:t>NMS</w:t>
      </w:r>
      <w:bookmarkEnd w:id="8"/>
    </w:p>
    <w:p w:rsidR="002B1CD3" w:rsidRDefault="002B1CD3" w:rsidP="002B1CD3">
      <w:pPr>
        <w:pStyle w:val="aff3"/>
        <w:ind w:firstLine="480"/>
      </w:pPr>
      <w:r>
        <w:rPr>
          <w:rFonts w:hint="eastAsia"/>
        </w:rPr>
        <w:t>NMS</w:t>
      </w:r>
      <w:r>
        <w:rPr>
          <w:rFonts w:hint="eastAsia"/>
        </w:rPr>
        <w:t>算法主要用于目标检测中，消除交叉重复的窗口，找到最佳物体检测位置，如图</w:t>
      </w:r>
      <w:r w:rsidR="00B41169">
        <w:rPr>
          <w:rFonts w:hint="eastAsia"/>
        </w:rPr>
        <w:t>2</w:t>
      </w:r>
      <w:r>
        <w:rPr>
          <w:rFonts w:hint="eastAsia"/>
        </w:rPr>
        <w:t>所示。</w:t>
      </w:r>
      <w:r>
        <w:rPr>
          <w:rFonts w:hint="eastAsia"/>
        </w:rPr>
        <w:t>NMS</w:t>
      </w:r>
      <w:r>
        <w:rPr>
          <w:rFonts w:hint="eastAsia"/>
        </w:rPr>
        <w:t>的算法流程如图</w:t>
      </w:r>
      <w:r w:rsidR="00B41169">
        <w:rPr>
          <w:rFonts w:hint="eastAsia"/>
        </w:rPr>
        <w:t>3</w:t>
      </w:r>
      <w:r>
        <w:rPr>
          <w:rFonts w:hint="eastAsia"/>
        </w:rPr>
        <w:t>所示。可以看出</w:t>
      </w:r>
      <w:r>
        <w:rPr>
          <w:rFonts w:hint="eastAsia"/>
        </w:rPr>
        <w:t>NMS</w:t>
      </w:r>
      <w:r>
        <w:rPr>
          <w:rFonts w:hint="eastAsia"/>
        </w:rPr>
        <w:t>算法实际上属于贪婪算法，本质是搜索局部极大，抑制非极大值，因此</w:t>
      </w:r>
      <w:r w:rsidR="00E903C8">
        <w:rPr>
          <w:rFonts w:hint="eastAsia"/>
        </w:rPr>
        <w:t>在一些情况下，</w:t>
      </w:r>
      <w:r w:rsidR="00E903C8">
        <w:rPr>
          <w:rFonts w:hint="eastAsia"/>
        </w:rPr>
        <w:t>NMS</w:t>
      </w:r>
      <w:r w:rsidR="00E903C8">
        <w:rPr>
          <w:rFonts w:hint="eastAsia"/>
        </w:rPr>
        <w:t>可能无法得到正确的值，如图</w:t>
      </w:r>
      <w:r w:rsidR="00B41169">
        <w:rPr>
          <w:rFonts w:hint="eastAsia"/>
        </w:rPr>
        <w:t>4</w:t>
      </w:r>
      <w:r w:rsidR="00E903C8">
        <w:rPr>
          <w:rFonts w:hint="eastAsia"/>
        </w:rPr>
        <w:t>所示，当正确的结果是图</w:t>
      </w:r>
      <w:r w:rsidR="00B41169">
        <w:rPr>
          <w:rFonts w:hint="eastAsia"/>
        </w:rPr>
        <w:t>4</w:t>
      </w:r>
      <w:r w:rsidR="00E903C8">
        <w:rPr>
          <w:rFonts w:hint="eastAsia"/>
        </w:rPr>
        <w:t>两边得分为</w:t>
      </w:r>
      <w:r w:rsidR="00E903C8">
        <w:rPr>
          <w:rFonts w:hint="eastAsia"/>
        </w:rPr>
        <w:t>6</w:t>
      </w:r>
      <w:r w:rsidR="00E903C8">
        <w:rPr>
          <w:rFonts w:hint="eastAsia"/>
        </w:rPr>
        <w:t>的两个框时，</w:t>
      </w:r>
      <w:r w:rsidR="00E903C8">
        <w:rPr>
          <w:rFonts w:hint="eastAsia"/>
        </w:rPr>
        <w:t>NMS</w:t>
      </w:r>
      <w:r w:rsidR="00E903C8">
        <w:rPr>
          <w:rFonts w:hint="eastAsia"/>
        </w:rPr>
        <w:t>算法可能会搜索失败。</w:t>
      </w:r>
      <w:r w:rsidR="00855857">
        <w:rPr>
          <w:rFonts w:hint="eastAsia"/>
        </w:rPr>
        <w:t>因此</w:t>
      </w:r>
      <w:r w:rsidR="00855857">
        <w:rPr>
          <w:rFonts w:hint="eastAsia"/>
        </w:rPr>
        <w:t>1.5</w:t>
      </w:r>
      <w:r w:rsidR="00855857">
        <w:rPr>
          <w:rFonts w:hint="eastAsia"/>
        </w:rPr>
        <w:t>节的</w:t>
      </w:r>
      <w:r w:rsidR="00855857">
        <w:rPr>
          <w:rFonts w:hint="eastAsia"/>
        </w:rPr>
        <w:t>MMOD</w:t>
      </w:r>
      <w:r w:rsidR="00855857">
        <w:rPr>
          <w:rFonts w:hint="eastAsia"/>
        </w:rPr>
        <w:t>算法是为了避免这种情况提出的一种打分参数的学习算法。</w:t>
      </w:r>
    </w:p>
    <w:p w:rsidR="002B1CD3" w:rsidRDefault="002B1CD3" w:rsidP="002B1CD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7BDB8C3" wp14:editId="746606A0">
            <wp:extent cx="4500000" cy="30003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ms_befor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0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D3" w:rsidRDefault="002B1CD3" w:rsidP="002B1CD3">
      <w:pPr>
        <w:jc w:val="center"/>
      </w:pPr>
      <w:r>
        <w:rPr>
          <w:rFonts w:hint="eastAsia"/>
          <w:noProof/>
        </w:rPr>
        <w:drawing>
          <wp:inline distT="0" distB="0" distL="0" distR="0" wp14:anchorId="091916A6" wp14:editId="22868EC9">
            <wp:extent cx="4500000" cy="300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ms_afte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00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D3" w:rsidRDefault="002B1CD3" w:rsidP="002B1CD3">
      <w:pPr>
        <w:jc w:val="center"/>
      </w:pPr>
      <w:r>
        <w:rPr>
          <w:rFonts w:hint="eastAsia"/>
        </w:rPr>
        <w:t>图</w:t>
      </w:r>
      <w:r w:rsidR="00B41169"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NMS</w:t>
      </w:r>
      <w:r>
        <w:rPr>
          <w:rFonts w:hint="eastAsia"/>
        </w:rPr>
        <w:t>消除冗余的框</w:t>
      </w:r>
    </w:p>
    <w:p w:rsidR="002B1CD3" w:rsidRDefault="002B1CD3" w:rsidP="002B1CD3">
      <w:pPr>
        <w:jc w:val="center"/>
      </w:pPr>
    </w:p>
    <w:p w:rsidR="002B1CD3" w:rsidRDefault="002B1CD3" w:rsidP="002B1CD3">
      <w:pPr>
        <w:jc w:val="center"/>
      </w:pPr>
      <w:r w:rsidRPr="002B1CD3">
        <w:rPr>
          <w:rFonts w:hint="eastAsia"/>
          <w:noProof/>
        </w:rPr>
        <w:lastRenderedPageBreak/>
        <w:drawing>
          <wp:inline distT="0" distB="0" distL="0" distR="0" wp14:anchorId="1F207C81" wp14:editId="3C551F47">
            <wp:extent cx="4320000" cy="25522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55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CD3" w:rsidRDefault="002B1CD3" w:rsidP="002B1CD3">
      <w:pPr>
        <w:jc w:val="center"/>
      </w:pPr>
      <w:r>
        <w:rPr>
          <w:rFonts w:hint="eastAsia"/>
        </w:rPr>
        <w:t>图</w:t>
      </w:r>
      <w:r w:rsidR="00B41169"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NMS</w:t>
      </w:r>
      <w:r>
        <w:rPr>
          <w:rFonts w:hint="eastAsia"/>
        </w:rPr>
        <w:t>算法流程</w:t>
      </w:r>
    </w:p>
    <w:p w:rsidR="002B1CD3" w:rsidRDefault="002B1CD3" w:rsidP="002B1CD3">
      <w:pPr>
        <w:jc w:val="center"/>
      </w:pPr>
    </w:p>
    <w:p w:rsidR="002B1CD3" w:rsidRDefault="00E903C8" w:rsidP="002B1CD3">
      <w:pPr>
        <w:jc w:val="center"/>
      </w:pPr>
      <w:r w:rsidRPr="00E903C8">
        <w:rPr>
          <w:rFonts w:hint="eastAsia"/>
          <w:noProof/>
        </w:rPr>
        <w:drawing>
          <wp:inline distT="0" distB="0" distL="0" distR="0" wp14:anchorId="289DCC66" wp14:editId="48B72438">
            <wp:extent cx="4320000" cy="26520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65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C8" w:rsidRDefault="00E903C8" w:rsidP="002B1CD3">
      <w:pPr>
        <w:jc w:val="center"/>
      </w:pPr>
      <w:r>
        <w:rPr>
          <w:rFonts w:hint="eastAsia"/>
        </w:rPr>
        <w:t>图</w:t>
      </w:r>
      <w:r w:rsidR="00B41169"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NMS</w:t>
      </w:r>
      <w:r>
        <w:rPr>
          <w:rFonts w:hint="eastAsia"/>
        </w:rPr>
        <w:t>搜索失败示例</w:t>
      </w:r>
    </w:p>
    <w:p w:rsidR="00980776" w:rsidRDefault="00161A51" w:rsidP="0008708F">
      <w:pPr>
        <w:pStyle w:val="a0"/>
        <w:spacing w:before="156" w:after="156"/>
      </w:pPr>
      <w:bookmarkStart w:id="9" w:name="_Toc524097036"/>
      <w:bookmarkEnd w:id="2"/>
      <w:bookmarkEnd w:id="3"/>
      <w:r>
        <w:rPr>
          <w:rFonts w:hint="eastAsia"/>
        </w:rPr>
        <w:t>MMOD</w:t>
      </w:r>
      <w:r>
        <w:rPr>
          <w:rFonts w:hint="eastAsia"/>
        </w:rPr>
        <w:t>训练</w:t>
      </w:r>
      <w:bookmarkEnd w:id="9"/>
    </w:p>
    <w:p w:rsidR="00AA3E2F" w:rsidRDefault="003F58CF" w:rsidP="003C02C1">
      <w:pPr>
        <w:pStyle w:val="aff3"/>
        <w:ind w:firstLine="480"/>
      </w:pPr>
      <w:r>
        <w:rPr>
          <w:rFonts w:hint="eastAsia"/>
        </w:rPr>
        <w:t>从</w:t>
      </w:r>
      <w:r>
        <w:rPr>
          <w:rFonts w:hint="eastAsia"/>
        </w:rPr>
        <w:t>1.4</w:t>
      </w:r>
      <w:r>
        <w:rPr>
          <w:rFonts w:hint="eastAsia"/>
        </w:rPr>
        <w:t>节知道，</w:t>
      </w:r>
      <w:r>
        <w:rPr>
          <w:rFonts w:hint="eastAsia"/>
        </w:rPr>
        <w:t>NMS</w:t>
      </w:r>
      <w:r>
        <w:rPr>
          <w:rFonts w:hint="eastAsia"/>
        </w:rPr>
        <w:t>有可能无法搜索到最优的候选框，本节的</w:t>
      </w:r>
      <w:r>
        <w:rPr>
          <w:rFonts w:hint="eastAsia"/>
        </w:rPr>
        <w:t>MMOD</w:t>
      </w:r>
      <w:r>
        <w:rPr>
          <w:rFonts w:hint="eastAsia"/>
        </w:rPr>
        <w:t>算法旨在训练一组打分参数</w:t>
      </w:r>
      <w:r w:rsidR="00B41169">
        <w:rPr>
          <w:rFonts w:hint="eastAsia"/>
        </w:rPr>
        <w:t>(</w:t>
      </w:r>
      <w:r w:rsidR="00B41169">
        <w:t>scoring parameters)</w:t>
      </w:r>
      <w:r>
        <w:rPr>
          <w:rFonts w:hint="eastAsia"/>
        </w:rPr>
        <w:t>，以提高</w:t>
      </w:r>
      <w:r>
        <w:rPr>
          <w:rFonts w:hint="eastAsia"/>
        </w:rPr>
        <w:t>NMS</w:t>
      </w:r>
      <w:r>
        <w:rPr>
          <w:rFonts w:hint="eastAsia"/>
        </w:rPr>
        <w:t>的性能。</w:t>
      </w:r>
    </w:p>
    <w:p w:rsidR="003F58CF" w:rsidRDefault="003F58CF" w:rsidP="003C02C1">
      <w:pPr>
        <w:pStyle w:val="aff3"/>
        <w:ind w:firstLine="480"/>
      </w:pPr>
      <w:r>
        <w:rPr>
          <w:rFonts w:hint="eastAsia"/>
        </w:rPr>
        <w:t>设打分函数为：</w:t>
      </w:r>
    </w:p>
    <w:p w:rsidR="003F58CF" w:rsidRDefault="003F58CF" w:rsidP="003F58CF">
      <w:pPr>
        <w:pStyle w:val="MTDisplayEquation"/>
        <w:spacing w:after="31"/>
      </w:pPr>
      <w:r>
        <w:tab/>
      </w:r>
      <w:r w:rsidRPr="003F58CF">
        <w:rPr>
          <w:position w:val="-14"/>
        </w:rPr>
        <w:object w:dxaOrig="2040" w:dyaOrig="400">
          <v:shape id="_x0000_i1037" type="#_x0000_t75" style="width:102.1pt;height:20.4pt" o:ole="">
            <v:imagedata r:id="rId35" o:title=""/>
          </v:shape>
          <o:OLEObject Type="Embed" ProgID="Equation.DSMT4" ShapeID="_x0000_i1037" DrawAspect="Content" ObjectID="_1597839038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30E44">
        <w:fldChar w:fldCharType="begin"/>
      </w:r>
      <w:r w:rsidR="00E30E44">
        <w:instrText xml:space="preserve"> SEQ MTEqn \c \* Arabic \* MERGEFORMAT </w:instrText>
      </w:r>
      <w:r w:rsidR="00E30E44">
        <w:fldChar w:fldCharType="separate"/>
      </w:r>
      <w:r w:rsidR="00240852">
        <w:rPr>
          <w:noProof/>
        </w:rPr>
        <w:instrText>1</w:instrText>
      </w:r>
      <w:r w:rsidR="00E30E44">
        <w:rPr>
          <w:noProof/>
        </w:rPr>
        <w:fldChar w:fldCharType="end"/>
      </w:r>
      <w:r>
        <w:instrText>)</w:instrText>
      </w:r>
      <w:r>
        <w:fldChar w:fldCharType="end"/>
      </w:r>
    </w:p>
    <w:p w:rsidR="003F58CF" w:rsidRDefault="003F58CF" w:rsidP="003F58CF">
      <w:pPr>
        <w:spacing w:line="400" w:lineRule="exact"/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为图片，</w:t>
      </w:r>
      <w:r>
        <w:rPr>
          <w:rFonts w:hint="eastAsia"/>
        </w:rPr>
        <w:t>r</w:t>
      </w:r>
      <w:r>
        <w:rPr>
          <w:rFonts w:hint="eastAsia"/>
        </w:rPr>
        <w:t>为图片</w:t>
      </w:r>
      <w:r>
        <w:rPr>
          <w:rFonts w:hint="eastAsia"/>
        </w:rPr>
        <w:t>x</w:t>
      </w:r>
      <w:r>
        <w:rPr>
          <w:rFonts w:hint="eastAsia"/>
        </w:rPr>
        <w:t>中的一个矩形框，</w:t>
      </w:r>
      <w:r w:rsidRPr="003F58CF">
        <w:rPr>
          <w:position w:val="-10"/>
        </w:rPr>
        <w:object w:dxaOrig="680" w:dyaOrig="320">
          <v:shape id="_x0000_i1038" type="#_x0000_t75" style="width:33.85pt;height:16.1pt" o:ole="">
            <v:imagedata r:id="rId37" o:title=""/>
          </v:shape>
          <o:OLEObject Type="Embed" ProgID="Equation.DSMT4" ShapeID="_x0000_i1038" DrawAspect="Content" ObjectID="_1597839039" r:id="rId38"/>
        </w:object>
      </w:r>
      <w:r>
        <w:rPr>
          <w:rFonts w:hint="eastAsia"/>
        </w:rPr>
        <w:t>为根据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计算的特征矢量，可以用</w:t>
      </w:r>
      <w:r>
        <w:rPr>
          <w:rFonts w:hint="eastAsia"/>
        </w:rPr>
        <w:t>HOG</w:t>
      </w:r>
      <w:r>
        <w:rPr>
          <w:rFonts w:hint="eastAsia"/>
        </w:rPr>
        <w:t>特征或</w:t>
      </w:r>
      <w:r>
        <w:rPr>
          <w:rFonts w:hint="eastAsia"/>
        </w:rPr>
        <w:t>CNN</w:t>
      </w:r>
      <w:r>
        <w:rPr>
          <w:rFonts w:hint="eastAsia"/>
        </w:rPr>
        <w:t>特征，</w:t>
      </w:r>
      <w:r w:rsidRPr="003F58CF">
        <w:rPr>
          <w:position w:val="-6"/>
        </w:rPr>
        <w:object w:dxaOrig="260" w:dyaOrig="220">
          <v:shape id="_x0000_i1039" type="#_x0000_t75" style="width:13.45pt;height:10.75pt" o:ole="">
            <v:imagedata r:id="rId39" o:title=""/>
          </v:shape>
          <o:OLEObject Type="Embed" ProgID="Equation.DSMT4" ShapeID="_x0000_i1039" DrawAspect="Content" ObjectID="_1597839040" r:id="rId40"/>
        </w:object>
      </w:r>
      <w:r>
        <w:rPr>
          <w:rFonts w:hint="eastAsia"/>
        </w:rPr>
        <w:t>为待学习的打分参数。于是目标检测过程可以表示为：</w:t>
      </w:r>
    </w:p>
    <w:p w:rsidR="003F58CF" w:rsidRDefault="003F58CF" w:rsidP="003F58CF">
      <w:pPr>
        <w:pStyle w:val="MTDisplayEquation"/>
        <w:spacing w:after="31"/>
      </w:pPr>
      <w:r>
        <w:tab/>
      </w:r>
      <w:r w:rsidRPr="003F58CF">
        <w:rPr>
          <w:position w:val="-30"/>
        </w:rPr>
        <w:object w:dxaOrig="2580" w:dyaOrig="560">
          <v:shape id="_x0000_i1040" type="#_x0000_t75" style="width:128.95pt;height:27.95pt" o:ole="">
            <v:imagedata r:id="rId41" o:title=""/>
          </v:shape>
          <o:OLEObject Type="Embed" ProgID="Equation.DSMT4" ShapeID="_x0000_i1040" DrawAspect="Content" ObjectID="_1597839041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442825"/>
      <w:r>
        <w:instrText>(</w:instrText>
      </w:r>
      <w:r w:rsidR="00E30E44">
        <w:fldChar w:fldCharType="begin"/>
      </w:r>
      <w:r w:rsidR="00E30E44">
        <w:instrText xml:space="preserve"> SEQ MTEqn \c \* Arabic \* MERGEFORMAT </w:instrText>
      </w:r>
      <w:r w:rsidR="00E30E44">
        <w:fldChar w:fldCharType="separate"/>
      </w:r>
      <w:r w:rsidR="00240852">
        <w:rPr>
          <w:noProof/>
        </w:rPr>
        <w:instrText>2</w:instrText>
      </w:r>
      <w:r w:rsidR="00E30E44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:rsidR="003F58CF" w:rsidRDefault="003F58CF" w:rsidP="003F58CF">
      <w:pPr>
        <w:spacing w:line="400" w:lineRule="exact"/>
      </w:pPr>
      <w:r>
        <w:rPr>
          <w:rFonts w:hint="eastAsia"/>
        </w:rPr>
        <w:lastRenderedPageBreak/>
        <w:t>其中</w:t>
      </w:r>
      <w:r w:rsidR="00AF73A8">
        <w:rPr>
          <w:rFonts w:hint="eastAsia"/>
        </w:rPr>
        <w:t>，</w:t>
      </w:r>
      <w:r w:rsidR="00AF73A8">
        <w:rPr>
          <w:rFonts w:hint="eastAsia"/>
        </w:rPr>
        <w:t>y</w:t>
      </w:r>
      <w:r w:rsidR="00AF73A8">
        <w:rPr>
          <w:rFonts w:hint="eastAsia"/>
        </w:rPr>
        <w:t>为一组“互不交叠”的矩形框组成的集合，</w:t>
      </w:r>
      <w:r w:rsidR="00AF73A8" w:rsidRPr="00AF73A8">
        <w:rPr>
          <w:position w:val="-8"/>
        </w:rPr>
        <w:object w:dxaOrig="260" w:dyaOrig="300">
          <v:shape id="_x0000_i1041" type="#_x0000_t75" style="width:13.45pt;height:15.05pt" o:ole="">
            <v:imagedata r:id="rId43" o:title=""/>
          </v:shape>
          <o:OLEObject Type="Embed" ProgID="Equation.DSMT4" ShapeID="_x0000_i1041" DrawAspect="Content" ObjectID="_1597839042" r:id="rId44"/>
        </w:object>
      </w:r>
      <w:r w:rsidR="00AF73A8">
        <w:rPr>
          <w:rFonts w:hint="eastAsia"/>
        </w:rPr>
        <w:t>为所有的集合</w:t>
      </w:r>
      <w:r w:rsidR="00AF73A8">
        <w:rPr>
          <w:rFonts w:hint="eastAsia"/>
        </w:rPr>
        <w:t>y</w:t>
      </w:r>
      <w:r w:rsidR="00AF73A8">
        <w:rPr>
          <w:rFonts w:hint="eastAsia"/>
        </w:rPr>
        <w:t>组成的全集。这里的“互不交叠”是指两个矩形框</w:t>
      </w:r>
      <w:r w:rsidR="00AF73A8" w:rsidRPr="00AF73A8">
        <w:rPr>
          <w:position w:val="-12"/>
        </w:rPr>
        <w:object w:dxaOrig="200" w:dyaOrig="360">
          <v:shape id="_x0000_i1042" type="#_x0000_t75" style="width:9.65pt;height:17.75pt" o:ole="">
            <v:imagedata r:id="rId45" o:title=""/>
          </v:shape>
          <o:OLEObject Type="Embed" ProgID="Equation.DSMT4" ShapeID="_x0000_i1042" DrawAspect="Content" ObjectID="_1597839043" r:id="rId46"/>
        </w:object>
      </w:r>
      <w:r w:rsidR="00AF73A8">
        <w:rPr>
          <w:rFonts w:hint="eastAsia"/>
        </w:rPr>
        <w:t>和</w:t>
      </w:r>
      <w:r w:rsidR="00AF73A8" w:rsidRPr="00AF73A8">
        <w:rPr>
          <w:position w:val="-12"/>
        </w:rPr>
        <w:object w:dxaOrig="220" w:dyaOrig="360">
          <v:shape id="_x0000_i1043" type="#_x0000_t75" style="width:10.75pt;height:17.75pt" o:ole="">
            <v:imagedata r:id="rId47" o:title=""/>
          </v:shape>
          <o:OLEObject Type="Embed" ProgID="Equation.DSMT4" ShapeID="_x0000_i1043" DrawAspect="Content" ObjectID="_1597839044" r:id="rId48"/>
        </w:object>
      </w:r>
      <w:r w:rsidR="00AF73A8">
        <w:rPr>
          <w:rFonts w:hint="eastAsia"/>
        </w:rPr>
        <w:t>满足：</w:t>
      </w:r>
    </w:p>
    <w:p w:rsidR="00AF73A8" w:rsidRDefault="00AF73A8" w:rsidP="00AF73A8">
      <w:pPr>
        <w:pStyle w:val="MTDisplayEquation"/>
        <w:spacing w:after="31"/>
      </w:pPr>
      <w:r>
        <w:tab/>
      </w:r>
      <w:r w:rsidRPr="00AF73A8">
        <w:rPr>
          <w:position w:val="-32"/>
        </w:rPr>
        <w:object w:dxaOrig="1900" w:dyaOrig="740">
          <v:shape id="_x0000_i1044" type="#_x0000_t75" style="width:95.1pt;height:37.05pt" o:ole="">
            <v:imagedata r:id="rId49" o:title=""/>
          </v:shape>
          <o:OLEObject Type="Embed" ProgID="Equation.DSMT4" ShapeID="_x0000_i1044" DrawAspect="Content" ObjectID="_1597839045" r:id="rId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30E44">
        <w:fldChar w:fldCharType="begin"/>
      </w:r>
      <w:r w:rsidR="00E30E44">
        <w:instrText xml:space="preserve"> SEQ MTEqn \c \* Arabic \* MERGEFORMAT </w:instrText>
      </w:r>
      <w:r w:rsidR="00E30E44">
        <w:fldChar w:fldCharType="separate"/>
      </w:r>
      <w:r w:rsidR="00240852">
        <w:rPr>
          <w:noProof/>
        </w:rPr>
        <w:instrText>3</w:instrText>
      </w:r>
      <w:r w:rsidR="00E30E44">
        <w:rPr>
          <w:noProof/>
        </w:rPr>
        <w:fldChar w:fldCharType="end"/>
      </w:r>
      <w:r>
        <w:instrText>)</w:instrText>
      </w:r>
      <w:r>
        <w:fldChar w:fldCharType="end"/>
      </w:r>
    </w:p>
    <w:p w:rsidR="003F58CF" w:rsidRDefault="00AF73A8" w:rsidP="00AF73A8">
      <w:pPr>
        <w:pStyle w:val="aff3"/>
        <w:ind w:firstLine="480"/>
      </w:pPr>
      <w:r>
        <w:rPr>
          <w:rFonts w:hint="eastAsia"/>
        </w:rPr>
        <w:t>设：</w:t>
      </w:r>
    </w:p>
    <w:p w:rsidR="00AF73A8" w:rsidRDefault="00AF73A8" w:rsidP="00AF73A8">
      <w:pPr>
        <w:pStyle w:val="MTDisplayEquation"/>
        <w:spacing w:after="31"/>
      </w:pPr>
      <w:r>
        <w:tab/>
      </w:r>
      <w:r w:rsidRPr="00AF73A8">
        <w:rPr>
          <w:position w:val="-30"/>
        </w:rPr>
        <w:object w:dxaOrig="2000" w:dyaOrig="560">
          <v:shape id="_x0000_i1045" type="#_x0000_t75" style="width:99.95pt;height:27.95pt" o:ole="">
            <v:imagedata r:id="rId51" o:title=""/>
          </v:shape>
          <o:OLEObject Type="Embed" ProgID="Equation.DSMT4" ShapeID="_x0000_i1045" DrawAspect="Content" ObjectID="_1597839046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30E44">
        <w:fldChar w:fldCharType="begin"/>
      </w:r>
      <w:r w:rsidR="00E30E44">
        <w:instrText xml:space="preserve"> SEQ MTEqn \c \* Arabic \* MERGEFORMAT </w:instrText>
      </w:r>
      <w:r w:rsidR="00E30E44">
        <w:fldChar w:fldCharType="separate"/>
      </w:r>
      <w:r w:rsidR="00240852">
        <w:rPr>
          <w:noProof/>
        </w:rPr>
        <w:instrText>4</w:instrText>
      </w:r>
      <w:r w:rsidR="00E30E44">
        <w:rPr>
          <w:noProof/>
        </w:rPr>
        <w:fldChar w:fldCharType="end"/>
      </w:r>
      <w:r>
        <w:instrText>)</w:instrText>
      </w:r>
      <w:r>
        <w:fldChar w:fldCharType="end"/>
      </w:r>
    </w:p>
    <w:p w:rsidR="00AF73A8" w:rsidRDefault="00AF73A8" w:rsidP="00AF73A8">
      <w:pPr>
        <w:spacing w:line="400" w:lineRule="exact"/>
      </w:pPr>
      <w:r>
        <w:rPr>
          <w:rFonts w:hint="eastAsia"/>
        </w:rPr>
        <w:t>则式</w:t>
      </w:r>
      <w:r>
        <w:fldChar w:fldCharType="begin"/>
      </w:r>
      <w:r>
        <w:instrText xml:space="preserve"> GOTOBUTTON ZEqnNum442825  \* MERGEFORMAT </w:instrText>
      </w:r>
      <w:r w:rsidR="00E30E44">
        <w:fldChar w:fldCharType="begin"/>
      </w:r>
      <w:r w:rsidR="00E30E44">
        <w:instrText xml:space="preserve"> REF ZEqnNum442825 \* Charformat \! \* MERGEFORMAT </w:instrText>
      </w:r>
      <w:r w:rsidR="00E30E44">
        <w:fldChar w:fldCharType="separate"/>
      </w:r>
      <w:r w:rsidR="00240852">
        <w:instrText>(2)</w:instrText>
      </w:r>
      <w:r w:rsidR="00E30E44">
        <w:fldChar w:fldCharType="end"/>
      </w:r>
      <w:r>
        <w:fldChar w:fldCharType="end"/>
      </w:r>
      <w:r>
        <w:rPr>
          <w:rFonts w:hint="eastAsia"/>
        </w:rPr>
        <w:t>等价于：</w:t>
      </w:r>
    </w:p>
    <w:p w:rsidR="00AF73A8" w:rsidRDefault="00AF73A8" w:rsidP="00AF73A8">
      <w:pPr>
        <w:pStyle w:val="MTDisplayEquation"/>
        <w:spacing w:after="31"/>
      </w:pPr>
      <w:r>
        <w:tab/>
      </w:r>
      <w:r w:rsidRPr="00AF73A8">
        <w:rPr>
          <w:position w:val="-14"/>
        </w:rPr>
        <w:object w:dxaOrig="2380" w:dyaOrig="400">
          <v:shape id="_x0000_i1046" type="#_x0000_t75" style="width:119.3pt;height:20.4pt" o:ole="">
            <v:imagedata r:id="rId53" o:title=""/>
          </v:shape>
          <o:OLEObject Type="Embed" ProgID="Equation.DSMT4" ShapeID="_x0000_i1046" DrawAspect="Content" ObjectID="_1597839047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30E44">
        <w:fldChar w:fldCharType="begin"/>
      </w:r>
      <w:r w:rsidR="00E30E44">
        <w:instrText xml:space="preserve"> SEQ MTEqn \c \* Arabic \* MERGEFORMAT </w:instrText>
      </w:r>
      <w:r w:rsidR="00E30E44">
        <w:fldChar w:fldCharType="separate"/>
      </w:r>
      <w:r w:rsidR="00240852">
        <w:rPr>
          <w:noProof/>
        </w:rPr>
        <w:instrText>5</w:instrText>
      </w:r>
      <w:r w:rsidR="00E30E44">
        <w:rPr>
          <w:noProof/>
        </w:rPr>
        <w:fldChar w:fldCharType="end"/>
      </w:r>
      <w:r>
        <w:instrText>)</w:instrText>
      </w:r>
      <w:r>
        <w:fldChar w:fldCharType="end"/>
      </w:r>
    </w:p>
    <w:p w:rsidR="00AF73A8" w:rsidRDefault="00AF73A8" w:rsidP="00AF73A8">
      <w:pPr>
        <w:spacing w:line="400" w:lineRule="exact"/>
      </w:pPr>
      <w:r>
        <w:rPr>
          <w:rFonts w:hint="eastAsia"/>
        </w:rPr>
        <w:t>表示选取所有“互不交叠”的框中得分最高的一组。</w:t>
      </w:r>
    </w:p>
    <w:p w:rsidR="00AF73A8" w:rsidRDefault="00576C2A" w:rsidP="00AF73A8">
      <w:pPr>
        <w:pStyle w:val="aff3"/>
        <w:ind w:firstLine="480"/>
      </w:pPr>
      <w:r>
        <w:rPr>
          <w:rFonts w:hint="eastAsia"/>
        </w:rPr>
        <w:t>现有一组图片和对应标号</w:t>
      </w:r>
      <w:r w:rsidRPr="00576C2A">
        <w:rPr>
          <w:position w:val="-14"/>
        </w:rPr>
        <w:object w:dxaOrig="2000" w:dyaOrig="400">
          <v:shape id="_x0000_i1047" type="#_x0000_t75" style="width:99.95pt;height:20.4pt" o:ole="">
            <v:imagedata r:id="rId55" o:title=""/>
          </v:shape>
          <o:OLEObject Type="Embed" ProgID="Equation.DSMT4" ShapeID="_x0000_i1047" DrawAspect="Content" ObjectID="_1597839048" r:id="rId56"/>
        </w:object>
      </w:r>
      <w:r>
        <w:rPr>
          <w:rFonts w:hint="eastAsia"/>
        </w:rPr>
        <w:t>作为打分参数</w:t>
      </w:r>
      <w:r w:rsidRPr="003F58CF">
        <w:rPr>
          <w:position w:val="-6"/>
        </w:rPr>
        <w:object w:dxaOrig="260" w:dyaOrig="220">
          <v:shape id="_x0000_i1048" type="#_x0000_t75" style="width:13.45pt;height:10.75pt" o:ole="">
            <v:imagedata r:id="rId39" o:title=""/>
          </v:shape>
          <o:OLEObject Type="Embed" ProgID="Equation.DSMT4" ShapeID="_x0000_i1048" DrawAspect="Content" ObjectID="_1597839049" r:id="rId57"/>
        </w:object>
      </w:r>
      <w:r>
        <w:rPr>
          <w:rFonts w:hint="eastAsia"/>
        </w:rPr>
        <w:t>的训练数据，则</w:t>
      </w:r>
      <w:r w:rsidR="00ED3985">
        <w:rPr>
          <w:rFonts w:hint="eastAsia"/>
        </w:rPr>
        <w:t>MMOD</w:t>
      </w:r>
      <w:r>
        <w:rPr>
          <w:rFonts w:hint="eastAsia"/>
        </w:rPr>
        <w:t>优化问题</w:t>
      </w:r>
      <w:r w:rsidR="00ED3985">
        <w:rPr>
          <w:rFonts w:hint="eastAsia"/>
        </w:rPr>
        <w:t>为</w:t>
      </w:r>
      <w:r>
        <w:rPr>
          <w:rFonts w:hint="eastAsia"/>
        </w:rPr>
        <w:t>：</w:t>
      </w:r>
    </w:p>
    <w:p w:rsidR="00576C2A" w:rsidRDefault="00576C2A" w:rsidP="00576C2A">
      <w:pPr>
        <w:pStyle w:val="MTDisplayEquation"/>
        <w:spacing w:after="31"/>
      </w:pPr>
      <w:r>
        <w:tab/>
      </w:r>
      <w:r w:rsidR="00240852" w:rsidRPr="00576C2A">
        <w:rPr>
          <w:position w:val="-52"/>
        </w:rPr>
        <w:object w:dxaOrig="5080" w:dyaOrig="1520">
          <v:shape id="_x0000_i1049" type="#_x0000_t75" style="width:254.15pt;height:76.3pt" o:ole="">
            <v:imagedata r:id="rId58" o:title=""/>
          </v:shape>
          <o:OLEObject Type="Embed" ProgID="Equation.DSMT4" ShapeID="_x0000_i1049" DrawAspect="Content" ObjectID="_1597839050" r:id="rId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822467"/>
      <w:r>
        <w:instrText>(</w:instrText>
      </w:r>
      <w:r w:rsidR="00E30E44">
        <w:fldChar w:fldCharType="begin"/>
      </w:r>
      <w:r w:rsidR="00E30E44">
        <w:instrText xml:space="preserve"> SEQ MTEqn \c \* Arabic \* MERGEFORMAT </w:instrText>
      </w:r>
      <w:r w:rsidR="00E30E44">
        <w:fldChar w:fldCharType="separate"/>
      </w:r>
      <w:r w:rsidR="00240852">
        <w:rPr>
          <w:noProof/>
        </w:rPr>
        <w:instrText>6</w:instrText>
      </w:r>
      <w:r w:rsidR="00E30E44">
        <w:rPr>
          <w:noProof/>
        </w:rPr>
        <w:fldChar w:fldCharType="end"/>
      </w:r>
      <w:r>
        <w:instrText>)</w:instrText>
      </w:r>
      <w:bookmarkEnd w:id="11"/>
      <w:r>
        <w:fldChar w:fldCharType="end"/>
      </w:r>
    </w:p>
    <w:p w:rsidR="00AF73A8" w:rsidRDefault="00576C2A" w:rsidP="00AF73A8">
      <w:pPr>
        <w:spacing w:line="400" w:lineRule="exact"/>
      </w:pPr>
      <w:r>
        <w:rPr>
          <w:rFonts w:hint="eastAsia"/>
        </w:rPr>
        <w:t>其中，</w:t>
      </w:r>
      <w:r w:rsidRPr="00576C2A">
        <w:rPr>
          <w:position w:val="-12"/>
        </w:rPr>
        <w:object w:dxaOrig="240" w:dyaOrig="360">
          <v:shape id="_x0000_i1050" type="#_x0000_t75" style="width:12.35pt;height:17.75pt" o:ole="">
            <v:imagedata r:id="rId60" o:title=""/>
          </v:shape>
          <o:OLEObject Type="Embed" ProgID="Equation.DSMT4" ShapeID="_x0000_i1050" DrawAspect="Content" ObjectID="_1597839051" r:id="rId61"/>
        </w:object>
      </w:r>
      <w:r>
        <w:rPr>
          <w:rFonts w:hint="eastAsia"/>
        </w:rPr>
        <w:t>为中间变量</w:t>
      </w:r>
      <w:r w:rsidR="00ED3985">
        <w:rPr>
          <w:rFonts w:hint="eastAsia"/>
        </w:rPr>
        <w:t>，这里加入</w:t>
      </w:r>
      <w:r w:rsidR="00ED3985" w:rsidRPr="00576C2A">
        <w:rPr>
          <w:position w:val="-12"/>
        </w:rPr>
        <w:object w:dxaOrig="240" w:dyaOrig="360">
          <v:shape id="_x0000_i1051" type="#_x0000_t75" style="width:12.35pt;height:17.75pt" o:ole="">
            <v:imagedata r:id="rId60" o:title=""/>
          </v:shape>
          <o:OLEObject Type="Embed" ProgID="Equation.DSMT4" ShapeID="_x0000_i1051" DrawAspect="Content" ObjectID="_1597839052" r:id="rId62"/>
        </w:object>
      </w:r>
      <w:r w:rsidR="00ED3985">
        <w:rPr>
          <w:rFonts w:hint="eastAsia"/>
        </w:rPr>
        <w:t>是因为实际系统中存在噪声引入的软边界</w:t>
      </w:r>
      <w:r w:rsidR="00ED3985">
        <w:rPr>
          <w:rFonts w:hint="eastAsia"/>
        </w:rPr>
        <w:t>(</w:t>
      </w:r>
      <w:r w:rsidR="00ED3985">
        <w:t>soft margin)</w:t>
      </w:r>
      <w:r w:rsidR="00ED3985">
        <w:rPr>
          <w:rFonts w:hint="eastAsia"/>
        </w:rPr>
        <w:t>变量，当</w:t>
      </w:r>
      <w:r w:rsidR="00ED3985" w:rsidRPr="00576C2A">
        <w:rPr>
          <w:position w:val="-12"/>
        </w:rPr>
        <w:object w:dxaOrig="600" w:dyaOrig="360">
          <v:shape id="_x0000_i1052" type="#_x0000_t75" style="width:30.1pt;height:17.75pt" o:ole="">
            <v:imagedata r:id="rId63" o:title=""/>
          </v:shape>
          <o:OLEObject Type="Embed" ProgID="Equation.DSMT4" ShapeID="_x0000_i1052" DrawAspect="Content" ObjectID="_1597839053" r:id="rId64"/>
        </w:object>
      </w:r>
      <w:r w:rsidR="00ED3985">
        <w:rPr>
          <w:rFonts w:hint="eastAsia"/>
        </w:rPr>
        <w:t>时，上述问题就变成硬边界</w:t>
      </w:r>
      <w:r w:rsidR="00ED3985">
        <w:rPr>
          <w:rFonts w:hint="eastAsia"/>
        </w:rPr>
        <w:t>(</w:t>
      </w:r>
      <w:r w:rsidR="00ED3985">
        <w:t>hard margin)</w:t>
      </w:r>
      <w:r w:rsidR="00ED3985">
        <w:rPr>
          <w:rFonts w:hint="eastAsia"/>
        </w:rPr>
        <w:t>的</w:t>
      </w:r>
      <w:r w:rsidR="00ED3985">
        <w:rPr>
          <w:rFonts w:hint="eastAsia"/>
        </w:rPr>
        <w:t>MMOD</w:t>
      </w:r>
      <w:r w:rsidR="00ED3985">
        <w:rPr>
          <w:rFonts w:hint="eastAsia"/>
        </w:rPr>
        <w:t>问题了。</w:t>
      </w:r>
      <w:r>
        <w:rPr>
          <w:rFonts w:hint="eastAsia"/>
        </w:rPr>
        <w:t>C</w:t>
      </w:r>
      <w:r>
        <w:rPr>
          <w:rFonts w:hint="eastAsia"/>
        </w:rPr>
        <w:t>为</w:t>
      </w:r>
      <w:r w:rsidR="00233827">
        <w:rPr>
          <w:rFonts w:hint="eastAsia"/>
        </w:rPr>
        <w:t>契合</w:t>
      </w:r>
      <w:r w:rsidR="00ED3985">
        <w:rPr>
          <w:rFonts w:hint="eastAsia"/>
        </w:rPr>
        <w:t>训练数据的</w:t>
      </w:r>
      <w:r w:rsidR="00233827">
        <w:rPr>
          <w:rFonts w:hint="eastAsia"/>
        </w:rPr>
        <w:t>参数，</w:t>
      </w:r>
      <w:r w:rsidR="00233827">
        <w:rPr>
          <w:rFonts w:hint="eastAsia"/>
        </w:rPr>
        <w:t>C</w:t>
      </w:r>
      <w:r w:rsidR="00233827">
        <w:rPr>
          <w:rFonts w:hint="eastAsia"/>
        </w:rPr>
        <w:t>越大，对训练数据的契合度越大，但越容易过拟合</w:t>
      </w:r>
      <w:r w:rsidR="00ED3985">
        <w:rPr>
          <w:rFonts w:hint="eastAsia"/>
        </w:rPr>
        <w:t>。</w:t>
      </w:r>
      <w:r w:rsidR="00ED3985" w:rsidRPr="00ED3985">
        <w:rPr>
          <w:position w:val="-14"/>
        </w:rPr>
        <w:object w:dxaOrig="859" w:dyaOrig="400">
          <v:shape id="_x0000_i1053" type="#_x0000_t75" style="width:43pt;height:20.4pt" o:ole="">
            <v:imagedata r:id="rId65" o:title=""/>
          </v:shape>
          <o:OLEObject Type="Embed" ProgID="Equation.DSMT4" ShapeID="_x0000_i1053" DrawAspect="Content" ObjectID="_1597839054" r:id="rId66"/>
        </w:object>
      </w:r>
      <w:r w:rsidR="00ED3985">
        <w:rPr>
          <w:rFonts w:hint="eastAsia"/>
        </w:rPr>
        <w:t>为预测标号为</w:t>
      </w:r>
      <w:r w:rsidR="00ED3985" w:rsidRPr="00ED3985">
        <w:rPr>
          <w:position w:val="-10"/>
        </w:rPr>
        <w:object w:dxaOrig="220" w:dyaOrig="260">
          <v:shape id="_x0000_i1054" type="#_x0000_t75" style="width:10.75pt;height:13.45pt" o:ole="">
            <v:imagedata r:id="rId67" o:title=""/>
          </v:shape>
          <o:OLEObject Type="Embed" ProgID="Equation.DSMT4" ShapeID="_x0000_i1054" DrawAspect="Content" ObjectID="_1597839055" r:id="rId68"/>
        </w:object>
      </w:r>
      <w:r w:rsidR="00ED3985">
        <w:rPr>
          <w:rFonts w:hint="eastAsia"/>
        </w:rPr>
        <w:t>，而真实标号为</w:t>
      </w:r>
      <w:r w:rsidR="00ED3985" w:rsidRPr="00ED3985">
        <w:rPr>
          <w:position w:val="-12"/>
        </w:rPr>
        <w:object w:dxaOrig="240" w:dyaOrig="360">
          <v:shape id="_x0000_i1055" type="#_x0000_t75" style="width:12.35pt;height:17.75pt" o:ole="">
            <v:imagedata r:id="rId69" o:title=""/>
          </v:shape>
          <o:OLEObject Type="Embed" ProgID="Equation.DSMT4" ShapeID="_x0000_i1055" DrawAspect="Content" ObjectID="_1597839056" r:id="rId70"/>
        </w:object>
      </w:r>
      <w:r w:rsidR="00ED3985">
        <w:rPr>
          <w:rFonts w:hint="eastAsia"/>
        </w:rPr>
        <w:t>时的</w:t>
      </w:r>
      <w:r w:rsidR="00ED3985">
        <w:rPr>
          <w:rFonts w:hint="eastAsia"/>
        </w:rPr>
        <w:t>loss</w:t>
      </w:r>
      <w:r w:rsidR="00ED3985">
        <w:rPr>
          <w:rFonts w:hint="eastAsia"/>
        </w:rPr>
        <w:t>函数，即：</w:t>
      </w:r>
    </w:p>
    <w:p w:rsidR="00ED3985" w:rsidRDefault="00ED3985" w:rsidP="00ED3985">
      <w:pPr>
        <w:pStyle w:val="MTDisplayEquation"/>
        <w:spacing w:after="31"/>
      </w:pPr>
      <w:r>
        <w:tab/>
      </w:r>
      <w:r w:rsidRPr="00ED3985">
        <w:rPr>
          <w:position w:val="-14"/>
        </w:rPr>
        <w:object w:dxaOrig="5280" w:dyaOrig="400">
          <v:shape id="_x0000_i1056" type="#_x0000_t75" style="width:263.8pt;height:20.4pt" o:ole="">
            <v:imagedata r:id="rId71" o:title=""/>
          </v:shape>
          <o:OLEObject Type="Embed" ProgID="Equation.DSMT4" ShapeID="_x0000_i1056" DrawAspect="Content" ObjectID="_1597839057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30E44">
        <w:fldChar w:fldCharType="begin"/>
      </w:r>
      <w:r w:rsidR="00E30E44">
        <w:instrText xml:space="preserve"> SEQ MTEqn \c \* Arabic \* MERGEFORMAT </w:instrText>
      </w:r>
      <w:r w:rsidR="00E30E44">
        <w:fldChar w:fldCharType="separate"/>
      </w:r>
      <w:r w:rsidR="00240852">
        <w:rPr>
          <w:noProof/>
        </w:rPr>
        <w:instrText>7</w:instrText>
      </w:r>
      <w:r w:rsidR="00E30E44">
        <w:rPr>
          <w:noProof/>
        </w:rPr>
        <w:fldChar w:fldCharType="end"/>
      </w:r>
      <w:r>
        <w:instrText>)</w:instrText>
      </w:r>
      <w:r>
        <w:fldChar w:fldCharType="end"/>
      </w:r>
    </w:p>
    <w:p w:rsidR="00AF73A8" w:rsidRDefault="00ED3985" w:rsidP="00AF73A8">
      <w:pPr>
        <w:spacing w:line="400" w:lineRule="exact"/>
      </w:pPr>
      <w:r>
        <w:rPr>
          <w:rFonts w:hint="eastAsia"/>
        </w:rPr>
        <w:t>其中</w:t>
      </w:r>
      <w:r w:rsidRPr="00ED3985">
        <w:rPr>
          <w:position w:val="-12"/>
        </w:rPr>
        <w:object w:dxaOrig="460" w:dyaOrig="360">
          <v:shape id="_x0000_i1057" type="#_x0000_t75" style="width:23.1pt;height:17.75pt" o:ole="">
            <v:imagedata r:id="rId73" o:title=""/>
          </v:shape>
          <o:OLEObject Type="Embed" ProgID="Equation.DSMT4" ShapeID="_x0000_i1057" DrawAspect="Content" ObjectID="_1597839058" r:id="rId74"/>
        </w:object>
      </w:r>
      <w:r>
        <w:rPr>
          <w:rFonts w:hint="eastAsia"/>
        </w:rPr>
        <w:t>和</w:t>
      </w:r>
      <w:r w:rsidRPr="00ED3985">
        <w:rPr>
          <w:position w:val="-14"/>
        </w:rPr>
        <w:object w:dxaOrig="340" w:dyaOrig="380">
          <v:shape id="_x0000_i1058" type="#_x0000_t75" style="width:17.2pt;height:18.8pt" o:ole="">
            <v:imagedata r:id="rId75" o:title=""/>
          </v:shape>
          <o:OLEObject Type="Embed" ProgID="Equation.DSMT4" ShapeID="_x0000_i1058" DrawAspect="Content" ObjectID="_1597839059" r:id="rId76"/>
        </w:object>
      </w:r>
      <w:r>
        <w:rPr>
          <w:rFonts w:hint="eastAsia"/>
        </w:rPr>
        <w:t>分别表示高召回率</w:t>
      </w:r>
      <w:r>
        <w:rPr>
          <w:rFonts w:hint="eastAsia"/>
        </w:rPr>
        <w:t>(</w:t>
      </w:r>
      <w:r>
        <w:t>recall)</w:t>
      </w:r>
      <w:r>
        <w:rPr>
          <w:rFonts w:hint="eastAsia"/>
        </w:rPr>
        <w:t>或高精度</w:t>
      </w:r>
      <w:r>
        <w:rPr>
          <w:rFonts w:hint="eastAsia"/>
        </w:rPr>
        <w:t>(</w:t>
      </w:r>
      <w:r>
        <w:t>precision)</w:t>
      </w:r>
      <w:r>
        <w:rPr>
          <w:rFonts w:hint="eastAsia"/>
        </w:rPr>
        <w:t>的权重。</w:t>
      </w:r>
    </w:p>
    <w:p w:rsidR="00ED3985" w:rsidRDefault="00240852" w:rsidP="00ED3985">
      <w:pPr>
        <w:pStyle w:val="aff3"/>
        <w:ind w:firstLine="480"/>
      </w:pPr>
      <w:r>
        <w:rPr>
          <w:rFonts w:hint="eastAsia"/>
        </w:rPr>
        <w:t>问题</w:t>
      </w:r>
      <w:r>
        <w:fldChar w:fldCharType="begin"/>
      </w:r>
      <w:r>
        <w:instrText xml:space="preserve"> GOTOBUTTON ZEqnNum822467  \* MERGEFORMAT </w:instrText>
      </w:r>
      <w:r w:rsidR="00E30E44">
        <w:fldChar w:fldCharType="begin"/>
      </w:r>
      <w:r w:rsidR="00E30E44">
        <w:instrText xml:space="preserve"> REF ZEqnNum822467 \* Charformat \! \* MERGEFORMAT </w:instrText>
      </w:r>
      <w:r w:rsidR="00E30E44">
        <w:fldChar w:fldCharType="separate"/>
      </w:r>
      <w:r>
        <w:instrText>(6)</w:instrText>
      </w:r>
      <w:r w:rsidR="00E30E44">
        <w:fldChar w:fldCharType="end"/>
      </w:r>
      <w:r>
        <w:fldChar w:fldCharType="end"/>
      </w:r>
      <w:r>
        <w:rPr>
          <w:rFonts w:hint="eastAsia"/>
        </w:rPr>
        <w:t>可以等价地转化为如下无约束问题：</w:t>
      </w:r>
    </w:p>
    <w:p w:rsidR="00240852" w:rsidRDefault="00240852" w:rsidP="00240852">
      <w:pPr>
        <w:pStyle w:val="MTDisplayEquation"/>
        <w:spacing w:after="31"/>
      </w:pPr>
      <w:r>
        <w:tab/>
      </w:r>
      <w:r w:rsidRPr="00240852">
        <w:rPr>
          <w:position w:val="-14"/>
        </w:rPr>
        <w:object w:dxaOrig="2360" w:dyaOrig="440">
          <v:shape id="_x0000_i1059" type="#_x0000_t75" style="width:118.2pt;height:22.05pt" o:ole="">
            <v:imagedata r:id="rId77" o:title=""/>
          </v:shape>
          <o:OLEObject Type="Embed" ProgID="Equation.DSMT4" ShapeID="_x0000_i1059" DrawAspect="Content" ObjectID="_1597839060" r:id="rId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775169"/>
      <w:r>
        <w:instrText>(</w:instrText>
      </w:r>
      <w:r w:rsidR="00E30E44">
        <w:fldChar w:fldCharType="begin"/>
      </w:r>
      <w:r w:rsidR="00E30E44">
        <w:instrText xml:space="preserve"> SEQ MTEqn \c \* Arabic \* MERGEFORMAT </w:instrText>
      </w:r>
      <w:r w:rsidR="00E30E44">
        <w:fldChar w:fldCharType="separate"/>
      </w:r>
      <w:r>
        <w:rPr>
          <w:noProof/>
        </w:rPr>
        <w:instrText>8</w:instrText>
      </w:r>
      <w:r w:rsidR="00E30E44">
        <w:rPr>
          <w:noProof/>
        </w:rPr>
        <w:fldChar w:fldCharType="end"/>
      </w:r>
      <w:r>
        <w:instrText>)</w:instrText>
      </w:r>
      <w:bookmarkEnd w:id="12"/>
      <w:r>
        <w:fldChar w:fldCharType="end"/>
      </w:r>
    </w:p>
    <w:p w:rsidR="00ED3985" w:rsidRDefault="00240852" w:rsidP="00AF73A8">
      <w:pPr>
        <w:spacing w:line="400" w:lineRule="exact"/>
      </w:pPr>
      <w:r>
        <w:rPr>
          <w:rFonts w:hint="eastAsia"/>
        </w:rPr>
        <w:t>其中：</w:t>
      </w:r>
    </w:p>
    <w:p w:rsidR="00240852" w:rsidRDefault="00240852" w:rsidP="00240852">
      <w:pPr>
        <w:pStyle w:val="MTDisplayEquation"/>
        <w:spacing w:after="31"/>
      </w:pPr>
      <w:r>
        <w:tab/>
      </w:r>
      <w:r w:rsidRPr="00240852">
        <w:rPr>
          <w:position w:val="-24"/>
        </w:rPr>
        <w:object w:dxaOrig="5679" w:dyaOrig="620">
          <v:shape id="_x0000_i1060" type="#_x0000_t75" style="width:283.7pt;height:31.15pt" o:ole="">
            <v:imagedata r:id="rId79" o:title=""/>
          </v:shape>
          <o:OLEObject Type="Embed" ProgID="Equation.DSMT4" ShapeID="_x0000_i1060" DrawAspect="Content" ObjectID="_1597839061" r:id="rId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30E44">
        <w:fldChar w:fldCharType="begin"/>
      </w:r>
      <w:r w:rsidR="00E30E44">
        <w:instrText xml:space="preserve"> SEQ MTEqn \c \* Arabic \* MERGEFORMAT </w:instrText>
      </w:r>
      <w:r w:rsidR="00E30E44">
        <w:fldChar w:fldCharType="separate"/>
      </w:r>
      <w:r>
        <w:rPr>
          <w:noProof/>
        </w:rPr>
        <w:instrText>9</w:instrText>
      </w:r>
      <w:r w:rsidR="00E30E44">
        <w:rPr>
          <w:noProof/>
        </w:rPr>
        <w:fldChar w:fldCharType="end"/>
      </w:r>
      <w:r>
        <w:instrText>)</w:instrText>
      </w:r>
      <w:r>
        <w:fldChar w:fldCharType="end"/>
      </w:r>
    </w:p>
    <w:p w:rsidR="00240852" w:rsidRDefault="00240852" w:rsidP="00AF73A8">
      <w:pPr>
        <w:spacing w:line="400" w:lineRule="exact"/>
      </w:pPr>
      <w:r>
        <w:rPr>
          <w:rFonts w:hint="eastAsia"/>
        </w:rPr>
        <w:t>注意，问题</w:t>
      </w:r>
      <w:r>
        <w:fldChar w:fldCharType="begin"/>
      </w:r>
      <w:r>
        <w:instrText xml:space="preserve"> GOTOBUTTON ZEqnNum775169  \* MERGEFORMAT </w:instrText>
      </w:r>
      <w:r w:rsidR="00E30E44">
        <w:fldChar w:fldCharType="begin"/>
      </w:r>
      <w:r w:rsidR="00E30E44">
        <w:instrText xml:space="preserve"> REF ZEqnNum775169 \* Charformat \! \* MERGEFORMAT </w:instrText>
      </w:r>
      <w:r w:rsidR="00E30E44">
        <w:fldChar w:fldCharType="separate"/>
      </w:r>
      <w:r>
        <w:instrText>(8)</w:instrText>
      </w:r>
      <w:r w:rsidR="00E30E44">
        <w:fldChar w:fldCharType="end"/>
      </w:r>
      <w:r>
        <w:fldChar w:fldCharType="end"/>
      </w:r>
      <w:r>
        <w:rPr>
          <w:rFonts w:hint="eastAsia"/>
        </w:rPr>
        <w:t>是关于</w:t>
      </w:r>
      <w:r w:rsidRPr="00240852">
        <w:rPr>
          <w:position w:val="-6"/>
        </w:rPr>
        <w:object w:dxaOrig="260" w:dyaOrig="220">
          <v:shape id="_x0000_i1061" type="#_x0000_t75" style="width:13.45pt;height:10.75pt" o:ole="">
            <v:imagedata r:id="rId81" o:title=""/>
          </v:shape>
          <o:OLEObject Type="Embed" ProgID="Equation.DSMT4" ShapeID="_x0000_i1061" DrawAspect="Content" ObjectID="_1597839062" r:id="rId82"/>
        </w:object>
      </w:r>
      <w:r>
        <w:rPr>
          <w:rFonts w:hint="eastAsia"/>
        </w:rPr>
        <w:t>的凸函数，可以用文献</w:t>
      </w:r>
      <w:r w:rsidR="00B65202">
        <w:fldChar w:fldCharType="begin"/>
      </w:r>
      <w:r w:rsidR="00B65202">
        <w:instrText xml:space="preserve"> </w:instrText>
      </w:r>
      <w:r w:rsidR="00B65202">
        <w:rPr>
          <w:rFonts w:hint="eastAsia"/>
        </w:rPr>
        <w:instrText>REF _Ref524019077 \r \h</w:instrText>
      </w:r>
      <w:r w:rsidR="00B65202">
        <w:instrText xml:space="preserve"> </w:instrText>
      </w:r>
      <w:r w:rsidR="00B65202">
        <w:fldChar w:fldCharType="separate"/>
      </w:r>
      <w:r w:rsidR="00B65202">
        <w:t>[3]</w:t>
      </w:r>
      <w:r w:rsidR="00B65202">
        <w:fldChar w:fldCharType="end"/>
      </w:r>
      <w:r>
        <w:rPr>
          <w:rFonts w:hint="eastAsia"/>
        </w:rPr>
        <w:t>的</w:t>
      </w:r>
      <w:r>
        <w:rPr>
          <w:rFonts w:hint="eastAsia"/>
        </w:rPr>
        <w:t>cutting</w:t>
      </w:r>
      <w:r>
        <w:t xml:space="preserve"> </w:t>
      </w:r>
      <w:r>
        <w:rPr>
          <w:rFonts w:hint="eastAsia"/>
        </w:rPr>
        <w:t>plane</w:t>
      </w:r>
      <w:r>
        <w:t xml:space="preserve"> </w:t>
      </w:r>
      <w:r>
        <w:rPr>
          <w:rFonts w:hint="eastAsia"/>
        </w:rPr>
        <w:t>method</w:t>
      </w:r>
      <w:r>
        <w:rPr>
          <w:rFonts w:hint="eastAsia"/>
        </w:rPr>
        <w:t>求解，其算法流程如图</w:t>
      </w:r>
      <w:r w:rsidR="00B41169">
        <w:rPr>
          <w:rFonts w:hint="eastAsia"/>
        </w:rPr>
        <w:t>5</w:t>
      </w:r>
      <w:r>
        <w:rPr>
          <w:rFonts w:hint="eastAsia"/>
        </w:rPr>
        <w:t>所示。</w:t>
      </w:r>
    </w:p>
    <w:p w:rsidR="00240852" w:rsidRDefault="00240852" w:rsidP="00240852">
      <w:pPr>
        <w:jc w:val="center"/>
      </w:pPr>
      <w:r w:rsidRPr="00240852">
        <w:rPr>
          <w:rFonts w:hint="eastAsia"/>
          <w:noProof/>
        </w:rPr>
        <w:lastRenderedPageBreak/>
        <w:drawing>
          <wp:inline distT="0" distB="0" distL="0" distR="0" wp14:anchorId="1A514001" wp14:editId="3A112F45">
            <wp:extent cx="4320000" cy="276189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6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52" w:rsidRDefault="00240852" w:rsidP="00240852">
      <w:pPr>
        <w:jc w:val="center"/>
      </w:pPr>
      <w:r>
        <w:rPr>
          <w:rFonts w:hint="eastAsia"/>
        </w:rPr>
        <w:t>图</w:t>
      </w:r>
      <w:r w:rsidR="00B41169"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MMOD</w:t>
      </w:r>
      <w:r>
        <w:rPr>
          <w:rFonts w:hint="eastAsia"/>
        </w:rPr>
        <w:t>算法流程</w:t>
      </w:r>
    </w:p>
    <w:p w:rsidR="003F58CF" w:rsidRPr="003F58CF" w:rsidRDefault="003F58CF" w:rsidP="003F58CF"/>
    <w:p w:rsidR="0033523D" w:rsidRDefault="0008708F" w:rsidP="00384D55">
      <w:pPr>
        <w:pStyle w:val="1"/>
        <w:spacing w:before="156" w:after="156"/>
      </w:pPr>
      <w:bookmarkStart w:id="13" w:name="_Toc524097037"/>
      <w:r>
        <w:rPr>
          <w:rFonts w:hint="eastAsia"/>
        </w:rPr>
        <w:t>算法实现</w:t>
      </w:r>
      <w:bookmarkEnd w:id="13"/>
    </w:p>
    <w:p w:rsidR="00DE4181" w:rsidRDefault="00DE4181" w:rsidP="00DE4181">
      <w:pPr>
        <w:pStyle w:val="aff3"/>
        <w:ind w:firstLine="480"/>
      </w:pPr>
    </w:p>
    <w:p w:rsidR="00DE4181" w:rsidRPr="00DE4181" w:rsidRDefault="00DE4181" w:rsidP="00DE4181">
      <w:pPr>
        <w:pStyle w:val="aff3"/>
        <w:ind w:firstLine="480"/>
      </w:pPr>
    </w:p>
    <w:p w:rsidR="0008708F" w:rsidRPr="0008708F" w:rsidRDefault="0008708F" w:rsidP="0008708F">
      <w:pPr>
        <w:pStyle w:val="aff3"/>
        <w:ind w:firstLine="480"/>
      </w:pPr>
    </w:p>
    <w:p w:rsidR="0008708F" w:rsidRPr="0008708F" w:rsidRDefault="0008708F" w:rsidP="0008708F">
      <w:pPr>
        <w:sectPr w:rsidR="0008708F" w:rsidRPr="0008708F" w:rsidSect="00310166">
          <w:headerReference w:type="default" r:id="rId8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</w:pPr>
      <w:bookmarkStart w:id="14" w:name="_Toc416058540"/>
      <w:bookmarkStart w:id="15" w:name="_Toc524097038"/>
      <w:r w:rsidRPr="00992233">
        <w:lastRenderedPageBreak/>
        <w:t>参考文献</w:t>
      </w:r>
      <w:bookmarkEnd w:id="14"/>
      <w:bookmarkEnd w:id="15"/>
    </w:p>
    <w:p w:rsidR="0033523D" w:rsidRPr="00992233" w:rsidRDefault="004A00BB" w:rsidP="00AB3350"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 w:rsidRPr="00992233">
        <w:rPr>
          <w:szCs w:val="24"/>
        </w:rPr>
        <w:fldChar w:fldCharType="begin"/>
      </w:r>
      <w:r w:rsidR="0033523D" w:rsidRPr="00992233">
        <w:rPr>
          <w:szCs w:val="24"/>
        </w:rPr>
        <w:instrText xml:space="preserve"> ADDIN NE.Bib</w:instrText>
      </w:r>
      <w:r w:rsidRPr="00992233">
        <w:rPr>
          <w:szCs w:val="24"/>
        </w:rPr>
        <w:fldChar w:fldCharType="separate"/>
      </w:r>
    </w:p>
    <w:p w:rsidR="00344AF5" w:rsidRPr="00B65202" w:rsidRDefault="004A00BB" w:rsidP="003E1861">
      <w:pPr>
        <w:pStyle w:val="af"/>
        <w:numPr>
          <w:ilvl w:val="0"/>
          <w:numId w:val="30"/>
        </w:numPr>
        <w:ind w:firstLineChars="0"/>
        <w:rPr>
          <w:szCs w:val="24"/>
        </w:rPr>
      </w:pPr>
      <w:r w:rsidRPr="00992233">
        <w:fldChar w:fldCharType="end"/>
      </w:r>
      <w:bookmarkStart w:id="16" w:name="_Ref524018935"/>
      <w:r w:rsidR="00B65202" w:rsidRPr="00B65202">
        <w:rPr>
          <w:szCs w:val="24"/>
        </w:rPr>
        <w:t xml:space="preserve">Davis E King. </w:t>
      </w:r>
      <w:r w:rsidR="00B65202" w:rsidRPr="00B65202">
        <w:rPr>
          <w:rFonts w:eastAsiaTheme="minorEastAsia"/>
          <w:kern w:val="0"/>
          <w:szCs w:val="24"/>
        </w:rPr>
        <w:t xml:space="preserve">Max-Margin Object Detection. </w:t>
      </w:r>
      <w:r w:rsidR="00B65202" w:rsidRPr="00B65202">
        <w:rPr>
          <w:color w:val="191919"/>
          <w:kern w:val="0"/>
          <w:szCs w:val="24"/>
        </w:rPr>
        <w:t>arXiv:1502.00046, 2015</w:t>
      </w:r>
      <w:r w:rsidR="00B65202">
        <w:rPr>
          <w:color w:val="191919"/>
          <w:kern w:val="0"/>
          <w:szCs w:val="24"/>
        </w:rPr>
        <w:t>.</w:t>
      </w:r>
      <w:bookmarkEnd w:id="16"/>
    </w:p>
    <w:p w:rsidR="00B65202" w:rsidRDefault="00B65202" w:rsidP="003E1861">
      <w:pPr>
        <w:pStyle w:val="af"/>
        <w:numPr>
          <w:ilvl w:val="0"/>
          <w:numId w:val="30"/>
        </w:numPr>
        <w:ind w:firstLineChars="0"/>
        <w:rPr>
          <w:rFonts w:eastAsiaTheme="minorEastAsia"/>
          <w:kern w:val="0"/>
          <w:szCs w:val="24"/>
        </w:rPr>
      </w:pPr>
      <w:bookmarkStart w:id="17" w:name="_Ref524018965"/>
      <w:r w:rsidRPr="00B65202">
        <w:rPr>
          <w:rFonts w:eastAsiaTheme="minorEastAsia"/>
          <w:kern w:val="0"/>
          <w:szCs w:val="24"/>
        </w:rPr>
        <w:t>N. Dalal and B. Triggs. Histograms of oriented gradients for human detection. In Computer Vision and Pattern Recognition (CVPR), 2005.</w:t>
      </w:r>
      <w:bookmarkEnd w:id="17"/>
    </w:p>
    <w:p w:rsidR="00B65202" w:rsidRDefault="00B65202" w:rsidP="003E1861">
      <w:pPr>
        <w:pStyle w:val="af"/>
        <w:numPr>
          <w:ilvl w:val="0"/>
          <w:numId w:val="30"/>
        </w:numPr>
        <w:ind w:firstLineChars="0"/>
        <w:rPr>
          <w:rFonts w:eastAsiaTheme="minorEastAsia"/>
          <w:kern w:val="0"/>
          <w:szCs w:val="24"/>
        </w:rPr>
      </w:pPr>
      <w:bookmarkStart w:id="18" w:name="_Ref524019077"/>
      <w:r w:rsidRPr="00B65202">
        <w:rPr>
          <w:rFonts w:eastAsiaTheme="minorEastAsia"/>
          <w:kern w:val="0"/>
          <w:szCs w:val="24"/>
        </w:rPr>
        <w:t>T. Joachims, T. Finley, and C. J. Yu. Cutting-plane training of structural svms. Machine Learning, 77(1):27–59, 2009.</w:t>
      </w:r>
      <w:bookmarkEnd w:id="18"/>
    </w:p>
    <w:p w:rsidR="00B65202" w:rsidRPr="00B65202" w:rsidRDefault="00B65202" w:rsidP="00B6520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4"/>
        </w:rPr>
      </w:pPr>
    </w:p>
    <w:p w:rsidR="003E1861" w:rsidRPr="003E1861" w:rsidRDefault="003E1861" w:rsidP="006C09D4">
      <w:pPr>
        <w:ind w:left="720" w:hanging="720"/>
        <w:rPr>
          <w:noProof/>
          <w:sz w:val="21"/>
          <w:szCs w:val="21"/>
        </w:rPr>
      </w:pPr>
    </w:p>
    <w:sectPr w:rsidR="003E1861" w:rsidRPr="003E1861" w:rsidSect="00310166">
      <w:headerReference w:type="default" r:id="rId85"/>
      <w:footerReference w:type="default" r:id="rId8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E44" w:rsidRDefault="00E30E44" w:rsidP="0033523D">
      <w:r>
        <w:separator/>
      </w:r>
    </w:p>
  </w:endnote>
  <w:endnote w:type="continuationSeparator" w:id="0">
    <w:p w:rsidR="00E30E44" w:rsidRDefault="00E30E44" w:rsidP="0033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D3985" w:rsidRDefault="00ED3985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4EAB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4EA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3985" w:rsidRDefault="00ED398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985" w:rsidRDefault="00ED3985">
    <w:pPr>
      <w:pStyle w:val="a8"/>
      <w:jc w:val="center"/>
    </w:pPr>
  </w:p>
  <w:p w:rsidR="00ED3985" w:rsidRDefault="00ED398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E44" w:rsidRDefault="00E30E44" w:rsidP="0033523D">
      <w:r>
        <w:separator/>
      </w:r>
    </w:p>
  </w:footnote>
  <w:footnote w:type="continuationSeparator" w:id="0">
    <w:p w:rsidR="00E30E44" w:rsidRDefault="00E30E44" w:rsidP="0033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985" w:rsidRDefault="00ED3985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985" w:rsidRPr="008739DD" w:rsidRDefault="00ED3985" w:rsidP="008739DD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985" w:rsidRPr="002A0348" w:rsidRDefault="00ED3985" w:rsidP="0031016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E2A"/>
    <w:multiLevelType w:val="hybridMultilevel"/>
    <w:tmpl w:val="92A06B6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2378"/>
    <w:multiLevelType w:val="hybridMultilevel"/>
    <w:tmpl w:val="C3008C00"/>
    <w:lvl w:ilvl="0" w:tplc="5B3A5C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AD50A4"/>
    <w:multiLevelType w:val="hybridMultilevel"/>
    <w:tmpl w:val="560ECADA"/>
    <w:lvl w:ilvl="0" w:tplc="9CC827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A5D2C"/>
    <w:multiLevelType w:val="hybridMultilevel"/>
    <w:tmpl w:val="E63AD294"/>
    <w:lvl w:ilvl="0" w:tplc="A07882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32A14"/>
    <w:multiLevelType w:val="hybridMultilevel"/>
    <w:tmpl w:val="17A0C1B8"/>
    <w:lvl w:ilvl="0" w:tplc="CB8E9D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B5532"/>
    <w:multiLevelType w:val="hybridMultilevel"/>
    <w:tmpl w:val="9CBC7D9C"/>
    <w:lvl w:ilvl="0" w:tplc="B40EF118">
      <w:start w:val="1"/>
      <w:numFmt w:val="decimal"/>
      <w:lvlText w:val="图 3-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3070E9"/>
    <w:multiLevelType w:val="hybridMultilevel"/>
    <w:tmpl w:val="7C7C2764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E2490E"/>
    <w:multiLevelType w:val="hybridMultilevel"/>
    <w:tmpl w:val="AEFA4C30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A94AC8"/>
    <w:multiLevelType w:val="hybridMultilevel"/>
    <w:tmpl w:val="3432CE2C"/>
    <w:lvl w:ilvl="0" w:tplc="0226E2AC">
      <w:start w:val="1"/>
      <w:numFmt w:val="decimal"/>
      <w:lvlText w:val="图4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4D2BD1"/>
    <w:multiLevelType w:val="hybridMultilevel"/>
    <w:tmpl w:val="44525536"/>
    <w:lvl w:ilvl="0" w:tplc="58BED28A">
      <w:start w:val="1"/>
      <w:numFmt w:val="decimal"/>
      <w:lvlText w:val="表2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A45564"/>
    <w:multiLevelType w:val="hybridMultilevel"/>
    <w:tmpl w:val="8870C348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11D0C"/>
    <w:multiLevelType w:val="hybridMultilevel"/>
    <w:tmpl w:val="2FE015B4"/>
    <w:lvl w:ilvl="0" w:tplc="45F8BE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6626726"/>
    <w:multiLevelType w:val="hybridMultilevel"/>
    <w:tmpl w:val="7A2E9624"/>
    <w:lvl w:ilvl="0" w:tplc="2B303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708350C"/>
    <w:multiLevelType w:val="hybridMultilevel"/>
    <w:tmpl w:val="645EFD84"/>
    <w:lvl w:ilvl="0" w:tplc="DAAEE5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D97BE0"/>
    <w:multiLevelType w:val="hybridMultilevel"/>
    <w:tmpl w:val="52E0F3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B2F1205"/>
    <w:multiLevelType w:val="hybridMultilevel"/>
    <w:tmpl w:val="BFA0D054"/>
    <w:lvl w:ilvl="0" w:tplc="490A6540">
      <w:start w:val="1"/>
      <w:numFmt w:val="decimal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FF4B1C"/>
    <w:multiLevelType w:val="multilevel"/>
    <w:tmpl w:val="87345702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8993A9A"/>
    <w:multiLevelType w:val="multilevel"/>
    <w:tmpl w:val="9C363C8E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18" w15:restartNumberingAfterBreak="0">
    <w:nsid w:val="58EE60D5"/>
    <w:multiLevelType w:val="hybridMultilevel"/>
    <w:tmpl w:val="3C10B76E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19369B"/>
    <w:multiLevelType w:val="hybridMultilevel"/>
    <w:tmpl w:val="D4682AF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8A22D7"/>
    <w:multiLevelType w:val="hybridMultilevel"/>
    <w:tmpl w:val="C3CC0F4C"/>
    <w:lvl w:ilvl="0" w:tplc="41CEE6C2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8A40B6"/>
    <w:multiLevelType w:val="hybridMultilevel"/>
    <w:tmpl w:val="2BEA1F8C"/>
    <w:lvl w:ilvl="0" w:tplc="B9EC03E2">
      <w:start w:val="1"/>
      <w:numFmt w:val="decimal"/>
      <w:lvlText w:val="表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5D000B"/>
    <w:multiLevelType w:val="hybridMultilevel"/>
    <w:tmpl w:val="42D68F82"/>
    <w:lvl w:ilvl="0" w:tplc="E4505C16">
      <w:start w:val="1"/>
      <w:numFmt w:val="decimal"/>
      <w:lvlText w:val="图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524F68"/>
    <w:multiLevelType w:val="multilevel"/>
    <w:tmpl w:val="88ACA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图 %1-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F782871"/>
    <w:multiLevelType w:val="multilevel"/>
    <w:tmpl w:val="40E640FE"/>
    <w:lvl w:ilvl="0">
      <w:start w:val="1"/>
      <w:numFmt w:val="decimal"/>
      <w:lvlText w:val="图2-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6FD1D50"/>
    <w:multiLevelType w:val="hybridMultilevel"/>
    <w:tmpl w:val="4F40CCBA"/>
    <w:lvl w:ilvl="0" w:tplc="943C4232">
      <w:start w:val="1"/>
      <w:numFmt w:val="decimal"/>
      <w:lvlText w:val="表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064631"/>
    <w:multiLevelType w:val="hybridMultilevel"/>
    <w:tmpl w:val="2C66BE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D550054"/>
    <w:multiLevelType w:val="hybridMultilevel"/>
    <w:tmpl w:val="6080779A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A86F99"/>
    <w:multiLevelType w:val="hybridMultilevel"/>
    <w:tmpl w:val="1E2A7270"/>
    <w:lvl w:ilvl="0" w:tplc="694E4388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3"/>
  </w:num>
  <w:num w:numId="3">
    <w:abstractNumId w:val="24"/>
  </w:num>
  <w:num w:numId="4">
    <w:abstractNumId w:val="14"/>
  </w:num>
  <w:num w:numId="5">
    <w:abstractNumId w:val="9"/>
  </w:num>
  <w:num w:numId="6">
    <w:abstractNumId w:val="21"/>
  </w:num>
  <w:num w:numId="7">
    <w:abstractNumId w:val="22"/>
  </w:num>
  <w:num w:numId="8">
    <w:abstractNumId w:val="15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  <w:num w:numId="13">
    <w:abstractNumId w:val="11"/>
  </w:num>
  <w:num w:numId="14">
    <w:abstractNumId w:val="3"/>
  </w:num>
  <w:num w:numId="15">
    <w:abstractNumId w:val="6"/>
  </w:num>
  <w:num w:numId="16">
    <w:abstractNumId w:val="10"/>
  </w:num>
  <w:num w:numId="17">
    <w:abstractNumId w:val="25"/>
  </w:num>
  <w:num w:numId="18">
    <w:abstractNumId w:val="0"/>
  </w:num>
  <w:num w:numId="19">
    <w:abstractNumId w:val="7"/>
  </w:num>
  <w:num w:numId="20">
    <w:abstractNumId w:val="19"/>
  </w:num>
  <w:num w:numId="21">
    <w:abstractNumId w:val="18"/>
  </w:num>
  <w:num w:numId="22">
    <w:abstractNumId w:val="27"/>
  </w:num>
  <w:num w:numId="23">
    <w:abstractNumId w:val="20"/>
  </w:num>
  <w:num w:numId="24">
    <w:abstractNumId w:val="26"/>
  </w:num>
  <w:num w:numId="25">
    <w:abstractNumId w:val="13"/>
  </w:num>
  <w:num w:numId="26">
    <w:abstractNumId w:val="12"/>
  </w:num>
  <w:num w:numId="27">
    <w:abstractNumId w:val="16"/>
  </w:num>
  <w:num w:numId="28">
    <w:abstractNumId w:val="17"/>
  </w:num>
  <w:num w:numId="29">
    <w:abstractNumId w:val="2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1A51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3827"/>
    <w:rsid w:val="0023659C"/>
    <w:rsid w:val="002374F0"/>
    <w:rsid w:val="00240852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1CD3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8CF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6DFD"/>
    <w:rsid w:val="00487794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25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1B8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1D20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5265"/>
    <w:rsid w:val="00576C2A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207F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2DA9"/>
    <w:rsid w:val="00633A33"/>
    <w:rsid w:val="00634049"/>
    <w:rsid w:val="0063512F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5EA8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4EAB"/>
    <w:rsid w:val="007F568C"/>
    <w:rsid w:val="007F6527"/>
    <w:rsid w:val="007F7466"/>
    <w:rsid w:val="007F78DC"/>
    <w:rsid w:val="007F7ECC"/>
    <w:rsid w:val="00802D1B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5857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0DF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AAD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3A8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1169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202"/>
    <w:rsid w:val="00B65D08"/>
    <w:rsid w:val="00B674C2"/>
    <w:rsid w:val="00B67ECB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0630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2F6D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4013"/>
    <w:rsid w:val="00E240DB"/>
    <w:rsid w:val="00E272DC"/>
    <w:rsid w:val="00E27A80"/>
    <w:rsid w:val="00E30E44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03C8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3985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268">
          <o:proxy start="" idref="#_x0000_s1262" connectloc="2"/>
          <o:proxy end="" idref="#_x0000_s1264" connectloc="0"/>
        </o:r>
        <o:r id="V:Rule2" type="connector" idref="#_x0000_s1274">
          <o:proxy start="" idref="#_x0000_s1269" connectloc="2"/>
          <o:proxy end="" idref="#_x0000_s1270" connectloc="0"/>
        </o:r>
        <o:r id="V:Rule3" type="connector" idref="#_x0000_s1273">
          <o:proxy start="" idref="#_x0000_s1264" connectloc="2"/>
          <o:proxy end="" idref="#_x0000_s1269" connectloc="0"/>
        </o:r>
        <o:r id="V:Rule4" type="connector" idref="#_x0000_s1275">
          <o:proxy start="" idref="#_x0000_s1270" connectloc="2"/>
          <o:proxy end="" idref="#_x0000_s1271" connectloc="0"/>
        </o:r>
        <o:r id="V:Rule5" type="connector" idref="#_x0000_s1276">
          <o:proxy start="" idref="#_x0000_s1271" connectloc="2"/>
          <o:proxy end="" idref="#_x0000_s1272" connectloc="0"/>
        </o:r>
      </o:rules>
    </o:shapelayout>
  </w:shapeDefaults>
  <w:decimalSymbol w:val="."/>
  <w:listSeparator w:val=","/>
  <w15:docId w15:val="{F51E48EC-A14F-41C7-A22D-3BF7F45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3523D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43F21"/>
    <w:pPr>
      <w:keepNext/>
      <w:keepLines/>
      <w:numPr>
        <w:numId w:val="28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43F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header"/>
    <w:basedOn w:val="a2"/>
    <w:link w:val="a7"/>
    <w:uiPriority w:val="99"/>
    <w:unhideWhenUsed/>
    <w:rsid w:val="0033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a7">
    <w:name w:val="页眉 字符"/>
    <w:link w:val="a6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33523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9">
    <w:name w:val="页脚 字符"/>
    <w:link w:val="a8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33523D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F838FD"/>
    <w:pPr>
      <w:tabs>
        <w:tab w:val="right" w:leader="dot" w:pos="8296"/>
      </w:tabs>
    </w:pPr>
  </w:style>
  <w:style w:type="character" w:styleId="aa">
    <w:name w:val="Hyperlink"/>
    <w:uiPriority w:val="99"/>
    <w:unhideWhenUsed/>
    <w:rsid w:val="0033523D"/>
    <w:rPr>
      <w:color w:val="0563C1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33523D"/>
    <w:pPr>
      <w:ind w:leftChars="200" w:left="420"/>
    </w:pPr>
  </w:style>
  <w:style w:type="paragraph" w:styleId="3">
    <w:name w:val="toc 3"/>
    <w:basedOn w:val="a2"/>
    <w:next w:val="a2"/>
    <w:autoRedefine/>
    <w:uiPriority w:val="39"/>
    <w:unhideWhenUsed/>
    <w:rsid w:val="0033523D"/>
    <w:pPr>
      <w:ind w:leftChars="400" w:left="840"/>
    </w:pPr>
  </w:style>
  <w:style w:type="character" w:customStyle="1" w:styleId="MTEquationSection">
    <w:name w:val="MTEquationSection"/>
    <w:rsid w:val="0033523D"/>
    <w:rPr>
      <w:rFonts w:ascii="Times New Roman" w:hAnsi="Times New Roman"/>
      <w:b/>
      <w:vanish w:val="0"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rsid w:val="0033523D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sid w:val="0033523D"/>
    <w:rPr>
      <w:rFonts w:ascii="Times New Roman" w:eastAsia="宋体" w:hAnsi="Times New Roman" w:cs="Times New Roman"/>
      <w:sz w:val="24"/>
      <w:szCs w:val="24"/>
    </w:rPr>
  </w:style>
  <w:style w:type="paragraph" w:styleId="4">
    <w:name w:val="toc 4"/>
    <w:basedOn w:val="a2"/>
    <w:next w:val="a2"/>
    <w:autoRedefine/>
    <w:uiPriority w:val="39"/>
    <w:unhideWhenUsed/>
    <w:rsid w:val="0033523D"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autoRedefine/>
    <w:uiPriority w:val="39"/>
    <w:unhideWhenUsed/>
    <w:rsid w:val="0033523D"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autoRedefine/>
    <w:uiPriority w:val="39"/>
    <w:unhideWhenUsed/>
    <w:rsid w:val="0033523D"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autoRedefine/>
    <w:uiPriority w:val="39"/>
    <w:unhideWhenUsed/>
    <w:rsid w:val="0033523D"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autoRedefine/>
    <w:uiPriority w:val="39"/>
    <w:unhideWhenUsed/>
    <w:rsid w:val="0033523D"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autoRedefine/>
    <w:uiPriority w:val="39"/>
    <w:unhideWhenUsed/>
    <w:rsid w:val="0033523D"/>
    <w:pPr>
      <w:ind w:leftChars="1600" w:left="3360"/>
    </w:pPr>
    <w:rPr>
      <w:rFonts w:ascii="Calibri" w:hAnsi="Calibri"/>
      <w:sz w:val="21"/>
    </w:rPr>
  </w:style>
  <w:style w:type="paragraph" w:styleId="ab">
    <w:name w:val="Balloon Text"/>
    <w:basedOn w:val="a2"/>
    <w:link w:val="ac"/>
    <w:uiPriority w:val="99"/>
    <w:semiHidden/>
    <w:unhideWhenUsed/>
    <w:rsid w:val="0033523D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"/>
    <w:basedOn w:val="a2"/>
    <w:link w:val="ae"/>
    <w:rsid w:val="0033523D"/>
    <w:pPr>
      <w:spacing w:line="280" w:lineRule="exact"/>
    </w:pPr>
    <w:rPr>
      <w:rFonts w:eastAsia="方正书宋简体"/>
      <w:sz w:val="18"/>
      <w:szCs w:val="24"/>
    </w:rPr>
  </w:style>
  <w:style w:type="character" w:customStyle="1" w:styleId="ae">
    <w:name w:val="正文文本 字符"/>
    <w:link w:val="ad"/>
    <w:rsid w:val="0033523D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rsid w:val="0033523D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">
    <w:name w:val="List Paragraph"/>
    <w:basedOn w:val="a2"/>
    <w:uiPriority w:val="34"/>
    <w:qFormat/>
    <w:rsid w:val="0033523D"/>
    <w:pPr>
      <w:ind w:firstLineChars="200" w:firstLine="420"/>
    </w:pPr>
  </w:style>
  <w:style w:type="table" w:styleId="af0">
    <w:name w:val="Table Grid"/>
    <w:basedOn w:val="a4"/>
    <w:uiPriority w:val="39"/>
    <w:rsid w:val="003352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unhideWhenUsed/>
    <w:rsid w:val="0033523D"/>
    <w:rPr>
      <w:sz w:val="21"/>
      <w:szCs w:val="21"/>
    </w:rPr>
  </w:style>
  <w:style w:type="paragraph" w:styleId="af2">
    <w:name w:val="annotation text"/>
    <w:basedOn w:val="a2"/>
    <w:link w:val="af3"/>
    <w:uiPriority w:val="99"/>
    <w:unhideWhenUsed/>
    <w:rsid w:val="0033523D"/>
    <w:pPr>
      <w:jc w:val="left"/>
    </w:pPr>
  </w:style>
  <w:style w:type="character" w:customStyle="1" w:styleId="af3">
    <w:name w:val="批注文字 字符"/>
    <w:link w:val="af2"/>
    <w:uiPriority w:val="99"/>
    <w:rsid w:val="0033523D"/>
    <w:rPr>
      <w:rFonts w:ascii="Times New Roman" w:eastAsia="宋体" w:hAnsi="Times New Roman" w:cs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3523D"/>
    <w:rPr>
      <w:b/>
      <w:bCs/>
    </w:rPr>
  </w:style>
  <w:style w:type="character" w:customStyle="1" w:styleId="af5">
    <w:name w:val="批注主题 字符"/>
    <w:link w:val="af4"/>
    <w:uiPriority w:val="99"/>
    <w:semiHidden/>
    <w:rsid w:val="0033523D"/>
    <w:rPr>
      <w:rFonts w:ascii="Times New Roman" w:eastAsia="宋体" w:hAnsi="Times New Roman" w:cs="Times New Roman"/>
      <w:b/>
      <w:bCs/>
      <w:sz w:val="24"/>
    </w:rPr>
  </w:style>
  <w:style w:type="paragraph" w:styleId="af6">
    <w:name w:val="Document Map"/>
    <w:basedOn w:val="a2"/>
    <w:link w:val="af7"/>
    <w:uiPriority w:val="99"/>
    <w:semiHidden/>
    <w:unhideWhenUsed/>
    <w:rsid w:val="0033523D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3523D"/>
    <w:rPr>
      <w:rFonts w:ascii="宋体" w:eastAsia="宋体" w:hAnsi="Times New Roman" w:cs="Times New Roman"/>
      <w:sz w:val="18"/>
      <w:szCs w:val="18"/>
    </w:rPr>
  </w:style>
  <w:style w:type="paragraph" w:styleId="af8">
    <w:name w:val="Normal (Web)"/>
    <w:basedOn w:val="a2"/>
    <w:uiPriority w:val="99"/>
    <w:unhideWhenUsed/>
    <w:rsid w:val="003352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9">
    <w:name w:val="Body Text Indent"/>
    <w:basedOn w:val="a2"/>
    <w:link w:val="afa"/>
    <w:uiPriority w:val="99"/>
    <w:unhideWhenUsed/>
    <w:rsid w:val="0033523D"/>
    <w:pPr>
      <w:spacing w:after="120"/>
      <w:ind w:leftChars="200" w:left="420"/>
    </w:pPr>
  </w:style>
  <w:style w:type="character" w:customStyle="1" w:styleId="afa">
    <w:name w:val="正文文本缩进 字符"/>
    <w:link w:val="af9"/>
    <w:uiPriority w:val="99"/>
    <w:rsid w:val="0033523D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autoRedefine/>
    <w:qFormat/>
    <w:rsid w:val="009F08D3"/>
    <w:pPr>
      <w:numPr>
        <w:numId w:val="1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b">
    <w:name w:val="前章标题"/>
    <w:basedOn w:val="a2"/>
    <w:link w:val="Char0"/>
    <w:qFormat/>
    <w:rsid w:val="0033523D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sid w:val="009F08D3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rsid w:val="00943F21"/>
    <w:pPr>
      <w:numPr>
        <w:ilvl w:val="1"/>
        <w:numId w:val="28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b"/>
    <w:rsid w:val="0033523D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rsid w:val="00C32E6A"/>
    <w:pPr>
      <w:numPr>
        <w:ilvl w:val="2"/>
        <w:numId w:val="28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Char1">
    <w:name w:val="节标题 Char"/>
    <w:link w:val="a0"/>
    <w:rsid w:val="00943F21"/>
    <w:rPr>
      <w:rFonts w:ascii="Times New Roman" w:eastAsia="宋体" w:hAnsi="Times New Roman" w:cs="Times New Roman"/>
      <w:b/>
      <w:sz w:val="32"/>
      <w:szCs w:val="32"/>
    </w:rPr>
  </w:style>
  <w:style w:type="paragraph" w:styleId="afc">
    <w:name w:val="footnote text"/>
    <w:basedOn w:val="a2"/>
    <w:link w:val="afd"/>
    <w:uiPriority w:val="99"/>
    <w:semiHidden/>
    <w:unhideWhenUsed/>
    <w:rsid w:val="0033523D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link w:val="afc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sid w:val="00C32E6A"/>
    <w:rPr>
      <w:rFonts w:ascii="Times New Roman" w:eastAsia="宋体" w:hAnsi="Times New Roman" w:cs="Times New Roman"/>
      <w:b/>
      <w:sz w:val="24"/>
      <w:szCs w:val="24"/>
    </w:rPr>
  </w:style>
  <w:style w:type="character" w:styleId="afe">
    <w:name w:val="footnote reference"/>
    <w:uiPriority w:val="99"/>
    <w:semiHidden/>
    <w:unhideWhenUsed/>
    <w:rsid w:val="0033523D"/>
    <w:rPr>
      <w:vertAlign w:val="superscript"/>
    </w:rPr>
  </w:style>
  <w:style w:type="paragraph" w:styleId="aff">
    <w:name w:val="caption"/>
    <w:basedOn w:val="a2"/>
    <w:next w:val="a2"/>
    <w:link w:val="aff0"/>
    <w:uiPriority w:val="35"/>
    <w:unhideWhenUsed/>
    <w:qFormat/>
    <w:rsid w:val="0033523D"/>
    <w:rPr>
      <w:rFonts w:ascii="Cambria" w:eastAsia="黑体" w:hAnsi="Cambria"/>
      <w:sz w:val="20"/>
      <w:szCs w:val="20"/>
    </w:rPr>
  </w:style>
  <w:style w:type="paragraph" w:styleId="aff1">
    <w:name w:val="table of figures"/>
    <w:basedOn w:val="a2"/>
    <w:next w:val="a2"/>
    <w:uiPriority w:val="99"/>
    <w:unhideWhenUsed/>
    <w:rsid w:val="000E7F29"/>
    <w:pPr>
      <w:spacing w:line="312" w:lineRule="auto"/>
      <w:ind w:left="200" w:hangingChars="200" w:hanging="200"/>
    </w:pPr>
  </w:style>
  <w:style w:type="paragraph" w:styleId="aff2">
    <w:name w:val="Revision"/>
    <w:hidden/>
    <w:uiPriority w:val="99"/>
    <w:semiHidden/>
    <w:rsid w:val="00460A0A"/>
    <w:rPr>
      <w:rFonts w:ascii="Times New Roman" w:eastAsia="宋体" w:hAnsi="Times New Roman" w:cs="Times New Roman"/>
      <w:sz w:val="24"/>
    </w:rPr>
  </w:style>
  <w:style w:type="paragraph" w:customStyle="1" w:styleId="aff3">
    <w:name w:val="正文（固定间距）"/>
    <w:basedOn w:val="a2"/>
    <w:link w:val="Char3"/>
    <w:qFormat/>
    <w:rsid w:val="0008708F"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sid w:val="0008708F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rsid w:val="00747FDE"/>
    <w:pPr>
      <w:widowControl/>
      <w:numPr>
        <w:numId w:val="29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ff"/>
    <w:link w:val="Char4"/>
    <w:qFormat/>
    <w:rsid w:val="0098582C"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sid w:val="0098582C"/>
    <w:rPr>
      <w:rFonts w:asciiTheme="majorHAnsi" w:eastAsia="宋体" w:hAnsiTheme="majorHAnsi" w:cstheme="majorBidi"/>
      <w:sz w:val="24"/>
      <w:szCs w:val="20"/>
    </w:rPr>
  </w:style>
  <w:style w:type="character" w:customStyle="1" w:styleId="aff0">
    <w:name w:val="题注 字符"/>
    <w:basedOn w:val="a3"/>
    <w:link w:val="aff"/>
    <w:uiPriority w:val="35"/>
    <w:rsid w:val="003C72D2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sid w:val="00CB0F46"/>
    <w:rPr>
      <w:color w:val="808080"/>
    </w:rPr>
  </w:style>
  <w:style w:type="paragraph" w:styleId="aff6">
    <w:name w:val="No Spacing"/>
    <w:uiPriority w:val="1"/>
    <w:qFormat/>
    <w:rsid w:val="00CB356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customStyle="1" w:styleId="20">
    <w:name w:val="正文2"/>
    <w:basedOn w:val="aff6"/>
    <w:link w:val="21"/>
    <w:qFormat/>
    <w:rsid w:val="0069790D"/>
    <w:pPr>
      <w:suppressAutoHyphens/>
      <w:spacing w:line="400" w:lineRule="exact"/>
    </w:pPr>
    <w:rPr>
      <w:kern w:val="1"/>
      <w:szCs w:val="24"/>
    </w:rPr>
  </w:style>
  <w:style w:type="character" w:customStyle="1" w:styleId="21">
    <w:name w:val="正文2 字符"/>
    <w:basedOn w:val="a3"/>
    <w:link w:val="20"/>
    <w:rsid w:val="0069790D"/>
    <w:rPr>
      <w:rFonts w:ascii="Times New Roman" w:eastAsia="宋体" w:hAnsi="Times New Roman" w:cs="Times New Roman"/>
      <w:kern w:val="1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D44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D44597"/>
    <w:rPr>
      <w:rFonts w:ascii="宋体" w:eastAsia="宋体" w:hAnsi="宋体" w:cs="宋体"/>
      <w:kern w:val="0"/>
      <w:sz w:val="24"/>
      <w:szCs w:val="24"/>
    </w:rPr>
  </w:style>
  <w:style w:type="character" w:styleId="aff7">
    <w:name w:val="Strong"/>
    <w:basedOn w:val="a3"/>
    <w:uiPriority w:val="22"/>
    <w:qFormat/>
    <w:rsid w:val="00A25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7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84" Type="http://schemas.openxmlformats.org/officeDocument/2006/relationships/header" Target="header2.xml"/><Relationship Id="rId16" Type="http://schemas.openxmlformats.org/officeDocument/2006/relationships/oleObject" Target="embeddings/oleObject3.bin"/><Relationship Id="rId11" Type="http://schemas.openxmlformats.org/officeDocument/2006/relationships/image" Target="media/image2.wmf"/><Relationship Id="rId32" Type="http://schemas.openxmlformats.org/officeDocument/2006/relationships/image" Target="media/image12.png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oleObject" Target="embeddings/oleObject32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19" Type="http://schemas.openxmlformats.org/officeDocument/2006/relationships/image" Target="media/image6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e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67" Type="http://schemas.openxmlformats.org/officeDocument/2006/relationships/image" Target="media/image30.wmf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83" Type="http://schemas.openxmlformats.org/officeDocument/2006/relationships/image" Target="media/image38.e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3.bin"/><Relationship Id="rId10" Type="http://schemas.openxmlformats.org/officeDocument/2006/relationships/header" Target="header1.xml"/><Relationship Id="rId31" Type="http://schemas.openxmlformats.org/officeDocument/2006/relationships/image" Target="media/image11.png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7.wmf"/><Relationship Id="rId86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34" Type="http://schemas.openxmlformats.org/officeDocument/2006/relationships/image" Target="media/image14.emf"/><Relationship Id="rId50" Type="http://schemas.openxmlformats.org/officeDocument/2006/relationships/oleObject" Target="embeddings/oleObject19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fontTable" Target="fontTable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7E633-EB5E-4BE6-A4FF-DD7112597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8950</TotalTime>
  <Pages>1</Pages>
  <Words>800</Words>
  <Characters>4560</Characters>
  <Application>Microsoft Office Word</Application>
  <DocSecurity>0</DocSecurity>
  <Lines>38</Lines>
  <Paragraphs>10</Paragraphs>
  <ScaleCrop>false</ScaleCrop>
  <Company>Sky123.Org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</dc:creator>
  <cp:lastModifiedBy>liukai</cp:lastModifiedBy>
  <cp:revision>252</cp:revision>
  <cp:lastPrinted>2017-06-29T02:29:00Z</cp:lastPrinted>
  <dcterms:created xsi:type="dcterms:W3CDTF">2016-05-29T04:46:00Z</dcterms:created>
  <dcterms:modified xsi:type="dcterms:W3CDTF">2018-09-07T07:22:00Z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