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31"/>
          <w:szCs w:val="31"/>
          <w:rtl w:val="0"/>
        </w:rPr>
        <w:t xml:space="preserve">Transformer 논문(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1"/>
            <w:szCs w:val="31"/>
            <w:u w:val="single"/>
            <w:rtl w:val="0"/>
          </w:rPr>
          <w:t xml:space="preserve">https://arxiv.org/pdf/1706.03762.pdf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31"/>
          <w:szCs w:val="31"/>
          <w:rtl w:val="0"/>
        </w:rPr>
        <w:t xml:space="preserve">)을 읽고 본인 블로그에 정리해보세요.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본인 아이디 및 닉네임: kaylee7054 / Kay Lee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게시글 URL: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https://blog.naver.com/kaylee7054/222667877926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        - 게시글 캡처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391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666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680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638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727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arxiv.org/pdf/1706.03762.pdf" TargetMode="External"/><Relationship Id="rId7" Type="http://schemas.openxmlformats.org/officeDocument/2006/relationships/hyperlink" Target="https://blog.naver.com/kaylee7054/222667877926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