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s7ly8x6vx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CÁC PHẦN MỀM PHỔ BIẾN TRONG BỘ MICROSOFT OFFICE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(Font: Times New Roman – Cỡ chữ 14 – Tiêu đề canh giữa, in đậm)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kyjnc59nx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Cách thực hiện trong Microsoft Word: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Mở </w:t>
      </w:r>
      <w:r w:rsidDel="00000000" w:rsidR="00000000" w:rsidRPr="00000000">
        <w:rPr>
          <w:b w:val="1"/>
          <w:rtl w:val="0"/>
        </w:rPr>
        <w:t xml:space="preserve">Microsoft Word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chọn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Insert → Table → 2 cột × 6 hàng</w:t>
      </w:r>
      <w:r w:rsidDel="00000000" w:rsidR="00000000" w:rsidRPr="00000000">
        <w:rPr>
          <w:rtl w:val="0"/>
        </w:rPr>
        <w:t xml:space="preserve"> (có thể thêm nếu muốn).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Nhập dữ liệu theo mẫu bên dưới.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Căn </w:t>
      </w:r>
      <w:r w:rsidDel="00000000" w:rsidR="00000000" w:rsidRPr="00000000">
        <w:rPr>
          <w:b w:val="1"/>
          <w:rtl w:val="0"/>
        </w:rPr>
        <w:t xml:space="preserve">chính giữa tiêu đề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canh đều hai bên nội dung</w:t>
      </w:r>
      <w:r w:rsidDel="00000000" w:rsidR="00000000" w:rsidRPr="00000000">
        <w:rPr>
          <w:rtl w:val="0"/>
        </w:rPr>
        <w:t xml:space="preserve">, và đặt </w:t>
      </w:r>
      <w:r w:rsidDel="00000000" w:rsidR="00000000" w:rsidRPr="00000000">
        <w:rPr>
          <w:b w:val="1"/>
          <w:rtl w:val="0"/>
        </w:rPr>
        <w:t xml:space="preserve">font Times New Roman, size 14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Tùy chọn: chọn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Design → Table Styles → Grid Table 4 – Accent 1</w:t>
      </w:r>
      <w:r w:rsidDel="00000000" w:rsidR="00000000" w:rsidRPr="00000000">
        <w:rPr>
          <w:rtl w:val="0"/>
        </w:rPr>
        <w:t xml:space="preserve"> để bảng đẹp hơn.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5.124568554406"/>
        <w:gridCol w:w="7020.387242469216"/>
        <w:tblGridChange w:id="0">
          <w:tblGrid>
            <w:gridCol w:w="2005.124568554406"/>
            <w:gridCol w:w="7020.38724246921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Tên phần mềm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Chức năng chính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Microsoft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Phần mềm </w:t>
            </w:r>
            <w:r w:rsidDel="00000000" w:rsidR="00000000" w:rsidRPr="00000000">
              <w:rPr>
                <w:b w:val="1"/>
                <w:rtl w:val="0"/>
              </w:rPr>
              <w:t xml:space="preserve">xử lý văn bản</w:t>
            </w:r>
            <w:r w:rsidDel="00000000" w:rsidR="00000000" w:rsidRPr="00000000">
              <w:rPr>
                <w:rtl w:val="0"/>
              </w:rPr>
              <w:t xml:space="preserve">, hỗ trợ soạn thảo, định dạng, kiểm tra chính tả và lưu trữ nhiều định dạng tài liệu.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Microsoft 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Phần mềm </w:t>
            </w:r>
            <w:r w:rsidDel="00000000" w:rsidR="00000000" w:rsidRPr="00000000">
              <w:rPr>
                <w:b w:val="1"/>
                <w:rtl w:val="0"/>
              </w:rPr>
              <w:t xml:space="preserve">bảng tính</w:t>
            </w:r>
            <w:r w:rsidDel="00000000" w:rsidR="00000000" w:rsidRPr="00000000">
              <w:rPr>
                <w:rtl w:val="0"/>
              </w:rPr>
              <w:t xml:space="preserve">, dùng để nhập dữ liệu, tính toán, lập báo cáo và phân tích thông tin bằng công thức hoặc biểu đồ.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Microsoft PowerPoint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Phần mềm </w:t>
            </w:r>
            <w:r w:rsidDel="00000000" w:rsidR="00000000" w:rsidRPr="00000000">
              <w:rPr>
                <w:b w:val="1"/>
                <w:rtl w:val="0"/>
              </w:rPr>
              <w:t xml:space="preserve">trình chiếu</w:t>
            </w:r>
            <w:r w:rsidDel="00000000" w:rsidR="00000000" w:rsidRPr="00000000">
              <w:rPr>
                <w:rtl w:val="0"/>
              </w:rPr>
              <w:t xml:space="preserve">, giúp tạo bài thuyết trình với văn bản, hình ảnh, âm thanh, video và hiệu ứng động.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Microsoft Outlook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Phần mềm </w:t>
            </w:r>
            <w:r w:rsidDel="00000000" w:rsidR="00000000" w:rsidRPr="00000000">
              <w:rPr>
                <w:b w:val="1"/>
                <w:rtl w:val="0"/>
              </w:rPr>
              <w:t xml:space="preserve">quản lý email, lịch làm việc và danh bạ</w:t>
            </w:r>
            <w:r w:rsidDel="00000000" w:rsidR="00000000" w:rsidRPr="00000000">
              <w:rPr>
                <w:rtl w:val="0"/>
              </w:rPr>
              <w:t xml:space="preserve">, giúp sắp xếp công việc và giao tiếp hiệu quả.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Microsoft 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Phần mềm </w:t>
            </w:r>
            <w:r w:rsidDel="00000000" w:rsidR="00000000" w:rsidRPr="00000000">
              <w:rPr>
                <w:b w:val="1"/>
                <w:rtl w:val="0"/>
              </w:rPr>
              <w:t xml:space="preserve">quản lý cơ sở dữ liệu</w:t>
            </w:r>
            <w:r w:rsidDel="00000000" w:rsidR="00000000" w:rsidRPr="00000000">
              <w:rPr>
                <w:rtl w:val="0"/>
              </w:rPr>
              <w:t xml:space="preserve">, dùng để lưu trữ, truy vấn và xử lý dữ liệu một cách có hệ thống.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Microsoft Teams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Ứng dụng </w:t>
            </w:r>
            <w:r w:rsidDel="00000000" w:rsidR="00000000" w:rsidRPr="00000000">
              <w:rPr>
                <w:b w:val="1"/>
                <w:rtl w:val="0"/>
              </w:rPr>
              <w:t xml:space="preserve">họp trực tuyến và làm việc nhóm</w:t>
            </w:r>
            <w:r w:rsidDel="00000000" w:rsidR="00000000" w:rsidRPr="00000000">
              <w:rPr>
                <w:rtl w:val="0"/>
              </w:rPr>
              <w:t xml:space="preserve">, hỗ trợ trò chuyện, chia sẻ tài liệu và cộng tác trong thời gian thực.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