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 w:before="20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sz w:val="44"/>
          <w:szCs w:val="44"/>
        </w:rPr>
        <w:t xml:space="preserve">XX 软件项目计划</w:t>
      </w:r>
    </w:p>
    <w:p>
      <w:pPr>
        <w:spacing w:after="600" w:before="5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8"/>
          <w:szCs w:val="28"/>
        </w:rPr>
        <w:t xml:space="preserve">Software Project Planning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基于 DeepSeek 大模型的 AI 智能求职辅导平台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密级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项目编号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Project ID_SPP_2025_001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AI-Job-Coach-SPP-V1.0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拟制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项目组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拟制日期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2025-05-26</w:t>
            </w:r>
          </w:p>
        </w:tc>
      </w:tr>
    </w:tbl>
    <w:p>
      <w:pPr>
        <w:spacing w:before="1400"/>
      </w:pPr>
    </w:p>
    <w:p>
      <w:pPr>
        <w:spacing w:after="60" w:before="60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808080"/>
          <w:sz w:val="18"/>
          <w:szCs w:val="18"/>
        </w:rPr>
        <w:t xml:space="preserve">武汉学链科技有限公司  版权所有  不得复制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10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sz w:val="28"/>
          <w:szCs w:val="28"/>
        </w:rPr>
        <w:t xml:space="preserve">Revision Record — 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200"/>
        <w:gridCol w:w="2000"/>
        <w:gridCol w:w="1826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Date
日期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Revision Version
修订版本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CR ID / Defect ID
CR/Defect号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Sec No.
修改章节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Change Description
修改描述</w:t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Author
作者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2025-05-26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初始版本</w:t>
            </w:r>
          </w:p>
        </w:tc>
        <w:tc>
          <w:tcPr>
            <w:tcW w:type="dxa" w:w="1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项目组</w:t>
            </w:r>
          </w:p>
        </w:tc>
      </w:tr>
    </w:tbl>
    <w:p>
      <w:r>
        <w:br w:type="page"/>
      </w:r>
    </w:p>
    <w:p>
      <w:pPr>
        <w:spacing w:after="400" w:before="100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sz w:val="28"/>
          <w:szCs w:val="28"/>
        </w:rPr>
        <w:t xml:space="preserve">Catalog — 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项目简介</w:t>
      </w:r>
    </w:p>
    <w:p>
      <w:pPr>
        <w:spacing w:after="120" w:before="12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sz w:val="24"/>
          <w:szCs w:val="24"/>
        </w:rPr>
        <w:t xml:space="preserve">1.1 项目背景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2"/>
          <w:szCs w:val="22"/>
        </w:rPr>
        <w:t xml:space="preserve">2025 年全国高校毕业生人数突破 1200 万，就业市场竞争空前激烈。超过 70% 的大学生在毕业前对自身职业发展方向感到迷茫，尤其在互联网行业，岗位类型繁多、技术栈迭代快、岗位要求差异大，许多学生盲目跟风“转码”却因不了解各岗位的真实技能要求而半途而废，简历海投回复率不足 5%，面试因方向不匹配被淘汰的比例高达 60%。与此同时，互联网企业同样面临“招人难”困境——HR 高度依赖关键词筛选简历，难以识别具备实际项目能力的候选人。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2"/>
          <w:szCs w:val="22"/>
        </w:rPr>
        <w:t xml:space="preserve">本项目基于 DeepSeek 大模型技术，构建面向大学生与互联网企业双向赋能的 AI 智能求职辅导平台，以“发现方向 → 定位差距 → 提升能力 → 精准匹配”为核心路径，实现从个人职业规划到企业精准招人的全链路智能化闭环。</w:t>
      </w:r>
    </w:p>
    <w:p>
      <w:pPr>
        <w:spacing w:after="120" w:before="12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sz w:val="24"/>
          <w:szCs w:val="24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宋体" w:cs="宋体" w:eastAsia="宋体" w:hAnsi="宋体"/>
          <w:sz w:val="22"/>
          <w:szCs w:val="22"/>
        </w:rPr>
        <w:t xml:space="preserve">为大学生用户提供职业方向探索、能力测评、个性化学习路径、简历优化、AI 模拟面试等全流程求职辅导服务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宋体" w:cs="宋体" w:eastAsia="宋体" w:hAnsi="宋体"/>
          <w:sz w:val="22"/>
          <w:szCs w:val="22"/>
        </w:rPr>
        <w:t xml:space="preserve">为企业 HR 提供基于语义理解的智能人才搜索和项目驱动人才推荐能力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宋体" w:cs="宋体" w:eastAsia="宋体" w:hAnsi="宋体"/>
          <w:sz w:val="22"/>
          <w:szCs w:val="22"/>
        </w:rPr>
        <w:t xml:space="preserve">为高校就业指导中心提供学生求职画像、能力分布分析等数据支撑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宋体" w:cs="宋体" w:eastAsia="宋体" w:hAnsi="宋体"/>
          <w:sz w:val="22"/>
          <w:szCs w:val="22"/>
        </w:rPr>
        <w:t xml:space="preserve">构建互联网行业岗位技能标准化词典，实现岗位要求与个人能力的精确量化对比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宋体" w:cs="宋体" w:eastAsia="宋体" w:hAnsi="宋体"/>
          <w:sz w:val="22"/>
          <w:szCs w:val="22"/>
        </w:rPr>
        <w:t xml:space="preserve">基于 DeepSeek 大模型实现自然语言理解、智能对话和语义匹配等核心 AI 能力</w:t>
      </w:r>
    </w:p>
    <w:p>
      <w:pPr>
        <w:spacing w:after="120" w:before="12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sz w:val="24"/>
          <w:szCs w:val="24"/>
        </w:rPr>
        <w:t xml:space="preserve">1.3 项目范围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2"/>
          <w:szCs w:val="22"/>
        </w:rPr>
        <w:t xml:space="preserve">本项目覆盖学生端、企业端、高校管理后台、运营管理平台四大用户端，包含用户注册与求职画像、职业能力基线测评、AI 职业方向探索、岗位智能匹配、AI 岗位能力差距分析、个性化学习路径规划、互联网岗位技能学习、AI 简历智能优化、AI 模拟面试与评估、学习进度追踪与激励、企业岗位人才搜索、项目驱动人才智能推荐、高校管理后台、企业管理后台、运营管理平台、AI 智能客服系统共 16 个功能模块。</w:t>
      </w:r>
    </w:p>
    <w:p>
      <w:r>
        <w:br w:type="page"/>
      </w:r>
    </w:p>
    <w:p>
      <w:pPr>
        <w:pStyle w:val="Heading1"/>
      </w:pPr>
      <w:r>
        <w:t xml:space="preserve">2 交付件</w:t>
      </w:r>
    </w:p>
    <w:p>
      <w:pPr>
        <w:spacing w:after="120" w:before="10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2"/>
          <w:szCs w:val="22"/>
        </w:rPr>
        <w:t xml:space="preserve">项目交付件清单如下，共计 8 项交付物：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26"/>
        <w:gridCol w:w="1600"/>
        <w:gridCol w:w="14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Deliverable
交付件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Description
描述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Format
格式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Due Date
交付日期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项目立项报告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项目背景、目标、范围、可行性分析、资源需求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2025-06-02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项目计划简版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WBS、甘特图、交付件清单、里程碑计划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2025-06-02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需求规格说明书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16个功能模块详细需求、用例图、业务流程图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2025-06-20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系统设计说明书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系统架构设计、数据库设计、API接口设计、模块详细设计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2025-07-04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项目最终代码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前后端源代码、数据库脚本、部署配置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Git仓库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2025-08-18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项目介绍PPT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项目概述、核心功能演示、技术亮点、商业价值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PPT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2025-08-22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项目关闭总结报告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项目执行总结、问题与经验、后续优化建议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2025-08-25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个人总结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团队成员个人工作总结与心得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2025-08-25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WBS 工作任务分解</w:t>
      </w:r>
    </w:p>
    <w:p>
      <w:pPr>
        <w:spacing w:after="120" w:before="10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2"/>
          <w:szCs w:val="22"/>
        </w:rPr>
        <w:t xml:space="preserve">本项目的 WBS 将整体工作分解为 18 个工作包，涵盖项目启动到验收交付的全过程。各模块参照功能划分进行组织，估算总工作量为 214 人天。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900"/>
        <w:gridCol w:w="1000"/>
        <w:gridCol w:w="800"/>
        <w:gridCol w:w="1000"/>
        <w:gridCol w:w="222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工作包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工作量
(人天)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前置任务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难度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负责人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项目启动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团队组建、环境搭建、项目章程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项目规划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制定项目计划、风险管理计划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需求分析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需求分析师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16个功能模块需求调研与分析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需求评审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需求评审会议、需求确认签字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系统设计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架构师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系统架构、数据库、接口、AI模型设计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设计评审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设计评审会议、设计方案确认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学生端核心功能（注册画像/测评/方向探索/岗位匹配）实现及测试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前端+后端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4个核心模块开发与单元测试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AI分析功能（能力差距分析/学习路径规划）实现及测试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AI工程师+后端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DeepSeek大模型集成与Prompt工程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学习与辅导功能（技能学习/简历优化/模拟面试/进度追踪）实现及测试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前端+后端+AI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4个模块开发，含AI对话与评估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企业端功能（人才搜索/项目驱动推荐）实现及测试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后端+AI工程师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语义匹配与智能推荐算法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管理后台（高校/企业/运营）实现及测试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全栈工程师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3个管理后台开发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AI智能客服系统实现及测试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AI工程师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智能问答机器人开发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系统集成测试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7~12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测试工程师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集成测试、性能测试、安全测试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用户验收测试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UAT测试、Bug修复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部署上线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运维工程师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生产环境部署与配置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项目文档与PPT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整理项目文档与演示材料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项目验收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15,16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验收会议、交付物确认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项目关闭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总结报告、归档</w:t>
            </w:r>
          </w:p>
        </w:tc>
      </w:tr>
      <w:tr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214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预估工期约 60 个工作日（3个月）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项目甘特图</w:t>
      </w:r>
    </w:p>
    <w:p>
      <w:pPr>
        <w:spacing w:after="120" w:before="10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2"/>
          <w:szCs w:val="22"/>
        </w:rPr>
        <w:t xml:space="preserve">以下甘特图展示了项目从 2025 年 6 月 1 日至 2025 年 8 月 25 日（约 12 周）的任务进度安排：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任务名称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W1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W2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W3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W4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W5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W6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W7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W8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W9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W10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W11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W12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W13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W14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6月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6月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6月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6月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7月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7月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7月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7月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8月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8月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8月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8月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8月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9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8月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项目启动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项目规划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需求分析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需求评审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系统设计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设计评审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学生端核心功能开发及测试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AI分析功能开发及测试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学习与辅导功能开发及测试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企业端功能开发及测试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管理后台开发及测试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AI智能客服开发及测试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系统集成测试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用户验收测试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部署上线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项目文档与PPT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项目验收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6"/>
                <w:szCs w:val="16"/>
              </w:rPr>
              <w:t xml:space="preserve">项目关闭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A8D0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44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100" w:before="10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说明：绿色填充表示该任务在本周处于执行状态。多条任务并行开发以缩短工期。</w:t>
      </w:r>
    </w:p>
    <w:p>
      <w:pPr>
        <w:spacing w:after="120" w:before="20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sz w:val="24"/>
          <w:szCs w:val="24"/>
        </w:rPr>
        <w:t xml:space="preserve">4.1 关键里程碑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24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里程碑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时间节点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项目立项完成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2025-06-02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项目立项报告、项目计划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需求评审通过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2025-06-20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需求规格说明书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设计评审通过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2025-07-04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系统设计说明书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核心模块开发完成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2025-07-25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学生端+AI分析+企业端功能代码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全部模块开发完成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2025-08-08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所有功能模块代码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系统测试通过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2025-08-15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测试报告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项目验收上线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2025-08-25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项目关闭总结报告</w:t>
            </w:r>
          </w:p>
        </w:tc>
      </w:tr>
    </w:tbl>
    <w:p>
      <w:pPr>
        <w:spacing w:before="400"/>
      </w:pPr>
    </w:p>
    <w:p>
      <w:pPr>
        <w:pBdr>
          <w:top w:val="single" w:color="2E75B6" w:sz="4" w:space="1"/>
        </w:pBdr>
        <w:spacing w:after="40" w:before="400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808080"/>
          <w:sz w:val="18"/>
          <w:szCs w:val="18"/>
        </w:rPr>
        <w:t xml:space="preserve">武汉学链科技有限公司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08080"/>
          <w:sz w:val="16"/>
          <w:szCs w:val="16"/>
        </w:rPr>
        <w:t xml:space="preserve">Copyright © 2025 XuelianTechnologies Co., Ltd.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宋体" w:cs="宋体" w:eastAsia="宋体" w:hAnsi="宋体"/>
        <w:color w:val="808080"/>
        <w:sz w:val="16"/>
        <w:szCs w:val="16"/>
      </w:rPr>
      <w:t xml:space="preserve">武汉学链科技有限公司  </w:t>
    </w: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 w:before="60"/>
      <w:jc w:val="left"/>
    </w:pPr>
    <w:r>
      <w:rPr>
        <w:rFonts w:ascii="宋体" w:cs="宋体" w:eastAsia="宋体" w:hAnsi="宋体"/>
        <w:b w:val="false"/>
        <w:bCs w:val="false"/>
        <w:i w:val="false"/>
        <w:iCs w:val="false"/>
        <w:color w:val="808080"/>
        <w:sz w:val="16"/>
        <w:szCs w:val="16"/>
      </w:rPr>
      <w:t xml:space="preserve">基于 DeepSeek 大模型的 AI 智能求职辅导平台 — 项目计划简版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2026-05-26T00:39:37.967Z</dcterms:created>
  <dcterms:modified xsi:type="dcterms:W3CDTF">2026-05-26T00:39:37.968Z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