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Flexpod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Flexpod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443, 690, 764, 776, 900, 902, 905, 910, 911, 913, 914, 915, 918, 920, 921, 922, 924, 925, 927, 928, 929, 931, 933, 934, 935, 938, 939, 940, 943, 954, 955, 956, 958, 961, 963, 964, 966, 967, 970, 971, 975, 2000, 5060, 7810, 7811, 7812, 7813, 7814, 7815, 7816, 7817, 7818, 7819, 7820, 7821, 7822, 7823, 7824, 7835, 7836, 7837, 7838, 7839, 7845, 7846, 7847, 7848, 7849, 10000, 11104, 12458, 20348, 28880, 46110, 47474, 53682, 54340, 54523, 56375, 59863</w:t>
              <w:br/>
              <w:t xml:space="preserve">UDP : 111, 878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613, 623, 881, 900, 902, 905, 910, 911, 913, 914, 915, 918, 920, 921, 922, 924, 925, 927, 928, 929, 931, 933, 934, 935, 938, 939, 940, 943, 954, 955, 956, 958, 961, 963, 964, 966, 967, 970, 971, 975, 7810, 7811, 7812, 7813, 7814, 7815, 7816, 7817, 7818, 7819, 7820, 7821, 7822, 7823, 7824, 7835, 7836, 7837, 7838, 7839, 7845, 7846, 7847, 7848, 7849, 11104, 12869, 12871, 12873, 12875, 12877, 12881, 12883, 12885, 12887, 12888</w:t>
              <w:br/>
              <w:t xml:space="preserve">UDP : 111, 884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641, 651, 900, 902, 905, 910, 911, 912, 913, 914, 915, 918, 920, 921, 922, 924, 925, 926, 927, 928, 929, 931, 933, 934, 935, 938, 939, 940, 943, 954, 955, 956, 958, 961, 963, 964, 966, 2000, 7810, 7811, 7812, 7813, 7814, 7815, 7816, 7817, 7818, 7819, 7820, 7821, 7822, 7823, 7824, 7835, 7836, 7837, 7838, 7839, 7845, 7846, 7847, 7848, 7849, 7961, 10001, 10218, 11104, 13017, 17597, 32207, 32379, 34645, 37311, 39750, 40926</w:t>
              <w:br/>
              <w:t xml:space="preserve">UDP : 111, 685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88, 135, 139, 389, 443, 445, 636, 2000, 2012, 3389, 5060, 5985, 7080, 8009, 8080, 8090, 8443, 9009, 9090, 9443, 9875, 10080, 49152, 49154, 49155, 49156, 49171, 49173, 54965, 61568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389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2000, 5060, 5989, 8000, 8182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2000, 5060, 5901, 5989, 8000, 8100, 8182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2000, 5060, 5989, 8000, 8100, 8182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389, 445, 2020, 49152, 49153, 49154, 49155, 49156, 49157, 49356, 49357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1433, 3389, 5985, 49152, 49153, 49154, 49155, 49156, 49157, 49158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615, 620, 881, 900, 902, 905, 910, 911, 913, 914, 915, 918, 920, 921, 922, 924, 925, 927, 928, 929, 931, 933, 934, 935, 938, 939, 940, 943, 954, 955, 956, 958, 961, 963, 964, 966, 967, 970, 2000, 5060, 7810, 7811, 7812, 7813, 7814, 7815, 7816, 7817, 7818, 7819, 7820, 7821, 7822, 7823, 7824, 7835, 7836, 7837, 7838, 7839, 7845, 7846, 7847, 7848, 7849, 10000, 11104, 45994, 47715, 47726, 48394, 48894, 53921, 54071, 55712, 59279, 61269</w:t>
              <w:br/>
              <w:t xml:space="preserve">UDP : 111, 709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2000, 10000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2000, 5060, 10000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653, 684, 759, 900, 902, 905, 910, 911, 913, 914, 915, 918, 920, 921, 922, 924, 925, 927, 928, 929, 931, 933, 934, 935, 938, 939, 940, 943, 954, 955, 956, 958, 961, 963, 964, 966, 967, 970, 971, 975, 2000, 5060, 7810, 7811, 7812, 7813, 7814, 7815, 7816, 7817, 7818, 7819, 7820, 7821, 7822, 7823, 7824, 7835, 7836, 7837, 7838, 7839, 7845, 7846, 7847, 7848, 7849, 10000, 11104, 12986, 17783, 18358, 28075, 29384, 33697, 50269, 52962, 58382, 59333</w:t>
              <w:br/>
              <w:t xml:space="preserve">UDP : 111, 800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88, 135, 389, 443, 445, 636, 2000, 2020, 5060, 49152, 49153, 49154, 49155, 49156, 49157, 49347, 49348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445, 1433, 2000, 5060, 49152, 49153, 49154, 49155, 49167, 49189, 49191, 49192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1514, 2000, 2020, 5985, 8088, 9090, 9443, 10080, 49152, 49154, 49155, 49159, 49184, 49537, 49540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5985, 49152, 49153, 49154, 49155, 49158, 49182, 49190, 49192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443, 445, 2012, 49152, 49153, 49154, 49155, 49159, 49192, 49564, 49569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445, 1433, 2000, 3389, 5060, 49152, 49153, 49154, 49155, 49156, 49158, 49159, 49160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514, 1514, 2000, 2020, 5985, 8088, 9009, 9090, 9443, 49152, 49154, 49155, 49157, 49245, 54989, 55001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5985, 49152, 49153, 49154, 49155, 49156, 49185, 49191, 49193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5060, 5989, 8000, 8100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5060, 5989, 8000, 8100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88, 135, 389, 443, 445, 2012, 2020, 5060, 49152, 49153, 49154, 49155, 49168, 49184, 49392, 49394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445, 1433, 5060, 49152, 49153, 49154, 49155, 49156, 49169, 49192, 49194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445, 49152, 49153, 49154, 49155, 49168, 49180, 52353, 52360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139,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5060, 5989, 8000, 8100,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389, 445, 49152, 49153, 49154, 49155, 49165, 49184, 49623, 49625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5060, 5985, 49152, 49153, 49154, 49155, 49156,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443, 445, 3389, 49152, 49153, 49154, 49155, 49161, 49183, 54138, 54142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5060, 5985, 49152, 49153, 49154, 49155, 49160, 49189, 49191, 49192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10.90.210.225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849, 879, 889, 900, 902, 905, 910, 911, 913, 914, 915, 918, 920, 921, 922, 924, 925, 927, 928, 929, 931, 933, 934, 935, 938, 939, 940, 943, 954, 955, 956, 958, 961, 963, 964, 966, 967, 970, 971, 975, 7810, 7811, 7812, 7813, 7814, 7815, 7816, 7817, 7818, 7819, 7820, 7821, 7822, 7823, 7824, 7835, 7836, 7837, 7838, 7839, 7845, 7846, 7847, 7848, 7849, 10000, 11104, 48735, 48737, 48739, 48741, 48744, 48748, 48750, 48752, 48754, 48755</w:t>
              <w:br/>
              <w:t xml:space="preserve">UDP : 111, 652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10.90.210.235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443, 10000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443, 445, 3389, 5985, 49664, 49665, 49667, 49681, 49682, 49688, 49714, 49720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8000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10.100.40.151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10.20.33.199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10.20.121.245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10.90.30.150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10.90.210.225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10.90.210.235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10.100.10.196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10.100.40.151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336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761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1276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Splunk Enterprise  5.0.15 / 6.0.11 / 6.1.10 / 6.2.9 / 6.3.3.4 or Splunk Light  6.2.9 / 6.3.3.4 Multiple Vulnerabilities (DROWN)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10.20.80.10(8090)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number, the instance of Splunk hosted on the</w:t>
              <w:br/>
              <w:t xml:space="preserve">remote web server is Enterprise 5.0.x prior to 5.0.15, 6.0.x prior to</w:t>
              <w:br/>
              <w:t xml:space="preserve">6.0.11, 6.1.x prior to 6.1.10, 6.2.x prior to 6.2.9, 6.3.x prior to</w:t>
              <w:br/>
              <w:t xml:space="preserve">6.3.3.4, Light 6.2.x prior to 6.2.9, or Light 6.3.x prior to 6.3.3.4.</w:t>
              <w:br/>
              <w:t xml:space="preserve">It is, therefore, affected by the following vulnerabilities :</w:t>
              <w:br/>
              <w:t xml:space="preserve">  - A type confusion error exists in the bundled version of</w:t>
              <w:br/>
              <w:t xml:space="preserve">    libxslt in the xsltStylePreCompute() function due to</w:t>
              <w:br/>
              <w:t xml:space="preserve">    improper handling of invalid values. A context-dependent</w:t>
              <w:br/>
              <w:t xml:space="preserve">    attacker can exploit this, via crafted XML files, to</w:t>
              <w:br/>
              <w:t xml:space="preserve">    cause a denial of service condition. (CVE-2015-7995)</w:t>
              <w:br/>
              <w:t xml:space="preserve">  - A key disclosure vulnerability exists in the bundled</w:t>
              <w:br/>
              <w:t xml:space="preserve">    version of OpenSSL due to improper handling of</w:t>
              <w:br/>
              <w:t xml:space="preserve">    cache-bank conflicts on the Intel Sandy-bridge</w:t>
              <w:br/>
              <w:t xml:space="preserve">    microarchitecture. An attacker can exploit this to gain</w:t>
              <w:br/>
              <w:t xml:space="preserve">    access to RSA key information. (CVE-2016-0702)</w:t>
              <w:br/>
              <w:t xml:space="preserve">  - A double-free error exists in the bundled version of</w:t>
              <w:br/>
              <w:t xml:space="preserve">    OpenSSL due to improper validation of user-supplied</w:t>
              <w:br/>
              <w:t xml:space="preserve">    input when parsing malformed DSA private keys. A remote</w:t>
              <w:br/>
              <w:t xml:space="preserve">    attacker can exploit this to corrupt memory, resulting</w:t>
              <w:br/>
              <w:t xml:space="preserve">    in a denial of service condition or the execution of</w:t>
              <w:br/>
              <w:t xml:space="preserve">    arbitrary code. (CVE-2016-0705)</w:t>
              <w:br/>
              <w:t xml:space="preserve">  - A NULL pointer dereference flaw exists in the bundled</w:t>
              <w:br/>
              <w:t xml:space="preserve">    version of OpenSSL in the BN_hex2bn() and BN_dec2bn()</w:t>
              <w:br/>
              <w:t xml:space="preserve">    functions. A remote attacker can exploit this to trigger</w:t>
              <w:br/>
              <w:t xml:space="preserve">    a heap corruption, resulting in the execution of</w:t>
              <w:br/>
              <w:t xml:space="preserve">    arbitrary code. (CVE-2016-0797)</w:t>
              <w:br/>
              <w:t xml:space="preserve">  - A denial of service vulnerability exists in the bundled</w:t>
              <w:br/>
              <w:t xml:space="preserve">    version of OpenSSL due to improper handling of invalid</w:t>
              <w:br/>
              <w:t xml:space="preserve">    usernames. A remote attacker can exploit this, via a</w:t>
              <w:br/>
              <w:t xml:space="preserve">    specially crafted username, to leak 300 bytes of memory</w:t>
              <w:br/>
              <w:t xml:space="preserve">    per connection, exhausting available memory resources.</w:t>
              <w:br/>
              <w:t xml:space="preserve">    (CVE-2016-0798)</w:t>
              <w:br/>
              <w:t xml:space="preserve">  - Multiple memory corruption issues exist in the bundled</w:t>
              <w:br/>
              <w:t xml:space="preserve">    version of OpenSSL that allow a remote attacker to cause</w:t>
              <w:br/>
              <w:t xml:space="preserve">    a denial of service condition or the execution of</w:t>
              <w:br/>
              <w:t xml:space="preserve">    arbitrary code. (CVE-2016-0799)</w:t>
              <w:br/>
              <w:t xml:space="preserve">  - A flaw exists in the bundled version of OpenSSL that</w:t>
              <w:br/>
              <w:t xml:space="preserve">    allows a cross-protocol Bleichenbacher padding oracle</w:t>
              <w:br/>
              <w:t xml:space="preserve">    attack known as DROWN (Decrypting RSA with Obsolete and</w:t>
              <w:br/>
              <w:t xml:space="preserve">    Weakened eNcryption). This vulnerability exists due to a</w:t>
              <w:br/>
              <w:t xml:space="preserve">    flaw in the Secure Sockets Layer Version 2 (SSLv2)</w:t>
              <w:br/>
              <w:t xml:space="preserve">    implementation, and it allows captured TLS traffic to be</w:t>
              <w:br/>
              <w:t xml:space="preserve">    decrypted. A man-in-the-middle attacker can exploit this</w:t>
              <w:br/>
              <w:t xml:space="preserve">    to decrypt the TLS connection by utilizing previously</w:t>
              <w:br/>
              <w:t xml:space="preserve">    captured traffic and weak cryptography along with a</w:t>
              <w:br/>
              <w:t xml:space="preserve">    series of specially crafted connections to an SSLv2</w:t>
              <w:br/>
              <w:t xml:space="preserve">    server that uses the same private key. (CVE-2016-0800)</w:t>
              <w:br/>
              <w:t xml:space="preserve">  - A flaw exists due to improper handling of specially</w:t>
              <w:br/>
              <w:t xml:space="preserve">    crafted HTTP requests that contain specific headers. An</w:t>
              <w:br/>
              <w:t xml:space="preserve">    unauthenticated, remote attacker can exploit this to</w:t>
              <w:br/>
              <w:t xml:space="preserve">    cause a denial of service condition.</w:t>
              <w:br/>
              <w:t xml:space="preserve">  - A flaw exists due to improper handling of malformed HTTP</w:t>
              <w:br/>
              <w:t xml:space="preserve">    requests. An unauthenticated, remote attacker can</w:t>
              <w:br/>
              <w:t xml:space="preserve">    exploit this to cause a denial of service condition.</w:t>
              <w:br/>
              <w:t xml:space="preserve">  - A flaw exists that is triggered when directly accessing</w:t>
              <w:br/>
              <w:t xml:space="preserve">    objects. An authenticated, remote attacker can exploit</w:t>
              <w:br/>
              <w:t xml:space="preserve">    this to disclose search logs.</w:t>
              <w:br/>
              <w:t xml:space="preserve">  - A flaw exists due to the failure to honor the</w:t>
              <w:br/>
              <w:t xml:space="preserve">    sslVersions keyword for TLS protocol versions,</w:t>
              <w:br/>
              <w:t xml:space="preserve">    preventing users from enforcing TLS policies.</w:t>
              <w:br/>
              <w:t xml:space="preserve">  - A path traversal vulnerability exists in the 'collect'</w:t>
              <w:br/>
              <w:t xml:space="preserve">    command due to improper sanitization of user-supplied</w:t>
              <w:br/>
              <w:t xml:space="preserve">    input. An authenticated, remote attacker can exploit</w:t>
              <w:br/>
              <w:t xml:space="preserve">    this, via a specially crafted request, to execute</w:t>
              <w:br/>
              <w:t xml:space="preserve">    arbitrary code arbitrary code with the privileges of the</w:t>
              <w:br/>
              <w:t xml:space="preserve">    user running the splunkd process.</w:t>
              <w:br/>
              <w:t xml:space="preserve">  - A path traversal vulnerability exists in the 'inputcsv'</w:t>
              <w:br/>
              <w:t xml:space="preserve">    and 'outputcsv' commands due to improper sanitization of</w:t>
              <w:br/>
              <w:t xml:space="preserve">    user-supplied input. An authenticated, remote attacker</w:t>
              <w:br/>
              <w:t xml:space="preserve">    can exploit this, via a specially crafted request, to</w:t>
              <w:br/>
              <w:t xml:space="preserve">    can access or overwrite file paths.</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Splunk Enterprise 5.0.15 / 6.0.11 / 6.1.10 / 6.2.9 /</w:t>
              <w:br/>
              <w:t xml:space="preserve">6.3.3.4 or later, or Splunk Light 6.2.9 / 6.3.3.4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https://www.splunk.com/view/SP-CAAAPKV</w:t>
              <w:br/>
              <w:t xml:space="preserve">https://drownattack.com/</w:t>
              <w:br/>
              <w:t xml:space="preserve">https://www.drownattack.com/drown-attack-paper.pdf</w:t>
              <w:br/>
              <w:t xml:space="preserve">https://www.openssl.org/news/secadv/20160301.txt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5.5u3e / 6.0.x  6.0u2a Multiple XXE Vulnerabilities (VMSA-2016-0022)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5.5u3e or 6.0.x prior to 6.0u2a. It is, therefore,</w:t>
              <w:br/>
              <w:t xml:space="preserve">affected by multiple XML external entity (XXE) vulnerabilities :</w:t>
              <w:br/>
              <w:t xml:space="preserve">  - Multiple XML external entity (XXE) vulnerabilities exist</w:t>
              <w:br/>
              <w:t xml:space="preserve">    in the Log Browser, the Distributed Switch setup, and</w:t>
              <w:br/>
              <w:t xml:space="preserve">    the Content Library due to an incorrectly configured XML</w:t>
              <w:br/>
              <w:t xml:space="preserve">    parser accepting XML external entities from an untrusted</w:t>
              <w:br/>
              <w:t xml:space="preserve">    source. An authenticated, remote attacker can exploit</w:t>
              <w:br/>
              <w:t xml:space="preserve">    this, via specially crafted XML data, to disclose the</w:t>
              <w:br/>
              <w:t xml:space="preserve">    contents of arbitrary files. (CVE-2016-7459)</w:t>
              <w:br/>
              <w:t xml:space="preserve">  - An XML external entity (XXE) vulnerability exists in the</w:t>
              <w:br/>
              <w:t xml:space="preserve">    Single Sign-On functionality due to an incorrectly </w:t>
              <w:br/>
              <w:t xml:space="preserve">    configured XML parser accepting XML external entities</w:t>
              <w:br/>
              <w:t xml:space="preserve">    from an untrusted source. An unauthenticated, remote</w:t>
              <w:br/>
              <w:t xml:space="preserve">    attacker can exploit this, via specially crafted XML</w:t>
              <w:br/>
              <w:t xml:space="preserve">    data, to disclose the contents of arbitrary files or</w:t>
              <w:br/>
              <w:t xml:space="preserve">    cause a denial of service condition. (CVE-2016-7460)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 5.5.u3e (5.5.0 build-4180646)</w:t>
              <w:br/>
              <w:t xml:space="preserve">/ 6.0u2a (6.0.0 build-4541947)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https://www.vmware.com/security/advisories/VMSA-2016-0022.html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10.20.90.58(1433), 10.90.10.9(1433), 10.90.20.9(1433), 10.90.30.9(1433), 10.90.40.9(1433)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Unix Operating System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10.20.80.41(0), 10.20.80.50(0), 10.20.80.53(0), 10.20.80.57(0), 10.20.80.58(0), 10.20.80.59(0), 10.20.80.60(0), 10.20.80.63(0), 10.20.80.64(0), 10.20.80.65(0), 10.20.80.68(0), 10.20.80.69(0), 10.20.80.70(0), 10.20.80.71(0), 10.20.80.76(0), 10.20.80.78(0), 10.20.80.81(0), 10.20.80.82(0), 10.20.80.83(0), 10.20.80.84(0), 10.20.80.85(0), 10.20.80.141(0), 10.20.80.145(0), 10.20.80.151(0), 10.20.80.161(0), 10.20.80.162(0), 10.20.80.165(0), 10.20.80.166(0), 10.20.80.171(0), 10.20.80.186(0)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Unix operating</w:t>
              <w:br/>
              <w:t xml:space="preserve">system running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the Unix operating system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ESX / ESXi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10.20.80.41(0), 10.20.80.50(0), 10.20.80.53(0), 10.20.80.57(0), 10.20.80.58(0), 10.20.80.59(0), 10.20.80.60(0), 10.20.80.63(0), 10.20.80.64(0), 10.20.80.65(0), 10.20.80.68(0), 10.20.80.69(0), 10.20.80.70(0), 10.20.80.71(0), 10.20.80.76(0), 10.20.80.78(0), 10.20.80.81(0), 10.20.80.82(0), 10.20.80.83(0), 10.20.80.84(0), 10.20.80.85(0), 10.20.80.141(0), 10.20.80.145(0), 10.20.80.151(0), 10.20.80.161(0), 10.20.80.162(0), 10.20.80.165(0), 10.20.80.166(0), 10.20.80.171(0), 10.20.80.186(0), 10.90.10.44(0), 10.90.10.45(0), 10.90.10.111(0), 10.90.10.112(0), 10.90.10.113(0), 10.90.10.181(0), 10.90.10.182(0), 10.90.10.183(0), 10.90.10.185(0), 10.90.20.39(0), 10.90.20.40(0), 10.90.20.41(0), 10.90.20.42(0), 10.90.20.43(0), 10.90.20.44(0), 10.90.20.45(0), 10.90.20.46(0), 10.90.20.47(0), 10.90.20.48(0), 10.90.20.111(0), 10.90.20.112(0), 10.90.20.113(0), 10.90.20.114(0), 10.90.20.115(0), 10.90.20.116(0), 10.90.20.117(0), 10.90.20.118(0), 10.90.20.119(0), 10.90.20.121(0), 10.90.20.124(0), 10.90.20.125(0), 10.90.20.126(0), 10.90.20.181(0), 10.90.20.182(0), 10.90.30.50(0), 10.90.30.114(0), 10.90.30.144(0), 10.90.30.150(0), 10.90.40.111(0), 10.90.40.122(0), 10.90.40.133(0), 10.90.40.181(0), 10.90.40.183(0)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installation of VMware ESX or ESXi on</w:t>
              <w:br/>
              <w:t xml:space="preserve">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VMware ESX / ESXi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https://www.vmware.com/support/policies/lifecycle.html</w:t>
              <w:br/>
              <w:t xml:space="preserve">https://www.vmware.com/files/pdf/support/Product-Lifecycle-Matrix.pdf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6.0.x  6.0u3b / 6.5.x  6.5c BlazeDS AMF3 RCE (VMSA-2017-0007)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6.0.x prior to 6.0u3b or 6.5.x prior to 6.5c. It is, therefore,</w:t>
              <w:br/>
              <w:t xml:space="preserve">affected by a flaw in FlexBlazeDS when processing AMF3 messages due to</w:t>
              <w:br/>
              <w:t xml:space="preserve">allowing the instantiation of arbitrary classes when deserializing</w:t>
              <w:br/>
              <w:t xml:space="preserve">objects. An unauthenticated, remote attacker can exploit this, by</w:t>
              <w:br/>
              <w:t xml:space="preserve">sending a specially crafted Java object, to execute arbitrary code.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 6.0u3b (6.0.0 build-5326177)</w:t>
              <w:br/>
              <w:t xml:space="preserve">/ 6.0u3b on Windows (6.0.0 build-5318198) / 6.5.0c (6.5.0</w:t>
              <w:br/>
              <w:t xml:space="preserve">build-5318112) or later. Alternatively, apply the vendor-supplied</w:t>
              <w:br/>
              <w:t xml:space="preserve">workaround.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https://www.vmware.com/security/advisories/VMSA-2017-0007.html</w:t>
              <w:br/>
              <w:t xml:space="preserve">http://www.nessus.org/u?1bb48b81</w:t>
              <w:br/>
              <w:t xml:space="preserve">http://www.nessus.org/u?f0a01429</w:t>
              <w:br/>
              <w:t xml:space="preserve">https://codewhitesec.blogspot.com/2017/04/amf.html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10.20.80.74(443), 10.20.80.91(443), 10.20.80.172(443), 10.20.80.173(443), 10.100.10.131(443), 10.100.10.132(443), 10.100.10.133(443), 10.100.10.134(443),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10.20.80.10(8090), 10.20.90.58(1433), 10.90.10.9(1433), 10.90.20.9(1433), 10.90.30.9(1433), 10.90.40.9(1433)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w:br/>
              <w:t xml:space="preserve">  - An insecure padding scheme with CBC ciphers.</w:t>
              <w:br/>
              <w:t xml:space="preserve"/>
              <w:br/>
              <w:t xml:space="preserve">  - Insecure session renegotiation and resumption schemes.</w:t>
              <w:br/>
              <w:t xml:space="preserve"/>
              <w:br/>
              <w:t xml:space="preserve">An attacker can exploit these flaws to conduct man-in-the-middle</w:t>
              <w:br/>
              <w:t xml:space="preserve">attacks or to decrypt communications between the affected service and</w:t>
              <w:br/>
              <w:t xml:space="preserve">clients.</w:t>
              <w:br/>
              <w:t xml:space="preserve"/>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3389,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10.20.80.10(8090), 10.20.90.58(1433), 10.90.10.9(1433), 10.90.20.9(1433, 3389), 10.90.30.9(1433), 10.90.40.9(1433)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
              <w:br/>
              <w:t xml:space="preserve">Note that certificates in the chain that are contained in the Nessus</w:t>
              <w:br/>
              <w:t xml:space="preserve">CA database (known_CA.inc) have been ignored.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5989,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10.20.33.245(443), 10.20.80.10(3389, 8090), 10.20.90.58(1433, 3389), 10.20.121.20(443), 10.20.121.210(443), 10.90.10.9(1433), 10.90.10.19(3389), 10.90.20.9(1433, 3389), 10.90.20.19(3389), 10.90.20.118(5989), 10.90.30.9(1433), 10.90.30.150(5989), 10.90.40.9(1433), 10.90.40.10(3389), 10.90.40.19(3389), 10.100.10.10(3389)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5.5u3d / 6.0.x  6.0u2 Client Integration Plugin Session Hijacking (VMSA-2016-0004)</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5.5u3d or 6.0.x prior to 6.0u2. It is, therefore,</w:t>
              <w:br/>
              <w:t xml:space="preserve">affected by a flaw in the VMware Client Integration Plugin due to a</w:t>
              <w:br/>
              <w:t xml:space="preserve">failure to handle session content in a secure manner. A remote</w:t>
              <w:br/>
              <w:t xml:space="preserve">attacker can exploit this, by convincing a user to visit a malicious</w:t>
              <w:br/>
              <w:t xml:space="preserve">web page, to conduct a session hijacking attack. It can also be</w:t>
              <w:br/>
              <w:t xml:space="preserve">exploited to carry out a man-in-the-middle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 5.5u3d (5.5.0 build-3721164)</w:t>
              <w:br/>
              <w:t xml:space="preserve">/ 6.0u2 (6.0.0 build-3634788)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https://www.vmware.com/security/advisories/VMSA-2016-0004.html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5.5u3f / 6.0.x  6.0u3c / 6.5.x  6.5u1 Multiple Vulnerabilities (VMSA-2017-0017)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10.20.80.10(443), 10.90.40.10(443)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5.5u3f, 6.0.x prior to 6.0u3c, or 6.5.x prior to 6.5u1. It is, </w:t>
              <w:br/>
              <w:t xml:space="preserve">therefore, affected by multiple vulnerabilities. See advisory for details.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 5.5.u3f (5.5.0 build-6516310)</w:t>
              <w:br/>
              <w:t xml:space="preserve">/ 6.0u3c (6.0.0 build-7037393) / 6.5u1 (6.5.0 build-5973321)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https://www.vmware.com/security/advisories/VMSA-2017-0017.html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SMBv1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10.90.10.9(445), 10.90.20.8(445), 10.90.20.9(445), 10.90.20.10(445), 10.90.30.9(445), 10.90.40.8(445)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has Microsoft Server Message Block 1.0 (SMBv1)</w:t>
              <w:br/>
              <w:t xml:space="preserve">enabled. It is, therefore, affected by multiple vulnerabilities :</w:t>
              <w:br/>
              <w:t xml:space="preserve"/>
              <w:br/>
              <w:t xml:space="preserve">  - Multiple information disclosure vulnerabilities exist</w:t>
              <w:br/>
              <w:t xml:space="preserve">    in Microsoft Server Message Block 1.0 (SMBv1) due to</w:t>
              <w:br/>
              <w:t xml:space="preserve">    improper handling of SMBv1 packets. An unauthenticated,</w:t>
              <w:br/>
              <w:t xml:space="preserve">    remote attacker can exploit these vulnerabilities, via a</w:t>
              <w:br/>
              <w:t xml:space="preserve">    specially crafted SMBv1 packet, to disclose sensitive</w:t>
              <w:br/>
              <w:t xml:space="preserve">    information. (CVE-2017-0267, CVE-2017-0268,</w:t>
              <w:br/>
              <w:t xml:space="preserve">    CVE-2017-0270, CVE-2017-0271, CVE-2017-0274,</w:t>
              <w:br/>
              <w:t xml:space="preserve">    CVE-2017-0275, CVE-2017-0276)</w:t>
              <w:br/>
              <w:t xml:space="preserve"/>
              <w:br/>
              <w:t xml:space="preserve">  - Multiple denial of service vulnerabilities exist in</w:t>
              <w:br/>
              <w:t xml:space="preserve">    Microsoft Server Message Block 1.0 (SMBv1) due to</w:t>
              <w:br/>
              <w:t xml:space="preserve">    improper handling of requests. An unauthenticated,</w:t>
              <w:br/>
              <w:t xml:space="preserve">    remote attacker can exploit these vulnerabilities, via a</w:t>
              <w:br/>
              <w:t xml:space="preserve">    specially crafted SMB request, to cause the system to</w:t>
              <w:br/>
              <w:t xml:space="preserve">    stop responding. (CVE-2017-0269, CVE-2017-0273,</w:t>
              <w:br/>
              <w:t xml:space="preserve">    CVE-2017-0280)</w:t>
              <w:br/>
              <w:t xml:space="preserve"/>
              <w:br/>
              <w:t xml:space="preserve">  - Multiple remote code execution vulnerabilities exist in</w:t>
              <w:br/>
              <w:t xml:space="preserve">    Microsoft Server Message Block 1.0 (SMBv1) due to</w:t>
              <w:br/>
              <w:t xml:space="preserve">    improper handling of SMBv1 packets. An unauthenticated,</w:t>
              <w:br/>
              <w:t xml:space="preserve">    remote attacker can exploit these vulnerabilities, via a</w:t>
              <w:br/>
              <w:t xml:space="preserve">    specially crafted SMBv1 packet, to execute arbitrary</w:t>
              <w:br/>
              <w:t xml:space="preserve">    code. (CVE-2017-0272, CVE-2017-0277, CVE-2017-0278,</w:t>
              <w:br/>
              <w:t xml:space="preserve">    CVE-2017-0279)</w:t>
              <w:br/>
              <w:t xml:space="preserve"/>
              <w:br/>
              <w:t xml:space="preserve">Depending on the host's security policy configuration, this plugin</w:t>
              <w:br/>
              <w:t xml:space="preserve">cannot always correctly determine if the Windows host is vulnerable if</w:t>
              <w:br/>
              <w:t xml:space="preserve">the host is running a later Windows version (i.e., Windows 8.1, 10,</w:t>
              <w:br/>
              <w:t xml:space="preserve">2012, 2012 R2, and 2016) specifically that named pipes and shares are</w:t>
              <w:br/>
              <w:t xml:space="preserve">allowed to be accessed remotely and anonymously. Tenable does not</w:t>
              <w:br/>
              <w:t xml:space="preserve">recommend this configuration, and the hosts should be checked locally</w:t>
              <w:br/>
              <w:t xml:space="preserve">for patches with one of the following plugins, depending on the</w:t>
              <w:br/>
              <w:t xml:space="preserve">Windows version : 100054, 100055, 100057, 100059, 100060, or 100061.</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applicable security update for your Windows version :</w:t>
              <w:br/>
              <w:t xml:space="preserve"/>
              <w:br/>
              <w:t xml:space="preserve">  - Windows Server 2008     : KB4018466</w:t>
              <w:br/>
              <w:t xml:space="preserve">  - Windows 7               : KB4019264</w:t>
              <w:br/>
              <w:t xml:space="preserve">  - Windows Server 2008 R2  : KB4019264</w:t>
              <w:br/>
              <w:t xml:space="preserve">  - Windows Server 2012     : KB4019216</w:t>
              <w:br/>
              <w:t xml:space="preserve">  - Windows 8.1 / RT 8.1.   : KB4019215</w:t>
              <w:br/>
              <w:t xml:space="preserve">  - Windows Server 2012 R2  : KB4019215</w:t>
              <w:br/>
              <w:t xml:space="preserve">  - Windows 10              : KB4019474</w:t>
              <w:br/>
              <w:t xml:space="preserve">  - Windows 10 Version 1511 : KB4019473</w:t>
              <w:br/>
              <w:t xml:space="preserve">  - Windows 10 Version 1607 : KB4019472</w:t>
              <w:br/>
              <w:t xml:space="preserve">  - Windows 10 Version 1703 : KB4016871</w:t>
              <w:br/>
              <w:t xml:space="preserve">  - Windows Server 2016     : KB4019472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http://www.nessus.org/u?c21268d4</w:t>
              <w:br/>
              <w:t xml:space="preserve">http://www.nessus.org/u?b9253982</w:t>
              <w:br/>
              <w:t xml:space="preserve">http://www.nessus.org/u?23802c83</w:t>
              <w:br/>
              <w:t xml:space="preserve">http://www.nessus.org/u?8313bb60</w:t>
              <w:br/>
              <w:t xml:space="preserve">http://www.nessus.org/u?7677c678</w:t>
              <w:br/>
              <w:t xml:space="preserve">http://www.nessus.org/u?36da236c</w:t>
              <w:br/>
              <w:t xml:space="preserve">http://www.nessus.org/u?0981b934</w:t>
              <w:br/>
              <w:t xml:space="preserve">http://www.nessus.org/u?c88efefa</w:t>
              <w:br/>
              <w:t xml:space="preserve">http://www.nessus.org/u?695bf5cc</w:t>
              <w:br/>
              <w:t xml:space="preserve">http://www.nessus.org/u?459a1e8c</w:t>
              <w:br/>
              <w:t xml:space="preserve">http://www.nessus.org/u?ea45bbc5</w:t>
              <w:br/>
              <w:t xml:space="preserve">http://www.nessus.org/u?4195776a</w:t>
              <w:br/>
              <w:t xml:space="preserve">http://www.nessus.org/u?fbf092cf</w:t>
              <w:br/>
              <w:t xml:space="preserve">http://www.nessus.org/u?8c0cc566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Multiple Vulnerabilities (VMSA-2017-0021) (VMSA-2018-0002) (Spectre)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10.20.80.41(443), 10.20.80.50(443), 10.20.80.53(443), 10.20.80.57(443), 10.20.80.60(443), 10.20.80.63(443), 10.20.80.64(443), 10.20.80.69(443), 10.20.80.70(443), 10.20.80.71(443), 10.20.80.76(443), 10.20.80.78(443), 10.20.80.82(443), 10.20.80.83(443), 10.20.80.141(443), 10.20.80.151(443), 10.20.80.162(443), 10.20.80.166(443), 10.20.80.171(443), 10.90.10.45(443), 10.90.10.112(443), 10.90.10.113(443), 10.90.20.39(443), 10.90.20.40(443), 10.90.20.41(443), 10.90.20.42(443), 10.90.20.43(443), 10.90.20.44(443), 10.90.20.45(443), 10.90.20.46(443), 10.90.20.47(443), 10.90.20.48(443), 10.90.20.111(443), 10.90.20.112(443), 10.90.20.114(443), 10.90.20.115(443), 10.90.20.116(443), 10.90.20.117(443), 10.90.20.118(443), 10.90.20.119(443), 10.90.20.121(443), 10.90.20.124(443), 10.90.20.181(443), 10.90.20.182(443), 10.90.30.50(443), 10.90.30.114(443), 10.90.30.144(443), 10.90.30.150(443), 10.90.40.111(443), 10.90.40.133(443), 10.90.40.181(443), 10.90.40.183(443)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or 6.5 and is</w:t>
              <w:br/>
              <w:t xml:space="preserve">missing a security patch. It is, therefore, affected by multiple</w:t>
              <w:br/>
              <w:t xml:space="preserve">vulnerabilities that can allow code execution in a virtual machine</w:t>
              <w:br/>
              <w:t xml:space="preserve">via the authenticated VNC session as well as cause information disclosure from one</w:t>
              <w:br/>
              <w:t xml:space="preserve">virtual machine to another virtual machine on the same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https://www.vmware.com/security/advisories/VMSA-2017-0021.html</w:t>
              <w:br/>
              <w:t xml:space="preserve">https://www.talosintelligence.com/vulnerability_reports/TALOS-2017-0369</w:t>
              <w:br/>
              <w:t xml:space="preserve">https://www.vmware.com/us/security/advisories/VMSA-2018-0002.html</w:t>
              <w:br/>
              <w:t xml:space="preserve">https://meltdownattack.com/</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Build 5230635 Multiple Vulnerabilities (VMSA-2017-0006)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10.20.80.41(0), 10.20.80.57(0), 10.20.80.60(0), 10.20.80.63(0), 10.20.80.64(0), 10.20.80.69(0), 10.20.80.70(0), 10.20.80.71(0), 10.20.80.141(0), 10.20.80.171(0)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5.5 host is prior to build</w:t>
              <w:br/>
              <w:t xml:space="preserve">5230635. It is, therefore, affected by multiple vulnerabilities :</w:t>
              <w:br/>
              <w:t xml:space="preserve">  - An unspecified flaw exists in memory initialization that</w:t>
              <w:br/>
              <w:t xml:space="preserve">    allows an attacker on the guest to execute arbitrary</w:t>
              <w:br/>
              <w:t xml:space="preserve">    code on the host. (CVE-2017-4904)</w:t>
              <w:br/>
              <w:t xml:space="preserve">  - An unspecified flaw exists in memory initialization that</w:t>
              <w:br/>
              <w:t xml:space="preserve">    allows the disclosure of sensitive information.</w:t>
              <w:br/>
              <w:t xml:space="preserve">    (CVE-2017-4905)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ESXi550-201703401-SG according to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https://www.vmware.com/security/advisories/VMSA-2017-0006.html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10.20.80.74(443), 10.20.80.91(443), 10.20.80.172(443), 10.20.80.173(443), 10.100.10.131(443), 10.100.10.132(443), 10.100.10.133(443), 10.100.10.134(443),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10.90.10.44(443), 10.90.10.45(443), 10.90.10.111(443), 10.90.10.112(443), 10.90.10.113(443), 10.90.10.181(443), 10.90.10.182(443), 10.90.10.183(443), 10.90.10.185(443), 10.90.20.39(443), 10.90.20.40(443), 10.90.20.41(443), 10.90.20.42(443), 10.90.20.43(443), 10.90.20.44(443), 10.90.20.45(443), 10.90.20.46(443), 10.90.20.47(443), 10.90.20.48(443), 10.90.20.111(443), 10.90.20.112(443), 10.90.20.113(443), 10.90.20.114(443), 10.90.20.115(443), 10.90.20.116(443), 10.90.20.117(443), 10.90.20.118(443), 10.90.20.119(443), 10.90.20.121(443), 10.90.20.124(443), 10.90.20.125(443), 10.90.20.126(443), 10.90.20.181(443), 10.90.20.182(443), 10.90.30.50(443), 10.90.30.114(443), 10.90.30.144(443), 10.90.30.150(443), 10.90.40.111(443), 10.90.40.122(443), 10.90.40.133(443), 10.90.40.181(443), 10.90.40.183(443), 10.100.10.131(443), 10.100.10.132(443), 10.100.10.133(443),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10.90.10.44(443), 10.90.10.45(443), 10.90.10.111(443), 10.90.10.112(443), 10.90.10.113(443), 10.90.10.181(443), 10.90.10.182(443), 10.90.10.183(443), 10.90.10.185(443), 10.90.20.39(443), 10.90.20.40(443), 10.90.20.41(443), 10.90.20.42(443), 10.90.20.43(443), 10.90.20.44(443), 10.90.20.45(443), 10.90.20.46(443), 10.90.20.47(443), 10.90.20.48(443), 10.90.20.111(443), 10.90.20.112(443), 10.90.20.113(443), 10.90.20.114(443), 10.90.20.115(443), 10.90.20.116(443), 10.90.20.117(443), 10.90.20.118(443), 10.90.20.119(443), 10.90.20.121(443), 10.90.20.124(443), 10.90.20.125(443), 10.90.20.126(443), 10.90.20.181(443), 10.90.20.182(443), 10.90.30.50(443), 10.90.30.114(443), 10.90.30.144(443), 10.90.30.150(443), 10.90.40.111(443), 10.90.40.122(443), 10.90.40.133(443), 10.90.40.181(443), 10.90.40.183(443), 10.100.10.131(443), 10.100.10.132(443), 10.100.10.133(443),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
              <w:br/>
              <w:t xml:space="preserve">Note: CVE-2018-6982 only applies to ESXi 6.5 and 6.7 installations.</w:t>
              <w:br/>
              <w:t xml:space="preserve">      ESXi 6.0 installations are not affected.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U1  Build 5251621 / 6.0 U2  Build 5251623 / 6.0 U3  Build 5224934 Multiple Vulnerabilities (VMSA-2017-0006)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10.90.10.45(0), 10.90.10.112(0), 10.90.10.113(0), 10.90.20.39(0), 10.90.20.40(0), 10.90.20.41(0), 10.90.20.42(0), 10.90.20.43(0), 10.90.20.44(0), 10.90.20.45(0), 10.90.20.46(0), 10.90.20.47(0), 10.90.20.48(0), 10.90.20.111(0), 10.90.20.112(0), 10.90.20.114(0), 10.90.20.115(0), 10.90.20.116(0), 10.90.20.117(0), 10.90.20.118(0), 10.90.20.119(0), 10.90.20.121(0), 10.90.20.124(0), 10.90.20.181(0), 10.90.20.182(0), 10.90.30.50(0), 10.90.30.114(0), 10.90.30.144(0), 10.90.30.150(0), 10.90.40.111(0), 10.90.40.133(0), 10.90.40.181(0), 10.90.40.183(0)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6.0 host is 6.0 U1 prior to</w:t>
              <w:br/>
              <w:t xml:space="preserve">build 5251621, 6.0 U2 prior to build 5251623, or 6.0 U3 prior to build</w:t>
              <w:br/>
              <w:t xml:space="preserve">5224934. It is, therefore, affected by multiple vulnerabilities :</w:t>
              <w:br/>
              <w:t xml:space="preserve"/>
              <w:br/>
              <w:t xml:space="preserve">  - A stack memory initialization flaw exists that allows an</w:t>
              <w:br/>
              <w:t xml:space="preserve">    attacker on the guest to execute arbitrary code on the</w:t>
              <w:br/>
              <w:t xml:space="preserve">    host. (CVE-2017-4903)</w:t>
              <w:br/>
              <w:t xml:space="preserve"/>
              <w:br/>
              <w:t xml:space="preserve">  - An unspecified flaw exists in memory initialization that</w:t>
              <w:br/>
              <w:t xml:space="preserve">    allows an attacker on the guest to execute arbitrary</w:t>
              <w:br/>
              <w:t xml:space="preserve">    code on the host. (CVE-2017-4904)</w:t>
              <w:br/>
              <w:t xml:space="preserve"/>
              <w:br/>
              <w:t xml:space="preserve">  - An unspecified flaw exists in memory initialization that</w:t>
              <w:br/>
              <w:t xml:space="preserve">    allows the disclosure of sensitive information.</w:t>
              <w:br/>
              <w:t xml:space="preserve">    (CVE-2017-4905)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ESXi600-201703401-SG, ESXi600-201703002, or</w:t>
              <w:br/>
              <w:t xml:space="preserve">ESXi600-201703003 according to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https://www.vmware.com/security/advisories/VMSA-2017-0006.html</w:t>
              <w:br/>
              <w:t xml:space="preserve">http://www.nessus.org/u?29e8975b</w:t>
              <w:br/>
              <w:t xml:space="preserve">http://www.nessus.org/u?0ac633b1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Build 5485776 Multiple Vulnerabilities (VMSA-2017-0015)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10.90.10.45(0), 10.90.10.112(0), 10.90.10.113(0), 10.90.20.39(0), 10.90.20.40(0), 10.90.20.41(0), 10.90.20.42(0), 10.90.20.43(0), 10.90.20.44(0), 10.90.20.45(0), 10.90.20.46(0), 10.90.20.47(0), 10.90.20.48(0), 10.90.20.111(0), 10.90.20.112(0), 10.90.20.114(0), 10.90.20.115(0), 10.90.20.116(0), 10.90.20.117(0), 10.90.20.118(0), 10.90.20.119(0), 10.90.20.121(0), 10.90.20.124(0), 10.90.20.181(0), 10.90.20.182(0), 10.90.30.50(0), 10.90.30.114(0), 10.90.30.144(0), 10.90.30.150(0), 10.90.40.111(0), 10.90.40.133(0), 10.90.40.181(0), 10.90.40.183(0)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6.0 host is prior to build</w:t>
              <w:br/>
              <w:t xml:space="preserve">5224529. It is, therefore, affected by multiple vulnerabilities in</w:t>
              <w:br/>
              <w:t xml:space="preserve">VMWare Tools and the bundled OpenSSL and Python packages, as well</w:t>
              <w:br/>
              <w:t xml:space="preserve">as a NULL pointer dereference vulnerability related to handling RPC</w:t>
              <w:br/>
              <w:t xml:space="preserve">requests that could allow an attacker to crash a virtual machine.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ESXi600-201706101-SG according to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https://www.vmware.com/security/advisories/VMSA-2017-0015.html</w:t>
              <w:br/>
              <w:t xml:space="preserve">http://www.nessus.org/u?e03fa029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1514, 3389, 5989, 8090, 8182, 8443,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10.20.33.180(443), 10.20.33.199(443), 10.20.33.245(443), 10.20.80.10(443, 3389, 8090, 8443, 9443), 10.20.80.41(443), 10.20.80.50(443), 10.20.80.53(443), 10.20.80.57(443), 10.20.80.58(443), 10.20.80.59(443), 10.20.80.60(443), 10.20.80.63(443), 10.20.80.64(443), 10.20.80.65(443), 10.20.80.68(443), 10.20.80.69(443), 10.20.80.70(443), 10.20.80.71(443), 10.20.80.74(443), 10.20.80.76(443), 10.20.80.77(443), 10.20.80.78(443), 10.20.80.81(443), 10.20.80.82(443), 10.20.80.83(443), 10.20.80.84(443, 5989, 8182), 10.20.80.85(443), 10.20.80.91(443), 10.20.80.141(443), 10.20.80.145(443, 5989, 8182), 10.20.80.151(443), 10.20.80.161(443), 10.20.80.162(443), 10.20.80.165(443), 10.20.80.166(443), 10.20.80.171(443), 10.20.80.172(443), 10.20.80.173(443), 10.20.80.186(443, 5989, 8182), 10.20.90.58(1433, 3389), 10.20.121.20(443), 10.20.121.200(443), 10.20.121.210(443), 10.20.121.245(443), 10.90.10.8(443, 636), 10.90.10.9(1433), 10.90.10.10(1514, 9443), 10.90.10.19(3389), 10.90.10.44(443), 10.90.10.45(443), 10.90.10.111(443), 10.90.10.112(443), 10.90.10.113(443), 10.90.10.181(443), 10.90.10.182(443, 5989), 10.90.10.183(443), 10.90.10.185(443), 10.90.20.8(443), 10.90.20.9(1433, 3389), 10.90.20.10(9443), 10.90.20.19(3389), 10.90.20.39(443), 10.90.20.40(443), 10.90.20.41(443), 10.90.20.42(443), 10.90.20.43(443), 10.90.20.44(443), 10.90.20.45(443), 10.90.20.46(443), 10.90.20.47(443), 10.90.20.48(443), 10.90.20.111(443), 10.90.20.112(443), 10.90.20.113(443), 10.90.20.114(443), 10.90.20.115(443), 10.90.20.116(443), 10.90.20.117(443), 10.90.20.118(443, 5989), 10.90.20.119(443), 10.90.20.121(443), 10.90.20.124(443), 10.90.20.125(443), 10.90.20.126(443), 10.90.20.181(443), 10.90.20.182(443), 10.90.30.8(443), 10.90.30.9(1433), 10.90.30.50(443), 10.90.30.114(443), 10.90.30.144(443), 10.90.30.150(443, 5989), 10.90.40.9(1433), 10.90.40.10(3389), 10.90.40.19(3389), 10.90.40.111(443), 10.90.40.122(443), 10.90.40.133(443), 10.90.40.181(443), 10.90.40.183(443), 10.90.210.225(443), 10.90.210.235(443), 10.100.10.10(3389), 10.100.10.131(443), 10.100.10.132(443), 10.100.10.133(443), 10.100.10.134(443), 10.100.10.135(443), 10.100.10.136(443), 10.100.10.137(443), 10.100.10.138(443), 10.100.10.139(443), 10.100.10.140(443), 10.100.10.143(443), 10.100.10.180(443), 10.100.10.181(443), 10.100.10.182(443), 10.100.10.183(443), 10.100.10.184(443), 10.100.10.185(443),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10.20.33.180(443), 10.20.33.199(443), 10.20.33.245(443), 10.20.80.10(3389, 8090), 10.20.80.74(443), 10.20.80.91(443), 10.20.80.172(443), 10.20.80.173(443), 10.20.90.58(1433, 3389), 10.20.121.20(443), 10.20.121.200(443), 10.20.121.210(443), 10.20.121.245(443), 10.90.10.9(1433), 10.90.10.19(3389), 10.90.10.44(443), 10.90.10.45(443), 10.90.10.111(443), 10.90.10.112(443), 10.90.10.113(443), 10.90.10.181(443), 10.90.10.182(443), 10.90.10.183(443), 10.90.10.185(443), 10.90.20.9(1433, 3389), 10.90.20.19(3389), 10.90.20.39(443), 10.90.20.40(443), 10.90.20.41(443), 10.90.20.42(443), 10.90.20.43(443), 10.90.20.44(443), 10.90.20.45(443), 10.90.20.46(443), 10.90.20.47(443), 10.90.20.48(443), 10.90.20.111(443), 10.90.20.112(443), 10.90.20.113(443), 10.90.20.114(443), 10.90.20.115(443), 10.90.20.116(443), 10.90.20.117(443), 10.90.20.118(443), 10.90.20.119(443), 10.90.20.121(443), 10.90.20.124(443), 10.90.20.125(443), 10.90.20.126(443), 10.90.20.181(443), 10.90.20.182(443), 10.90.30.9(1433), 10.90.30.50(443), 10.90.30.114(443), 10.90.30.144(443), 10.90.30.150(443), 10.90.40.9(1433), 10.90.40.10(3389), 10.90.40.19(3389), 10.90.40.111(443), 10.90.40.122(443), 10.90.40.133(443), 10.90.40.181(443), 10.90.40.183(443), 10.90.210.225(443), 10.90.210.235(443), 10.100.10.10(3389), 10.100.10.131(443), 10.100.10.132(443), 10.100.10.133(443), 10.100.10.134(443), 10.100.10.135(443), 10.100.10.136(443), 10.100.10.137(443), 10.100.10.138(443), 10.100.10.139(443), 10.100.10.140(443), 10.100.10.143(443), 10.100.10.180(443), 10.100.10.181(443), 10.100.10.182(443), 10.100.10.183(443), 10.100.10.184(443), 10.100.10.185(443),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1514, 3389, 5989, 8090, 8182, 8443,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10.20.33.180(443), 10.20.33.199(443), 10.20.33.245(443), 10.20.80.10(443, 3389, 8090, 8443, 9443), 10.20.80.41(443), 10.20.80.50(443), 10.20.80.53(443), 10.20.80.57(443), 10.20.80.58(443), 10.20.80.59(443), 10.20.80.60(443), 10.20.80.63(443), 10.20.80.64(443), 10.20.80.65(443), 10.20.80.68(443), 10.20.80.69(443), 10.20.80.70(443), 10.20.80.71(443), 10.20.80.74(443), 10.20.80.76(443), 10.20.80.78(443), 10.20.80.81(443), 10.20.80.82(443), 10.20.80.83(443), 10.20.80.84(443, 5989, 8182), 10.20.80.85(443), 10.20.80.91(443), 10.20.80.141(443), 10.20.80.145(443, 5989, 8182), 10.20.80.151(443), 10.20.80.161(443), 10.20.80.162(443), 10.20.80.165(443), 10.20.80.166(443), 10.20.80.171(443), 10.20.80.172(443), 10.20.80.173(443), 10.20.80.186(443, 5989, 8182), 10.20.90.58(1433, 3389), 10.20.121.20(443), 10.20.121.200(443), 10.20.121.210(443), 10.20.121.245(443), 10.90.10.8(443, 636), 10.90.10.9(1433), 10.90.10.10(1514, 9443), 10.90.10.19(3389), 10.90.10.44(443), 10.90.10.45(443), 10.90.10.111(443), 10.90.10.112(443), 10.90.10.113(443), 10.90.10.181(443), 10.90.10.182(443, 5989), 10.90.10.183(443), 10.90.10.185(443), 10.90.20.8(443), 10.90.20.9(1433, 3389), 10.90.20.10(9443), 10.90.20.19(3389), 10.90.20.39(443), 10.90.20.40(443), 10.90.20.41(443), 10.90.20.42(443), 10.90.20.43(443), 10.90.20.44(443), 10.90.20.45(443), 10.90.20.46(443), 10.90.20.47(443), 10.90.20.48(443), 10.90.20.111(443), 10.90.20.112(443), 10.90.20.113(443), 10.90.20.114(443), 10.90.20.115(443), 10.90.20.116(443), 10.90.20.117(443), 10.90.20.118(443, 5989), 10.90.20.119(443), 10.90.20.121(443), 10.90.20.124(443), 10.90.20.125(443), 10.90.20.126(443), 10.90.20.181(443), 10.90.20.182(443), 10.90.30.8(443), 10.90.30.9(1433), 10.90.30.50(443), 10.90.30.114(443), 10.90.30.144(443), 10.90.30.150(443, 5989), 10.90.40.9(1433), 10.90.40.10(3389), 10.90.40.19(3389), 10.90.40.111(443), 10.90.40.122(443), 10.90.40.133(443), 10.90.40.181(443), 10.90.40.183(443), 10.90.210.225(443), 10.90.210.235(443), 10.100.10.10(3389), 10.100.10.131(443), 10.100.10.132(443), 10.100.10.133(443), 10.100.10.134(443), 10.100.10.135(443), 10.100.10.136(443), 10.100.10.137(443), 10.100.10.138(443), 10.100.10.139(443), 10.100.10.140(443), 10.100.10.143(443), 10.100.10.180(443), 10.100.10.181(443), 10.100.10.182(443), 10.100.10.183(443), 10.100.10.184(443), 10.100.10.185(443),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10.20.80.10(8090)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10.20.80.10(3389), 10.90.40.10(3389)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10.20.80.10(445), 10.20.90.8(445), 10.20.90.58(445), 10.90.10.8(445), 10.90.10.9(445), 10.90.10.10(445), 10.90.10.19(445), 10.90.20.8(445), 10.90.20.9(445), 10.90.20.10(445), 10.90.20.19(445), 10.90.30.8(445), 10.90.30.9(445), 10.90.30.10(445), 10.90.40.8(445), 10.90.40.9(445), 10.90.40.10(445), 10.90.40.19(445), 10.100.10.10(445)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10.20.80.10(3389), 10.90.40.10(3389)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10.20.33.245(443), 10.20.80.10(3389), 10.20.90.58(1433, 3389), 10.20.121.20(443), 10.20.121.210(443), 10.90.10.9(1433), 10.90.10.19(3389), 10.90.20.9(1433, 3389), 10.90.20.19(3389), 10.90.30.9(1433), 10.90.40.9(1433), 10.90.40.10(3389), 10.90.40.19(3389), 10.100.10.10(3389)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AES-NI Padding Oracle MitM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10.20.33.245(443), 10.20.80.10(8090), 10.20.121.210(443), 10.90.10.8(636)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due to an error in the implementation of</w:t>
              <w:br/>
              <w:t xml:space="preserve">ciphersuites that use AES in CBC mode with HMAC-SHA1 or HMAC-SHA256.</w:t>
              <w:br/>
              <w:t xml:space="preserve">The implementation is specially written to use the AES acceleration</w:t>
              <w:br/>
              <w:t xml:space="preserve">available in x86/amd64 processors (AES-NI). The error messages</w:t>
              <w:br/>
              <w:t xml:space="preserve">returned by the server allow allow a man-in-the-middle attacker to</w:t>
              <w:br/>
              <w:t xml:space="preserve">conduct a padding oracle attack, resulting in the ability to decrypt</w:t>
              <w:br/>
              <w:t xml:space="preserve">network traffic.</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1.0.1t / 1.0.2h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https://blog.filippo.io/luckyminus20/</w:t>
              <w:br/>
              <w:t xml:space="preserve">http://www.nessus.org/u?7647e9f0</w:t>
              <w:br/>
              <w:t xml:space="preserve">https://www.openssl.org/news/secadv/20160503.txt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5.5U3g / 6.0.x  6.0U3d / 6.5.x  6.5U1e Hypervisor-Assisted Guest Remediation (VMSA-2018-0004) (Spectre)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10.20.80.10(443), 10.90.40.10(443)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5.5U3g, 6.0.x prior to 6.0U3d, or 6.5.x prior to</w:t>
              <w:br/>
              <w:t xml:space="preserve">6.5U1e. It is, therefore, missing security updates that add</w:t>
              <w:br/>
              <w:t xml:space="preserve">hypervisor-assisted guest remediation for a speculative execution</w:t>
              <w:br/>
              <w:t xml:space="preserve">vulnerability (CVE-2017-5715).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 5.5.U3g</w:t>
              <w:br/>
              <w:t xml:space="preserve">(5.5.0 build-7460778) / 6.0U3d (6.0.0 build-7464194) /</w:t>
              <w:br/>
              <w:t xml:space="preserve">6.5U1e (6.5.0 build-7515524)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https://www.vmware.com/security/advisories/VMSA-2018-0004.html</w:t>
              <w:br/>
              <w:t xml:space="preserve">https://kb.vmware.com/s/article/52085</w:t>
              <w:br/>
              <w:t xml:space="preserve">https://spectreattack.com/</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 6.0.x / 6.5.x / 6.7.x Speculative Execution Side Channel Vulnerability (Foreshadow) (VMSA-2018-0020)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10.20.80.10(443), 10.90.40.10(443)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5.5u3j, 6.0.x prior to 6.0u3h, 6.5.x prior to 6.5u2c,</w:t>
              <w:br/>
              <w:t xml:space="preserve">or 6.7.x prior to 6.7.0d. It is, therefore, affected by a speculative</w:t>
              <w:br/>
              <w:t xml:space="preserve">execution side channel attack known as L1 Terminal Fault (L1TF). An</w:t>
              <w:br/>
              <w:t xml:space="preserve">attacker who successfully exploited L1TF may be able to read</w:t>
              <w:br/>
              <w:t xml:space="preserve">privileged data across trust boundaries.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version, or later,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10.20.90.58(1433), 10.90.10.9(1433), 10.90.20.9(1433), 10.90.40.9(1433)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
              <w:br/>
              <w:t xml:space="preserve">As long as a client and service both support SSLv3, a connection can</w:t>
              <w:br/>
              <w:t xml:space="preserve">be 'rolled back' to SSLv3, even if TLSv1 or newer is supported by the</w:t>
              <w:br/>
              <w:t xml:space="preserve">client and service.</w:t>
              <w:br/>
              <w:t xml:space="preserve"/>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10.20.80.41(443), 10.20.80.50(443), 10.20.80.53(443), 10.20.80.57(443), 10.20.80.60(443), 10.20.80.63(443), 10.20.80.64(443), 10.20.80.65(443), 10.20.80.68(443), 10.20.80.69(443), 10.20.80.70(443), 10.20.80.71(443), 10.20.80.76(443), 10.20.80.78(443), 10.20.80.81(443), 10.20.80.82(443), 10.20.80.83(443), 10.20.80.84(443), 10.20.80.85(443), 10.20.80.141(443), 10.20.80.145(443), 10.20.80.151(443), 10.20.80.162(443), 10.20.80.165(443), 10.20.80.166(443), 10.20.80.171(443), 10.20.80.186(443), 10.90.10.44(443), 10.90.10.45(443), 10.90.10.111(443), 10.90.10.112(443), 10.90.10.113(443), 10.90.10.181(443), 10.90.10.182(443), 10.90.10.183(443), 10.90.10.185(443), 10.90.20.39(443), 10.90.20.40(443), 10.90.20.41(443), 10.90.20.42(443), 10.90.20.43(443), 10.90.20.44(443), 10.90.20.45(443), 10.90.20.46(443), 10.90.20.47(443), 10.90.20.48(443), 10.90.20.111(443), 10.90.20.112(443), 10.90.20.113(443), 10.90.20.114(443), 10.90.20.115(443), 10.90.20.116(443), 10.90.20.117(443), 10.90.20.118(443), 10.90.20.119(443), 10.90.20.121(443), 10.90.20.124(443), 10.90.20.125(443), 10.90.20.126(443), 10.90.20.181(443), 10.90.20.182(443), 10.90.30.50(443), 10.90.30.114(443), 10.90.30.144(443), 10.90.30.150(443), 10.90.40.111(443), 10.90.40.122(443), 10.90.40.133(443), 10.90.40.181(443), 10.90.40.183(443), 10.100.10.131(443), 10.100.10.132(443), 10.100.10.133(443),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ESXi 5.5 / 6.0 / 6.5 / 6.7 DoS (VMSA-2018-0018)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10.20.80.41(443), 10.20.80.50(443), 10.20.80.53(443), 10.20.80.57(443), 10.20.80.60(443), 10.20.80.63(443), 10.20.80.64(443), 10.20.80.65(443), 10.20.80.68(443), 10.20.80.69(443), 10.20.80.70(443), 10.20.80.71(443), 10.20.80.76(443), 10.20.80.78(443), 10.20.80.81(443), 10.20.80.82(443), 10.20.80.83(443), 10.20.80.84(443), 10.20.80.85(443), 10.20.80.141(443), 10.20.80.145(443), 10.20.80.151(443), 10.20.80.162(443), 10.20.80.165(443), 10.20.80.166(443), 10.20.80.171(443), 10.20.80.186(443), 10.90.10.45(443), 10.90.10.111(443), 10.90.10.112(443), 10.90.10.113(443), 10.90.10.181(443), 10.90.10.182(443), 10.90.10.183(443), 10.90.20.39(443), 10.90.20.40(443), 10.90.20.41(443), 10.90.20.42(443), 10.90.20.43(443), 10.90.20.44(443), 10.90.20.45(443), 10.90.20.46(443), 10.90.20.47(443), 10.90.20.48(443), 10.90.20.111(443), 10.90.20.112(443), 10.90.20.113(443), 10.90.20.114(443), 10.90.20.115(443), 10.90.20.116(443), 10.90.20.117(443), 10.90.20.118(443), 10.90.20.119(443), 10.90.20.121(443), 10.90.20.124(443), 10.90.20.125(443), 10.90.20.126(443), 10.90.20.181(443), 10.90.20.182(443), 10.90.30.50(443), 10.90.30.114(443), 10.90.30.144(443), 10.90.30.150(443), 10.90.40.111(443), 10.90.40.122(443), 10.90.40.133(443), 10.90.40.181(443), 10.90.40.183(443), 10.100.10.131(443), 10.100.10.132(443), 10.100.10.133(443),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Build 6480267 RPC NULL Pointer Dereference Vulnerability (VMSA-2017-0015)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10.20.80.41(0), 10.20.80.50(0), 10.20.80.53(0), 10.20.80.57(0), 10.20.80.60(0), 10.20.80.63(0), 10.20.80.64(0), 10.20.80.69(0), 10.20.80.70(0), 10.20.80.71(0), 10.20.80.76(0), 10.20.80.78(0), 10.20.80.82(0), 10.20.80.83(0), 10.20.80.141(0), 10.20.80.151(0), 10.20.80.162(0), 10.20.80.166(0), 10.20.80.171(0)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5.5 host is prior to build</w:t>
              <w:br/>
              <w:t xml:space="preserve">6480267. It is, therefore, affected by a NULL pointer dereference</w:t>
              <w:br/>
              <w:t xml:space="preserve">vulnerability related to handling RPC requests that could allow an</w:t>
              <w:br/>
              <w:t xml:space="preserve">attacker to crash a virtual machine.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ESXi550-201709101-SG according to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https://www.vmware.com/security/advisories/VMSA-2017-0015.html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10.20.90.56(22), 10.90.40.20(22)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6.0 / 6.5 / 6.7 Multiple Vulnerabilities (VMSA-2019-0013)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10.90.40.10(443)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6.0 prior to U3j, 6.5 prior to U3, or 6.7 prior</w:t>
              <w:br/>
              <w:t xml:space="preserve">to U3, and is, therefore, affected by the following vulnerabilities:</w:t>
              <w:br/>
              <w:t xml:space="preserve">  - An information disclosure vulnerability caused by</w:t>
              <w:br/>
              <w:t xml:space="preserve">    insufficient session expiration. This allows an</w:t>
              <w:br/>
              <w:t xml:space="preserve">    attacker with physical access or the ability to mimic</w:t>
              <w:br/>
              <w:t xml:space="preserve">    a websocket connection to a user's browser to control a</w:t>
              <w:br/>
              <w:t xml:space="preserve">    VM console after the user's session has expired or they</w:t>
              <w:br/>
              <w:t xml:space="preserve">    have logged out. (CVE-2019-5531)</w:t>
              <w:br/>
              <w:t xml:space="preserve">  - An information disclosure vulnerability caused by</w:t>
              <w:br/>
              <w:t xml:space="preserve">    plain-text logging of virtual machine credentials</w:t>
              <w:br/>
              <w:t xml:space="preserve">    through OVF. This allows an attacker with access to the</w:t>
              <w:br/>
              <w:t xml:space="preserve">    log files which contain the vCenter OVF-properties of a</w:t>
              <w:br/>
              <w:t xml:space="preserve">    virtual machine deployed from an OVF to view the</w:t>
              <w:br/>
              <w:t xml:space="preserve">    credentials used to deploy the OVF, which typically</w:t>
              <w:br/>
              <w:t xml:space="preserve">    belong to the root account of the virtual machine.</w:t>
              <w:br/>
              <w:t xml:space="preserve">    (CVE-2019-5532)</w:t>
              <w:br/>
              <w:t xml:space="preserve">  - An information disclosure vulnerability in virtual</w:t>
              <w:br/>
              <w:t xml:space="preserve">    machines deployed from an OVF which could expose login</w:t>
              <w:br/>
              <w:t xml:space="preserve">    information via the virtual machine's vAppConfig</w:t>
              <w:br/>
              <w:t xml:space="preserve">    properties. An attacker with access to query the</w:t>
              <w:br/>
              <w:t xml:space="preserve">    vAppConfig properties of a virtual machine deployed</w:t>
              <w:br/>
              <w:t xml:space="preserve">    from an OVF can view the credentials used to deploy the</w:t>
              <w:br/>
              <w:t xml:space="preserve">    OVC, which typically belong to the root account of the</w:t>
              <w:br/>
              <w:t xml:space="preserve">    virtual machine. (CVE-2019-5534)</w:t>
              <w:br/>
              <w:t xml:space="preserve">    </w:t>
              <w:br/>
              <w:t xml:space="preserve">Note that Nessus has not tested for these issues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6.0 U3j, 6.5 U3, or 6.7 U3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https://www.vmware.com/security/advisories/VMSA-2019-0013.html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10.90.40.9(49156)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10.20.80.74(443), 10.20.80.91(443), 10.20.80.172(443), 10.20.80.173(443), 10.90.10.44(443), 10.90.10.45(443), 10.90.10.111(443), 10.90.10.112(443), 10.90.10.113(443), 10.90.10.181(443), 10.90.10.182(443), 10.90.10.183(443), 10.90.10.185(443), 10.90.20.39(443), 10.90.20.40(443), 10.90.20.41(443), 10.90.20.42(443), 10.90.20.43(443), 10.90.20.44(443), 10.90.20.45(443), 10.90.20.46(443), 10.90.20.47(443), 10.90.20.48(443), 10.90.20.111(443), 10.90.20.112(443), 10.90.20.113(443), 10.90.20.114(443), 10.90.20.115(443), 10.90.20.116(443), 10.90.20.117(443), 10.90.20.118(443), 10.90.20.119(443), 10.90.20.121(443), 10.90.20.124(443), 10.90.20.125(443), 10.90.20.126(443), 10.90.20.181(443), 10.90.20.182(443), 10.90.30.50(443), 10.90.30.114(443), 10.90.30.144(443), 10.90.30.150(443), 10.90.40.111(443), 10.90.40.122(443), 10.90.40.133(443), 10.90.40.181(443), 10.90.40.183(443), 10.100.10.131(443), 10.100.10.132(443), 10.100.10.133(443),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10.20.80.74(443), 10.20.80.91(443), 10.20.80.172(443), 10.20.80.173(443), 10.100.10.131(443), 10.100.10.132(443), 10.100.10.133(443), 10.100.10.134(443), 10.100.10.135(443), 10.100.10.136(443), 10.100.10.137(443), 10.100.10.138(443), 10.100.10.139(443), 10.100.10.140(443), 10.100.10.143(443), 10.100.10.180(443), 10.100.10.181(443), 10.100.10.182(443), 10.100.10.183(443), 10.100.10.184(443), 10.100.10.186(443), 10.100.10.187(443), 10.100.10.188(443), 10.100.10.189(443), 10.100.10.191(443), 10.100.10.192(443), 10.100.10.193(443), 10.100.10.194(443), 10.100.10.195(443), 10.100.10.196(443), 10.100.40.151(443)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10.20.33.199(22), 10.20.80.50(22), 10.20.80.65(22), 10.20.80.74(22), 10.20.80.141(22), 10.20.90.56(22), 10.20.121.210(22), 10.90.10.111(22), 10.90.10.182(22), 10.90.20.113(22), 10.90.20.118(22), 10.90.30.150(22), 10.100.10.132(22), 10.100.10.137(22), 10.100.10.187(22), 10.100.10.191(22), 10.100.40.151(22)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10.20.33.199(22), 10.20.80.50(22), 10.20.80.141(22), 10.20.90.56(22), 10.20.121.210(22), 10.90.20.118(22), 10.90.30.150(22)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10.20.33.199(22), 10.20.90.56(22), 10.20.121.210(22)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10.20.80.10(3389), 10.90.40.10(3389)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Transport Layer Security (TLS) Protocol CRIME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10.20.80.10(8090)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has one of two configurations that are known to be</w:t>
              <w:br/>
              <w:t xml:space="preserve">required for the CRIME attack :</w:t>
              <w:br/>
              <w:t xml:space="preserve">  - SSL / TLS compression is enabled.</w:t>
              <w:br/>
              <w:t xml:space="preserve">  - TLS advertises the SPDY protocol earlier than version 4.</w:t>
              <w:br/>
              <w:t xml:space="preserve">Note that Nessus did not attempt to launch the CRIME attack against the</w:t>
              <w:br/>
              <w:t xml:space="preserve">remote service.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compression and / or the SPDY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https://www.iacr.org/cryptodb/data/paper.php?pubkey=3091</w:t>
              <w:br/>
              <w:t xml:space="preserve">https://discussions.nessus.org/thread/5546</w:t>
              <w:br/>
              <w:t xml:space="preserve">http://www.nessus.org/u?c44d5826</w:t>
              <w:br/>
              <w:t xml:space="preserve">https://bz.apache.org/bugzilla/show_bug.cgi?id=53219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10.20.80.10(8090), 10.20.90.58(1433), 10.90.10.9(1433), 10.90.20.9(1433), 10.90.30.9(1433), 10.90.40.9(1433)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10.90.20.9(3389)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Flexpod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