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KTC_burp</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18,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18,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KTC_burp</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215C7E7C"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F97C756"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580A7319"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0BF09761"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051E9DD4"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BB6D616"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44AA83E5"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42AB3CE6"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7A1D3E3"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32944892"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75E538E4"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26C47EAB"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11</w:t>
            </w:r>
            <w:r w:rsidR="00692BD2" w:rsidRPr="00692BD2">
              <w:rPr>
                <w:rFonts w:ascii="TH Sarabun New" w:hAnsi="TH Sarabun New" w:cs="TH Sarabun New"/>
                <w:b w:val="0"/>
                <w:bCs w:val="0"/>
                <w:i w:val="0"/>
                <w:iCs w:val="0"/>
                <w:noProof/>
                <w:webHidden/>
                <w:szCs w:val="24"/>
              </w:rPr>
              <w:fldChar w:fldCharType="end"/>
            </w:r>
          </w:hyperlink>
        </w:p>
        <w:p w14:paraId="049A806E" w14:textId="744FD3EF"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12</w:t>
            </w:r>
            <w:r w:rsidR="00692BD2" w:rsidRPr="00692BD2">
              <w:rPr>
                <w:rFonts w:ascii="TH Sarabun New" w:hAnsi="TH Sarabun New" w:cs="TH Sarabun New"/>
                <w:b w:val="0"/>
                <w:bCs w:val="0"/>
                <w:i w:val="0"/>
                <w:iCs w:val="0"/>
                <w:noProof/>
                <w:webHidden/>
                <w:szCs w:val="24"/>
              </w:rPr>
              <w:fldChar w:fldCharType="end"/>
            </w:r>
          </w:hyperlink>
        </w:p>
        <w:p w14:paraId="363D9DD4" w14:textId="15377CCE"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12</w:t>
            </w:r>
            <w:r w:rsidR="00692BD2" w:rsidRPr="00692BD2">
              <w:rPr>
                <w:rFonts w:ascii="TH Sarabun New" w:hAnsi="TH Sarabun New" w:cs="TH Sarabun New"/>
                <w:b w:val="0"/>
                <w:bCs w:val="0"/>
                <w:noProof/>
                <w:webHidden/>
                <w:sz w:val="24"/>
                <w:szCs w:val="24"/>
              </w:rPr>
              <w:fldChar w:fldCharType="end"/>
            </w:r>
          </w:hyperlink>
        </w:p>
        <w:p w14:paraId="74DCABBF" w14:textId="3B461A7B"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50B5C781" w14:textId="6A506CF0"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68B38949" w14:textId="1C45DFA4"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14</w:t>
            </w:r>
            <w:r w:rsidR="00692BD2" w:rsidRPr="00692BD2">
              <w:rPr>
                <w:rFonts w:ascii="TH Sarabun New" w:hAnsi="TH Sarabun New" w:cs="TH Sarabun New"/>
                <w:b w:val="0"/>
                <w:bCs w:val="0"/>
                <w:noProof/>
                <w:webHidden/>
                <w:sz w:val="24"/>
                <w:szCs w:val="24"/>
              </w:rPr>
              <w:fldChar w:fldCharType="end"/>
            </w:r>
          </w:hyperlink>
        </w:p>
        <w:p w14:paraId="4AA6A52A" w14:textId="4BC46D13"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14</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2E1C4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db.sac.or.th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202.29.72.42</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2</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pmop.sac.or.th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202.29.72.51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3</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communityarchive.sac.or.th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202.29.72.49</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4</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www.sac.or.th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83.118.33.130</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5</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mis.sac.or.th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83.118.33.135</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6</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tv.sac.or.th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83.118.33.148</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7</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lib.sac.or.th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http://10.150.1.21:30000</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10.150.1.21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http://34.96.83.158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34.96.83.158</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http://uatmobile.ktcgroup.dev</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34.96.83.158</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https://10.150.1.21:30000</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10.150.1.21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3</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https://34.96.83.158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34.96.83.158</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https://uatmobile.ktcgroup.dev</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34.96.83.158</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5</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11</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 xml:space="preserve">.3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30000</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http://10.150.1.21:30000/robots.txt</w:t>
              <w:br/>
              <w:t xml:space="preserve">http://10.150.1.21:30000/</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certificate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443</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https://10.150.1.21:30000/</w:t>
              <w:br/>
              <w:t xml:space="preserve">https://34.96.83.158/</w:t>
              <w:br/>
              <w:t xml:space="preserve">https://uatmobile.ktcgroup.dev/</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https://wiki.mozilla.org/Security/Server_Side_TLS</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Strict transport security not enforced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30000</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https://10.150.1.21:30000/robots.txt</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br/>
              <w:t xml:space="preserve"/>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br/>
              <w:t xml:space="preserve">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https://developer.mozilla.org/en-US/docs/Web/Security/HTTP_strict_transport_security</w:t>
              <w:br/>
              <w:t xml:space="preserve">https://github.com/moxie0/sslstrip</w:t>
              <w:br/>
              <w:t xml:space="preserve">https://hstspreload.appspot.com/</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Vulnerable JavaScript dependency</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30000</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https://10.150.1.21:30000/static/js/30.d8e9e774d799fb50c50b.js</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w:br/>
              <w:t xml:space="preserve">The use of third-party JavaScript libraries can introduce a range of DOM-based vulnerabilities, including some that can be used to hijack user accounts like DOM-XSS. </w:t>
              <w:br/>
              <w:t xml:space="preserve"/>
              <w:br/>
              <w:t xml:space="preserve"/>
              <w:br/>
              <w:t xml:space="preserve"/>
              <w:br/>
              <w:t xml:space="preserve">Common JavaScript libraries typically enjoy the benefit of being heavily audited. This may mean that bugs are quickly identified and patched upstream, resulting in a steady stream of security updates that need to be applied. Although it may be tempting to ignore updates, using a library with missing security patches can make your website exceptionally easy to exploit. Therefore, it's important to ensure that any available security updates are applied promptly. </w:t>
              <w:br/>
              <w:t xml:space="preserve"/>
              <w:br/>
              <w:t xml:space="preserve"/>
              <w:br/>
              <w:t xml:space="preserve">Some library vulnerabilities expose every application that imports the library, but others only affect applications that use certain library features. Accurately identifying which library vulnerabilities apply to your website can be difficult, so we recommend applying all available security updates regardless.</w:t>
              <w:br/>
              <w:t xml:space="preserve"/>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Develop a patch-management strategy to ensure that security updates are promptly applied to all third-party libraries in your application. Also, consider reducing your attack surface by removing any libraries that are no longer in use.</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Unencrypted communications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80</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http://10.150.1.21:30000/</w:t>
              <w:br/>
              <w:t xml:space="preserve">http://34.96.83.158/</w:t>
              <w:br/>
              <w:t xml:space="preserve">http://uatmobile.ktcgroup.dev/</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The application allows users to connect to it over unencrypted connections.  An attacker suitably positioned to view a legitimate user's network traffic could record and monitor their interactions with the application and obtain any information the user supplies. Furthermore, an attacker able to modify traffic could use the application as a platform for attacks against its users and third-party websites. Unencrypted connections have been exploited by ISPs and governments to track users, and to inject adverts and malicious JavaScript. Due to these concerns, web browser vendors are planning to visually flag unencrypted connections as hazardous.</w:t>
              <w:br/>
              <w:t xml:space="preserve"/>
              <w:b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br/>
              <w:t xml:space="preserve"/>
              <w:br/>
              <w:t xml:space="preserve">Please note that using a mixture of encrypted and unencrypted communications is an ineffective defense against active attackers, because they can easily remove references to encrypted resources when these references are transmitted over an unencrypted connection.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Applications should use transport-level encryption (SSL/TLS) to protect all communications passing between the client and the server. The Strict-Transport-Security HTTP header should be used to ensure that clients refuse to access the server over an insecure connection.</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https://www.chromium.org/Home/chromium-security/marking-http-as-non-secure</w:t>
              <w:br/>
              <w:t xml:space="preserve">https://wiki.mozilla.org/Security/Server_Side_TLS</w:t>
              <w:br/>
              <w:t xml:space="preserve">https://developer.mozilla.org/en-US/docs/Web/Security/HTTP_strict_transport_security</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91322" w14:textId="77777777" w:rsidR="002E1C48" w:rsidRDefault="002E1C48">
      <w:pPr>
        <w:spacing w:after="0" w:line="240" w:lineRule="auto"/>
      </w:pPr>
      <w:r>
        <w:separator/>
      </w:r>
    </w:p>
  </w:endnote>
  <w:endnote w:type="continuationSeparator" w:id="0">
    <w:p w14:paraId="3C1876B7" w14:textId="77777777" w:rsidR="002E1C48" w:rsidRDefault="002E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2E1C48">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KTC_burp</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4123" w14:textId="77777777" w:rsidR="002E1C48" w:rsidRDefault="002E1C48">
      <w:pPr>
        <w:spacing w:after="0" w:line="240" w:lineRule="auto"/>
      </w:pPr>
      <w:r>
        <w:separator/>
      </w:r>
    </w:p>
  </w:footnote>
  <w:footnote w:type="continuationSeparator" w:id="0">
    <w:p w14:paraId="18A81B7F" w14:textId="77777777" w:rsidR="002E1C48" w:rsidRDefault="002E1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254</cp:revision>
  <dcterms:created xsi:type="dcterms:W3CDTF">2021-10-25T05:25:00Z</dcterms:created>
  <dcterms:modified xsi:type="dcterms:W3CDTF">2022-03-18T09:09:00Z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