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011F22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2792417"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1C6A546F"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635EFA4"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4E374972"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3A097AEC"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Vulnerability Assessment Report</w:t>
      </w:r>
    </w:p>
    <w:p w14:paraId="18BD87C7"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b/>
          <w:sz w:val="56"/>
          <w:szCs w:val="56"/>
        </w:rPr>
        <w:t>For</w:t>
      </w:r>
    </w:p>
    <w:p w14:paraId="3A0EA12E"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56"/>
          <w:szCs w:val="56"/>
        </w:rPr>
      </w:pPr>
      <w:r w:rsidRPr="0036253D">
        <w:rPr>
          <w:rFonts w:ascii="TH Sarabun New" w:eastAsia="Sarabun" w:hAnsi="TH Sarabun New" w:cs="TH Sarabun New"/>
          <w:noProof/>
          <w:sz w:val="56"/>
          <w:szCs w:val="56"/>
        </w:rPr>
        <w:drawing>
          <wp:inline distT="0" distB="0" distL="0" distR="0" wp14:anchorId="69B5ED1D" wp14:editId="03566933">
            <wp:extent cx="3773170" cy="1318895"/>
            <wp:effectExtent l="0" t="0" r="0" b="0"/>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73170" cy="1318895"/>
                    </a:xfrm>
                    <a:prstGeom prst="rect">
                      <a:avLst/>
                    </a:prstGeom>
                    <a:ln/>
                  </pic:spPr>
                </pic:pic>
              </a:graphicData>
            </a:graphic>
          </wp:inline>
        </w:drawing>
      </w:r>
    </w:p>
    <w:p w14:paraId="5E4A2AEA" w14:textId="77777777" w:rsidR="008D7B58" w:rsidRPr="0036253D" w:rsidRDefault="008D7B58" w:rsidP="005B350F">
      <w:pPr>
        <w:shd w:val="clear" w:color="auto" w:fill="FFFFFF"/>
        <w:spacing w:after="0" w:line="240" w:lineRule="auto"/>
        <w:jc w:val="right"/>
        <w:rPr>
          <w:rFonts w:ascii="TH Sarabun New" w:eastAsia="Sarabun" w:hAnsi="TH Sarabun New" w:cs="TH Sarabun New"/>
          <w:b/>
          <w:sz w:val="56"/>
          <w:szCs w:val="56"/>
        </w:rPr>
      </w:pPr>
    </w:p>
    <w:p w14:paraId="5E5D3E9A" w14:textId="77777777" w:rsidR="008D7B58" w:rsidRPr="0036253D" w:rsidRDefault="00F62725" w:rsidP="005B350F">
      <w:pPr>
        <w:spacing w:after="0" w:line="240" w:lineRule="auto"/>
        <w:jc w:val="right"/>
        <w:rPr>
          <w:rFonts w:ascii="TH Sarabun New" w:eastAsia="Sarabun" w:hAnsi="TH Sarabun New" w:cs="TH Sarabun New"/>
          <w:b/>
          <w:sz w:val="52"/>
          <w:szCs w:val="52"/>
          <w:highlight w:val="yellow"/>
        </w:rPr>
      </w:pPr>
      <w:r w:rsidRPr="0036253D">
        <w:rPr>
          <w:rFonts w:ascii="TH Sarabun New" w:eastAsia="Sarabun" w:hAnsi="TH Sarabun New" w:cs="TH Sarabun New"/>
          <w:b/>
          <w:sz w:val="52"/>
          <w:szCs w:val="52"/>
          <w:highlight w:val="yellow"/>
        </w:rPr>
        <w:t>Example Company</w:t>
      </w:r>
    </w:p>
    <w:p w14:paraId="3A3793DB" w14:textId="77777777" w:rsidR="008D7B58" w:rsidRPr="0036253D" w:rsidRDefault="00F62725" w:rsidP="005B350F">
      <w:pPr>
        <w:shd w:val="clear" w:color="auto" w:fill="FFFFFF"/>
        <w:spacing w:after="0" w:line="240" w:lineRule="auto"/>
        <w:jc w:val="right"/>
        <w:rPr>
          <w:rFonts w:ascii="TH Sarabun New" w:eastAsia="Sarabun" w:hAnsi="TH Sarabun New" w:cs="TH Sarabun New"/>
          <w:b/>
          <w:sz w:val="44"/>
          <w:szCs w:val="44"/>
        </w:rPr>
      </w:pPr>
      <w:r w:rsidRPr="0036253D">
        <w:rPr>
          <w:rFonts w:ascii="TH Sarabun New" w:eastAsia="Sarabun" w:hAnsi="TH Sarabun New" w:cs="TH Sarabun New"/>
          <w:b/>
          <w:sz w:val="44"/>
          <w:szCs w:val="44"/>
          <w:highlight w:val="yellow"/>
        </w:rPr>
        <w:t>Date March 30, 2021</w:t>
      </w:r>
    </w:p>
    <w:p w14:paraId="01300058" w14:textId="77777777" w:rsidR="008D7B58" w:rsidRPr="0036253D" w:rsidRDefault="008D7B58" w:rsidP="005B350F">
      <w:pPr>
        <w:spacing w:after="0" w:line="240" w:lineRule="auto"/>
        <w:jc w:val="right"/>
        <w:rPr>
          <w:rFonts w:ascii="TH Sarabun New" w:eastAsia="Sarabun" w:hAnsi="TH Sarabun New" w:cs="TH Sarabun New"/>
          <w:b/>
          <w:sz w:val="32"/>
          <w:szCs w:val="32"/>
        </w:rPr>
      </w:pPr>
    </w:p>
    <w:p w14:paraId="2989E3E5" w14:textId="77777777" w:rsidR="008D7B58" w:rsidRPr="0036253D" w:rsidRDefault="008D7B58" w:rsidP="005B350F">
      <w:pPr>
        <w:spacing w:after="0" w:line="240" w:lineRule="auto"/>
        <w:rPr>
          <w:rFonts w:ascii="TH Sarabun New" w:eastAsia="Sarabun" w:hAnsi="TH Sarabun New" w:cs="TH Sarabun New"/>
          <w:b/>
          <w:sz w:val="32"/>
          <w:szCs w:val="32"/>
        </w:rPr>
        <w:sectPr w:rsidR="008D7B58" w:rsidRPr="0036253D">
          <w:footerReference w:type="even" r:id="rId9"/>
          <w:footerReference w:type="default" r:id="rId10"/>
          <w:pgSz w:w="11900" w:h="16840"/>
          <w:pgMar w:top="1440" w:right="1440" w:bottom="1440" w:left="1440" w:header="708" w:footer="708" w:gutter="0"/>
          <w:pgNumType w:start="1"/>
          <w:cols w:space="720"/>
        </w:sectPr>
      </w:pPr>
    </w:p>
    <w:p w14:paraId="29F89D5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lastRenderedPageBreak/>
        <w:t>Document Security Level:</w:t>
      </w:r>
      <w:r w:rsidRPr="0036253D">
        <w:rPr>
          <w:rFonts w:ascii="TH Sarabun New" w:eastAsia="Sarabun" w:hAnsi="TH Sarabun New" w:cs="TH Sarabun New"/>
          <w:sz w:val="32"/>
          <w:szCs w:val="32"/>
        </w:rPr>
        <w:t xml:space="preserve"> Confidential</w:t>
      </w:r>
    </w:p>
    <w:p w14:paraId="41B7D23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b/>
          <w:sz w:val="32"/>
          <w:szCs w:val="32"/>
        </w:rPr>
        <w:t>Document Version:</w:t>
      </w:r>
      <w:r w:rsidRPr="0036253D">
        <w:rPr>
          <w:rFonts w:ascii="TH Sarabun New" w:eastAsia="Sarabun" w:hAnsi="TH Sarabun New" w:cs="TH Sarabun New"/>
          <w:sz w:val="32"/>
          <w:szCs w:val="32"/>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36253D" w14:paraId="34790756" w14:textId="77777777" w:rsidTr="00587B78">
        <w:trPr>
          <w:trHeight w:val="383"/>
        </w:trPr>
        <w:tc>
          <w:tcPr>
            <w:tcW w:w="1129" w:type="dxa"/>
            <w:shd w:val="clear" w:color="auto" w:fill="A8D08D"/>
            <w:vAlign w:val="center"/>
          </w:tcPr>
          <w:p w14:paraId="4408DA31"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Version</w:t>
            </w:r>
          </w:p>
        </w:tc>
        <w:tc>
          <w:tcPr>
            <w:tcW w:w="2410" w:type="dxa"/>
            <w:shd w:val="clear" w:color="auto" w:fill="A8D08D"/>
            <w:vAlign w:val="center"/>
          </w:tcPr>
          <w:p w14:paraId="22A7672A"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Date</w:t>
            </w:r>
          </w:p>
        </w:tc>
        <w:tc>
          <w:tcPr>
            <w:tcW w:w="2268" w:type="dxa"/>
            <w:shd w:val="clear" w:color="auto" w:fill="A8D08D"/>
            <w:vAlign w:val="center"/>
          </w:tcPr>
          <w:p w14:paraId="0B2D762D"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 Report</w:t>
            </w:r>
          </w:p>
        </w:tc>
        <w:tc>
          <w:tcPr>
            <w:tcW w:w="3232" w:type="dxa"/>
            <w:shd w:val="clear" w:color="auto" w:fill="A8D08D"/>
            <w:vAlign w:val="center"/>
          </w:tcPr>
          <w:p w14:paraId="6A1B4D80" w14:textId="77777777" w:rsidR="008D7B58" w:rsidRPr="0036253D" w:rsidRDefault="00F62725" w:rsidP="005B350F">
            <w:pPr>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Editor</w:t>
            </w:r>
          </w:p>
        </w:tc>
      </w:tr>
      <w:tr w:rsidR="008D7B58" w:rsidRPr="0036253D" w14:paraId="6E74FF0F" w14:textId="77777777" w:rsidTr="00587B78">
        <w:tc>
          <w:tcPr>
            <w:tcW w:w="1129" w:type="dxa"/>
          </w:tcPr>
          <w:p w14:paraId="221B2D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1.0</w:t>
            </w:r>
          </w:p>
        </w:tc>
        <w:tc>
          <w:tcPr>
            <w:tcW w:w="2410" w:type="dxa"/>
            <w:shd w:val="clear" w:color="auto" w:fill="auto"/>
          </w:tcPr>
          <w:p w14:paraId="07BDEC70"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highlight w:val="yellow"/>
              </w:rPr>
              <w:t>October 13, 2021</w:t>
            </w:r>
          </w:p>
        </w:tc>
        <w:tc>
          <w:tcPr>
            <w:tcW w:w="2268" w:type="dxa"/>
          </w:tcPr>
          <w:p w14:paraId="1C244A8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Creation</w:t>
            </w:r>
          </w:p>
        </w:tc>
        <w:tc>
          <w:tcPr>
            <w:tcW w:w="3232" w:type="dxa"/>
          </w:tcPr>
          <w:p w14:paraId="374BB53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INET Managed Services</w:t>
            </w:r>
          </w:p>
        </w:tc>
      </w:tr>
    </w:tbl>
    <w:p w14:paraId="1969E61A" w14:textId="77777777" w:rsidR="008D7B58" w:rsidRPr="0036253D" w:rsidRDefault="008D7B58" w:rsidP="005B350F">
      <w:pPr>
        <w:spacing w:after="0" w:line="240" w:lineRule="auto"/>
        <w:rPr>
          <w:rFonts w:ascii="TH Sarabun New" w:eastAsia="Sarabun" w:hAnsi="TH Sarabun New" w:cs="TH Sarabun New"/>
          <w:sz w:val="32"/>
          <w:szCs w:val="32"/>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36253D"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 </w:t>
            </w:r>
            <w:r w:rsidRPr="0036253D">
              <w:rPr>
                <w:rFonts w:ascii="TH Sarabun New" w:eastAsia="Sarabun" w:hAnsi="TH Sarabun New" w:cs="TH Sarabun New"/>
                <w:color w:val="000000"/>
                <w:sz w:val="32"/>
                <w:szCs w:val="32"/>
                <w:highlight w:val="yellow"/>
              </w:rPr>
              <w:t>Example Company Limited.</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36253D" w:rsidRDefault="00F62725" w:rsidP="005B350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INET Managed Services CO., LTD.</w:t>
            </w:r>
          </w:p>
        </w:tc>
      </w:tr>
      <w:tr w:rsidR="008D7B58" w:rsidRPr="0036253D"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Name</w:t>
            </w:r>
          </w:p>
        </w:tc>
        <w:tc>
          <w:tcPr>
            <w:tcW w:w="3410" w:type="dxa"/>
            <w:shd w:val="clear" w:color="auto" w:fill="F2F2F2"/>
            <w:vAlign w:val="center"/>
          </w:tcPr>
          <w:p w14:paraId="24584AAD"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6A35A4A3"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Name</w:t>
            </w:r>
          </w:p>
        </w:tc>
        <w:tc>
          <w:tcPr>
            <w:tcW w:w="3110" w:type="dxa"/>
            <w:shd w:val="clear" w:color="auto" w:fill="F2F2F2"/>
          </w:tcPr>
          <w:p w14:paraId="26FA009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Position</w:t>
            </w:r>
          </w:p>
        </w:tc>
        <w:tc>
          <w:tcPr>
            <w:tcW w:w="3410" w:type="dxa"/>
            <w:shd w:val="clear" w:color="auto" w:fill="FFFFFF"/>
            <w:vAlign w:val="center"/>
          </w:tcPr>
          <w:p w14:paraId="75146875"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2AF84312"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Position</w:t>
            </w:r>
          </w:p>
        </w:tc>
        <w:tc>
          <w:tcPr>
            <w:tcW w:w="3110" w:type="dxa"/>
            <w:shd w:val="clear" w:color="auto" w:fill="FFFFFF"/>
          </w:tcPr>
          <w:p w14:paraId="1131D90B"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r w:rsidR="008D7B58" w:rsidRPr="0036253D"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Tel</w:t>
            </w:r>
          </w:p>
        </w:tc>
        <w:tc>
          <w:tcPr>
            <w:tcW w:w="3410" w:type="dxa"/>
            <w:shd w:val="clear" w:color="auto" w:fill="F2F2F2"/>
            <w:vAlign w:val="center"/>
          </w:tcPr>
          <w:p w14:paraId="539A3883" w14:textId="77777777" w:rsidR="008D7B58" w:rsidRPr="0036253D" w:rsidRDefault="008D7B58"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2F2F2"/>
            <w:vAlign w:val="center"/>
          </w:tcPr>
          <w:p w14:paraId="5E76DEF7" w14:textId="77777777" w:rsidR="008D7B58" w:rsidRPr="0036253D" w:rsidRDefault="00F62725" w:rsidP="005B350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Tel</w:t>
            </w:r>
          </w:p>
        </w:tc>
        <w:tc>
          <w:tcPr>
            <w:tcW w:w="3110" w:type="dxa"/>
            <w:shd w:val="clear" w:color="auto" w:fill="F2F2F2"/>
          </w:tcPr>
          <w:p w14:paraId="1154A0B8" w14:textId="77777777" w:rsidR="008D7B58" w:rsidRPr="0036253D" w:rsidRDefault="008D7B58" w:rsidP="005B350F">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32"/>
                <w:szCs w:val="32"/>
              </w:rPr>
            </w:pPr>
          </w:p>
        </w:tc>
      </w:tr>
      <w:tr w:rsidR="008D7B58" w:rsidRPr="0036253D"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Signature</w:t>
            </w:r>
          </w:p>
        </w:tc>
        <w:tc>
          <w:tcPr>
            <w:tcW w:w="3410" w:type="dxa"/>
            <w:shd w:val="clear" w:color="auto" w:fill="FFFFFF"/>
            <w:vAlign w:val="center"/>
          </w:tcPr>
          <w:p w14:paraId="7FE9BC79" w14:textId="77777777" w:rsidR="008D7B58" w:rsidRPr="0036253D" w:rsidRDefault="008D7B58"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c>
          <w:tcPr>
            <w:tcW w:w="1239" w:type="dxa"/>
            <w:shd w:val="clear" w:color="auto" w:fill="FFFFFF"/>
            <w:vAlign w:val="center"/>
          </w:tcPr>
          <w:p w14:paraId="44F07940" w14:textId="77777777" w:rsidR="008D7B58" w:rsidRPr="0036253D" w:rsidRDefault="00F62725" w:rsidP="005B350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32"/>
                <w:szCs w:val="32"/>
              </w:rPr>
            </w:pPr>
            <w:r w:rsidRPr="0036253D">
              <w:rPr>
                <w:rFonts w:ascii="TH Sarabun New" w:eastAsia="Sarabun" w:hAnsi="TH Sarabun New" w:cs="TH Sarabun New"/>
                <w:b/>
                <w:sz w:val="32"/>
                <w:szCs w:val="32"/>
              </w:rPr>
              <w:t>Signature</w:t>
            </w:r>
          </w:p>
        </w:tc>
        <w:tc>
          <w:tcPr>
            <w:tcW w:w="3110" w:type="dxa"/>
            <w:shd w:val="clear" w:color="auto" w:fill="FFFFFF"/>
          </w:tcPr>
          <w:p w14:paraId="58685980" w14:textId="77777777" w:rsidR="008D7B58" w:rsidRPr="0036253D" w:rsidRDefault="008D7B58" w:rsidP="005B350F">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32"/>
                <w:szCs w:val="32"/>
              </w:rPr>
            </w:pPr>
          </w:p>
        </w:tc>
      </w:tr>
    </w:tbl>
    <w:p w14:paraId="131F324E" w14:textId="77777777" w:rsidR="008D7B58" w:rsidRPr="0036253D" w:rsidRDefault="008D7B58" w:rsidP="005B350F">
      <w:pPr>
        <w:keepNext/>
        <w:keepLines/>
        <w:pBdr>
          <w:top w:val="nil"/>
          <w:left w:val="nil"/>
          <w:bottom w:val="nil"/>
          <w:right w:val="nil"/>
          <w:between w:val="nil"/>
        </w:pBdr>
        <w:spacing w:after="0" w:line="240" w:lineRule="auto"/>
        <w:rPr>
          <w:rFonts w:ascii="TH Sarabun New" w:eastAsia="Sarabun" w:hAnsi="TH Sarabun New" w:cs="TH Sarabun New"/>
          <w:b/>
          <w:color w:val="000000"/>
          <w:sz w:val="32"/>
          <w:szCs w:val="32"/>
        </w:rPr>
      </w:pPr>
    </w:p>
    <w:p w14:paraId="2ED98FFC"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rPr>
        <w:br w:type="page"/>
      </w:r>
    </w:p>
    <w:p w14:paraId="6B75927B" w14:textId="77777777" w:rsidR="008D7B58" w:rsidRPr="0036253D" w:rsidRDefault="00F62725" w:rsidP="005B350F">
      <w:pPr>
        <w:keepNext/>
        <w:keepLines/>
        <w:pBdr>
          <w:top w:val="nil"/>
          <w:left w:val="nil"/>
          <w:bottom w:val="nil"/>
          <w:right w:val="nil"/>
          <w:between w:val="nil"/>
        </w:pBdr>
        <w:tabs>
          <w:tab w:val="left" w:pos="4140"/>
        </w:tabs>
        <w:spacing w:after="0" w:line="240" w:lineRule="auto"/>
        <w:rPr>
          <w:rFonts w:ascii="TH Sarabun New" w:eastAsia="Sarabun" w:hAnsi="TH Sarabun New" w:cs="TH Sarabun New"/>
          <w:b/>
          <w:color w:val="2F5496"/>
          <w:sz w:val="32"/>
          <w:szCs w:val="32"/>
        </w:rPr>
      </w:pPr>
      <w:r w:rsidRPr="0036253D">
        <w:rPr>
          <w:rFonts w:ascii="TH Sarabun New" w:eastAsia="Sarabun" w:hAnsi="TH Sarabun New" w:cs="TH Sarabun New"/>
          <w:b/>
          <w:color w:val="2F5496"/>
          <w:sz w:val="32"/>
          <w:szCs w:val="32"/>
        </w:rPr>
        <w:lastRenderedPageBreak/>
        <w:t>Table of Contents</w:t>
      </w:r>
    </w:p>
    <w:sdt>
      <w:sdtPr>
        <w:rPr>
          <w:rFonts w:ascii="TH Sarabun New" w:hAnsi="TH Sarabun New" w:cs="TH Sarabun New"/>
        </w:rPr>
        <w:id w:val="499396336"/>
        <w:docPartObj>
          <w:docPartGallery w:val="Table of Contents"/>
          <w:docPartUnique/>
        </w:docPartObj>
      </w:sdtPr>
      <w:sdtEndPr/>
      <w:sdtContent>
        <w:p w14:paraId="18817405" w14:textId="77777777" w:rsidR="008D7B58" w:rsidRPr="0036253D" w:rsidRDefault="00F62725"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r w:rsidRPr="0036253D">
            <w:rPr>
              <w:rFonts w:ascii="TH Sarabun New" w:hAnsi="TH Sarabun New" w:cs="TH Sarabun New"/>
            </w:rPr>
            <w:fldChar w:fldCharType="begin"/>
          </w:r>
          <w:r w:rsidRPr="0036253D">
            <w:rPr>
              <w:rFonts w:ascii="TH Sarabun New" w:hAnsi="TH Sarabun New" w:cs="TH Sarabun New"/>
            </w:rPr>
            <w:instrText xml:space="preserve"> TOC \h \u \z </w:instrText>
          </w:r>
          <w:r w:rsidRPr="0036253D">
            <w:rPr>
              <w:rFonts w:ascii="TH Sarabun New" w:hAnsi="TH Sarabun New" w:cs="TH Sarabun New"/>
            </w:rPr>
            <w:fldChar w:fldCharType="separate"/>
          </w:r>
          <w:hyperlink w:anchor="_heading=h.gjdgxs">
            <w:r w:rsidRPr="0036253D">
              <w:rPr>
                <w:rFonts w:ascii="TH Sarabun New" w:eastAsia="Sarabun" w:hAnsi="TH Sarabun New" w:cs="TH Sarabun New"/>
                <w:color w:val="000000"/>
                <w:sz w:val="28"/>
                <w:szCs w:val="28"/>
              </w:rPr>
              <w:t>1.</w:t>
            </w:r>
            <w:r w:rsidRPr="0036253D">
              <w:rPr>
                <w:rFonts w:ascii="TH Sarabun New" w:eastAsia="Sarabun" w:hAnsi="TH Sarabun New" w:cs="TH Sarabun New"/>
                <w:color w:val="000000"/>
                <w:sz w:val="28"/>
                <w:szCs w:val="28"/>
              </w:rPr>
              <w:tab/>
              <w:t>Restrictions on disclosure and use of information</w:t>
            </w:r>
            <w:r w:rsidRPr="0036253D">
              <w:rPr>
                <w:rFonts w:ascii="TH Sarabun New" w:eastAsia="Sarabun" w:hAnsi="TH Sarabun New" w:cs="TH Sarabun New"/>
                <w:color w:val="000000"/>
                <w:sz w:val="28"/>
                <w:szCs w:val="28"/>
              </w:rPr>
              <w:tab/>
              <w:t>4</w:t>
            </w:r>
          </w:hyperlink>
        </w:p>
        <w:p w14:paraId="394C96B2"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0j0zll">
            <w:r w:rsidR="00F62725" w:rsidRPr="0036253D">
              <w:rPr>
                <w:rFonts w:ascii="TH Sarabun New" w:eastAsia="Sarabun" w:hAnsi="TH Sarabun New" w:cs="TH Sarabun New"/>
                <w:color w:val="000000"/>
                <w:sz w:val="28"/>
                <w:szCs w:val="28"/>
              </w:rPr>
              <w:t>2.</w:t>
            </w:r>
            <w:r w:rsidR="00F62725" w:rsidRPr="0036253D">
              <w:rPr>
                <w:rFonts w:ascii="TH Sarabun New" w:eastAsia="Sarabun" w:hAnsi="TH Sarabun New" w:cs="TH Sarabun New"/>
                <w:color w:val="000000"/>
                <w:sz w:val="28"/>
                <w:szCs w:val="28"/>
              </w:rPr>
              <w:tab/>
              <w:t>Operation Method</w:t>
            </w:r>
            <w:r w:rsidR="00F62725" w:rsidRPr="0036253D">
              <w:rPr>
                <w:rFonts w:ascii="TH Sarabun New" w:eastAsia="Sarabun" w:hAnsi="TH Sarabun New" w:cs="TH Sarabun New"/>
                <w:color w:val="000000"/>
                <w:sz w:val="28"/>
                <w:szCs w:val="28"/>
              </w:rPr>
              <w:tab/>
              <w:t>5</w:t>
            </w:r>
          </w:hyperlink>
        </w:p>
        <w:p w14:paraId="4A3DEAF4"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fob9te">
            <w:r w:rsidR="00F62725" w:rsidRPr="0036253D">
              <w:rPr>
                <w:rFonts w:ascii="TH Sarabun New" w:eastAsia="Sarabun" w:hAnsi="TH Sarabun New" w:cs="TH Sarabun New"/>
                <w:color w:val="000000"/>
                <w:sz w:val="28"/>
                <w:szCs w:val="28"/>
              </w:rPr>
              <w:t>3.</w:t>
            </w:r>
            <w:r w:rsidR="00F62725" w:rsidRPr="0036253D">
              <w:rPr>
                <w:rFonts w:ascii="TH Sarabun New" w:eastAsia="Sarabun" w:hAnsi="TH Sarabun New" w:cs="TH Sarabun New"/>
                <w:color w:val="000000"/>
                <w:sz w:val="28"/>
                <w:szCs w:val="28"/>
              </w:rPr>
              <w:tab/>
              <w:t>Project Scope</w:t>
            </w:r>
            <w:r w:rsidR="00F62725" w:rsidRPr="0036253D">
              <w:rPr>
                <w:rFonts w:ascii="TH Sarabun New" w:eastAsia="Sarabun" w:hAnsi="TH Sarabun New" w:cs="TH Sarabun New"/>
                <w:color w:val="000000"/>
                <w:sz w:val="28"/>
                <w:szCs w:val="28"/>
              </w:rPr>
              <w:tab/>
              <w:t>6</w:t>
            </w:r>
          </w:hyperlink>
        </w:p>
        <w:p w14:paraId="446B66A3"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znysh7">
            <w:r w:rsidR="00F62725" w:rsidRPr="0036253D">
              <w:rPr>
                <w:rFonts w:ascii="TH Sarabun New" w:eastAsia="Sarabun" w:hAnsi="TH Sarabun New" w:cs="TH Sarabun New"/>
                <w:color w:val="000000"/>
                <w:sz w:val="28"/>
                <w:szCs w:val="28"/>
              </w:rPr>
              <w:t>3.1 Infrastructure Vulnerability Assessment</w:t>
            </w:r>
            <w:r w:rsidR="00F62725" w:rsidRPr="0036253D">
              <w:rPr>
                <w:rFonts w:ascii="TH Sarabun New" w:eastAsia="Sarabun" w:hAnsi="TH Sarabun New" w:cs="TH Sarabun New"/>
                <w:color w:val="000000"/>
                <w:sz w:val="28"/>
                <w:szCs w:val="28"/>
              </w:rPr>
              <w:tab/>
              <w:t>6</w:t>
            </w:r>
          </w:hyperlink>
        </w:p>
        <w:p w14:paraId="674D4671"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tyjcwt">
            <w:r w:rsidR="00F62725" w:rsidRPr="0036253D">
              <w:rPr>
                <w:rFonts w:ascii="TH Sarabun New" w:eastAsia="Sarabun" w:hAnsi="TH Sarabun New" w:cs="TH Sarabun New"/>
                <w:color w:val="000000"/>
                <w:sz w:val="28"/>
                <w:szCs w:val="28"/>
              </w:rPr>
              <w:t>3.2 Web Application Vulnerability Assessment</w:t>
            </w:r>
            <w:r w:rsidR="00F62725" w:rsidRPr="0036253D">
              <w:rPr>
                <w:rFonts w:ascii="TH Sarabun New" w:eastAsia="Sarabun" w:hAnsi="TH Sarabun New" w:cs="TH Sarabun New"/>
                <w:color w:val="000000"/>
                <w:sz w:val="28"/>
                <w:szCs w:val="28"/>
              </w:rPr>
              <w:tab/>
              <w:t>6</w:t>
            </w:r>
          </w:hyperlink>
        </w:p>
        <w:p w14:paraId="1A9444FB"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3dy6vkm">
            <w:r w:rsidR="00F62725" w:rsidRPr="0036253D">
              <w:rPr>
                <w:rFonts w:ascii="TH Sarabun New" w:eastAsia="Sarabun" w:hAnsi="TH Sarabun New" w:cs="TH Sarabun New"/>
                <w:color w:val="000000"/>
                <w:sz w:val="28"/>
                <w:szCs w:val="28"/>
              </w:rPr>
              <w:t>4.</w:t>
            </w:r>
            <w:r w:rsidR="00F62725" w:rsidRPr="0036253D">
              <w:rPr>
                <w:rFonts w:ascii="TH Sarabun New" w:eastAsia="Sarabun" w:hAnsi="TH Sarabun New" w:cs="TH Sarabun New"/>
                <w:color w:val="000000"/>
                <w:sz w:val="28"/>
                <w:szCs w:val="28"/>
              </w:rPr>
              <w:tab/>
              <w:t>Testing Tools</w:t>
            </w:r>
            <w:r w:rsidR="00F62725" w:rsidRPr="0036253D">
              <w:rPr>
                <w:rFonts w:ascii="TH Sarabun New" w:eastAsia="Sarabun" w:hAnsi="TH Sarabun New" w:cs="TH Sarabun New"/>
                <w:color w:val="000000"/>
                <w:sz w:val="28"/>
                <w:szCs w:val="28"/>
              </w:rPr>
              <w:tab/>
              <w:t>7</w:t>
            </w:r>
          </w:hyperlink>
        </w:p>
        <w:p w14:paraId="45270230"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d34og8">
            <w:r w:rsidR="00F62725" w:rsidRPr="0036253D">
              <w:rPr>
                <w:rFonts w:ascii="TH Sarabun New" w:eastAsia="Sarabun" w:hAnsi="TH Sarabun New" w:cs="TH Sarabun New"/>
                <w:color w:val="000000"/>
                <w:sz w:val="28"/>
                <w:szCs w:val="28"/>
              </w:rPr>
              <w:t>5.</w:t>
            </w:r>
            <w:r w:rsidR="00F62725" w:rsidRPr="0036253D">
              <w:rPr>
                <w:rFonts w:ascii="TH Sarabun New" w:eastAsia="Sarabun" w:hAnsi="TH Sarabun New" w:cs="TH Sarabun New"/>
                <w:color w:val="000000"/>
                <w:sz w:val="28"/>
                <w:szCs w:val="28"/>
              </w:rPr>
              <w:tab/>
              <w:t>Infrastructure Vulnerability Assessment</w:t>
            </w:r>
            <w:r w:rsidR="00F62725" w:rsidRPr="0036253D">
              <w:rPr>
                <w:rFonts w:ascii="TH Sarabun New" w:eastAsia="Sarabun" w:hAnsi="TH Sarabun New" w:cs="TH Sarabun New"/>
                <w:color w:val="000000"/>
                <w:sz w:val="28"/>
                <w:szCs w:val="28"/>
              </w:rPr>
              <w:tab/>
              <w:t>7</w:t>
            </w:r>
          </w:hyperlink>
        </w:p>
        <w:p w14:paraId="048BBD57"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s8eyo1">
            <w:r w:rsidR="00F62725" w:rsidRPr="0036253D">
              <w:rPr>
                <w:rFonts w:ascii="TH Sarabun New" w:eastAsia="Sarabun" w:hAnsi="TH Sarabun New" w:cs="TH Sarabun New"/>
                <w:color w:val="000000"/>
                <w:sz w:val="28"/>
                <w:szCs w:val="28"/>
              </w:rPr>
              <w:t>5.1 Target Information</w:t>
            </w:r>
            <w:r w:rsidR="00F62725" w:rsidRPr="0036253D">
              <w:rPr>
                <w:rFonts w:ascii="TH Sarabun New" w:eastAsia="Sarabun" w:hAnsi="TH Sarabun New" w:cs="TH Sarabun New"/>
                <w:color w:val="000000"/>
                <w:sz w:val="28"/>
                <w:szCs w:val="28"/>
              </w:rPr>
              <w:tab/>
              <w:t>8</w:t>
            </w:r>
          </w:hyperlink>
        </w:p>
        <w:p w14:paraId="7FEB542B"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rdcrjn">
            <w:r w:rsidR="00F62725" w:rsidRPr="0036253D">
              <w:rPr>
                <w:rFonts w:ascii="TH Sarabun New" w:eastAsia="Sarabun" w:hAnsi="TH Sarabun New" w:cs="TH Sarabun New"/>
                <w:color w:val="000000"/>
                <w:sz w:val="28"/>
                <w:szCs w:val="28"/>
              </w:rPr>
              <w:t>5.2 Executive summary</w:t>
            </w:r>
            <w:r w:rsidR="00F62725" w:rsidRPr="0036253D">
              <w:rPr>
                <w:rFonts w:ascii="TH Sarabun New" w:eastAsia="Sarabun" w:hAnsi="TH Sarabun New" w:cs="TH Sarabun New"/>
                <w:color w:val="000000"/>
                <w:sz w:val="28"/>
                <w:szCs w:val="28"/>
              </w:rPr>
              <w:tab/>
              <w:t>9</w:t>
            </w:r>
          </w:hyperlink>
        </w:p>
        <w:p w14:paraId="02090437"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6in1rg">
            <w:r w:rsidR="00F62725" w:rsidRPr="0036253D">
              <w:rPr>
                <w:rFonts w:ascii="TH Sarabun New" w:eastAsia="Sarabun" w:hAnsi="TH Sarabun New" w:cs="TH Sarabun New"/>
                <w:color w:val="000000"/>
                <w:sz w:val="28"/>
                <w:szCs w:val="28"/>
              </w:rPr>
              <w:t>5.2.1 Summary Vulnerability by Severity</w:t>
            </w:r>
            <w:r w:rsidR="00F62725" w:rsidRPr="0036253D">
              <w:rPr>
                <w:rFonts w:ascii="TH Sarabun New" w:eastAsia="Sarabun" w:hAnsi="TH Sarabun New" w:cs="TH Sarabun New"/>
                <w:color w:val="000000"/>
                <w:sz w:val="28"/>
                <w:szCs w:val="28"/>
              </w:rPr>
              <w:tab/>
              <w:t>9</w:t>
            </w:r>
          </w:hyperlink>
        </w:p>
        <w:p w14:paraId="2EF35892"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5nkun2">
            <w:r w:rsidR="00F62725" w:rsidRPr="0036253D">
              <w:rPr>
                <w:rFonts w:ascii="TH Sarabun New" w:eastAsia="Sarabun" w:hAnsi="TH Sarabun New" w:cs="TH Sarabun New"/>
                <w:color w:val="000000"/>
                <w:sz w:val="28"/>
                <w:szCs w:val="28"/>
              </w:rPr>
              <w:t>5.2.2 Vulnerability by Target</w:t>
            </w:r>
            <w:r w:rsidR="00F62725" w:rsidRPr="0036253D">
              <w:rPr>
                <w:rFonts w:ascii="TH Sarabun New" w:eastAsia="Sarabun" w:hAnsi="TH Sarabun New" w:cs="TH Sarabun New"/>
                <w:color w:val="000000"/>
                <w:sz w:val="28"/>
                <w:szCs w:val="28"/>
              </w:rPr>
              <w:tab/>
              <w:t>9</w:t>
            </w:r>
          </w:hyperlink>
        </w:p>
        <w:p w14:paraId="4899A16C"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1ksv4uv">
            <w:r w:rsidR="00F62725" w:rsidRPr="0036253D">
              <w:rPr>
                <w:rFonts w:ascii="TH Sarabun New" w:eastAsia="Sarabun" w:hAnsi="TH Sarabun New" w:cs="TH Sarabun New"/>
                <w:color w:val="000000"/>
                <w:sz w:val="28"/>
                <w:szCs w:val="28"/>
              </w:rPr>
              <w:t>5.3 Infrastructure Vulnerability Detail</w:t>
            </w:r>
            <w:r w:rsidR="00F62725" w:rsidRPr="0036253D">
              <w:rPr>
                <w:rFonts w:ascii="TH Sarabun New" w:eastAsia="Sarabun" w:hAnsi="TH Sarabun New" w:cs="TH Sarabun New"/>
                <w:color w:val="000000"/>
                <w:sz w:val="28"/>
                <w:szCs w:val="28"/>
              </w:rPr>
              <w:tab/>
              <w:t>10</w:t>
            </w:r>
          </w:hyperlink>
        </w:p>
        <w:p w14:paraId="48D2888C"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44sinio">
            <w:r w:rsidR="00F62725" w:rsidRPr="0036253D">
              <w:rPr>
                <w:rFonts w:ascii="TH Sarabun New" w:eastAsia="Sarabun" w:hAnsi="TH Sarabun New" w:cs="TH Sarabun New"/>
                <w:color w:val="000000"/>
                <w:sz w:val="28"/>
                <w:szCs w:val="28"/>
              </w:rPr>
              <w:t>6.</w:t>
            </w:r>
            <w:r w:rsidR="00F62725" w:rsidRPr="0036253D">
              <w:rPr>
                <w:rFonts w:ascii="TH Sarabun New" w:eastAsia="Sarabun" w:hAnsi="TH Sarabun New" w:cs="TH Sarabun New"/>
                <w:color w:val="000000"/>
                <w:sz w:val="28"/>
                <w:szCs w:val="28"/>
              </w:rPr>
              <w:tab/>
              <w:t>Web Application Vulnerability Assessment</w:t>
            </w:r>
            <w:r w:rsidR="00F62725" w:rsidRPr="0036253D">
              <w:rPr>
                <w:rFonts w:ascii="TH Sarabun New" w:eastAsia="Sarabun" w:hAnsi="TH Sarabun New" w:cs="TH Sarabun New"/>
                <w:color w:val="000000"/>
                <w:sz w:val="28"/>
                <w:szCs w:val="28"/>
              </w:rPr>
              <w:tab/>
              <w:t>14</w:t>
            </w:r>
          </w:hyperlink>
        </w:p>
        <w:p w14:paraId="4FCD344E"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2jxsxqh">
            <w:r w:rsidR="00F62725" w:rsidRPr="0036253D">
              <w:rPr>
                <w:rFonts w:ascii="TH Sarabun New" w:eastAsia="Sarabun" w:hAnsi="TH Sarabun New" w:cs="TH Sarabun New"/>
                <w:color w:val="000000"/>
                <w:sz w:val="28"/>
                <w:szCs w:val="28"/>
              </w:rPr>
              <w:t>6.1 Target Information</w:t>
            </w:r>
            <w:r w:rsidR="00F62725" w:rsidRPr="0036253D">
              <w:rPr>
                <w:rFonts w:ascii="TH Sarabun New" w:eastAsia="Sarabun" w:hAnsi="TH Sarabun New" w:cs="TH Sarabun New"/>
                <w:color w:val="000000"/>
                <w:sz w:val="28"/>
                <w:szCs w:val="28"/>
              </w:rPr>
              <w:tab/>
              <w:t>15</w:t>
            </w:r>
          </w:hyperlink>
        </w:p>
        <w:p w14:paraId="0E5C7F30"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z337ya">
            <w:r w:rsidR="00F62725" w:rsidRPr="0036253D">
              <w:rPr>
                <w:rFonts w:ascii="TH Sarabun New" w:eastAsia="Sarabun" w:hAnsi="TH Sarabun New" w:cs="TH Sarabun New"/>
                <w:color w:val="000000"/>
                <w:sz w:val="28"/>
                <w:szCs w:val="28"/>
              </w:rPr>
              <w:t>6.2 Executive summary</w:t>
            </w:r>
            <w:r w:rsidR="00F62725" w:rsidRPr="0036253D">
              <w:rPr>
                <w:rFonts w:ascii="TH Sarabun New" w:eastAsia="Sarabun" w:hAnsi="TH Sarabun New" w:cs="TH Sarabun New"/>
                <w:color w:val="000000"/>
                <w:sz w:val="28"/>
                <w:szCs w:val="28"/>
              </w:rPr>
              <w:tab/>
              <w:t>16</w:t>
            </w:r>
          </w:hyperlink>
        </w:p>
        <w:p w14:paraId="0D8808AA"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3j2qqm3">
            <w:r w:rsidR="00F62725" w:rsidRPr="0036253D">
              <w:rPr>
                <w:rFonts w:ascii="TH Sarabun New" w:eastAsia="Sarabun" w:hAnsi="TH Sarabun New" w:cs="TH Sarabun New"/>
                <w:color w:val="000000"/>
                <w:sz w:val="28"/>
                <w:szCs w:val="28"/>
              </w:rPr>
              <w:t>6.2.1 Summary Vulnerability by Severity</w:t>
            </w:r>
            <w:r w:rsidR="00F62725" w:rsidRPr="0036253D">
              <w:rPr>
                <w:rFonts w:ascii="TH Sarabun New" w:eastAsia="Sarabun" w:hAnsi="TH Sarabun New" w:cs="TH Sarabun New"/>
                <w:color w:val="000000"/>
                <w:sz w:val="28"/>
                <w:szCs w:val="28"/>
              </w:rPr>
              <w:tab/>
              <w:t>16</w:t>
            </w:r>
          </w:hyperlink>
        </w:p>
        <w:p w14:paraId="36C12C63"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y810tw">
            <w:r w:rsidR="00F62725" w:rsidRPr="0036253D">
              <w:rPr>
                <w:rFonts w:ascii="TH Sarabun New" w:eastAsia="Sarabun" w:hAnsi="TH Sarabun New" w:cs="TH Sarabun New"/>
                <w:color w:val="000000"/>
                <w:sz w:val="28"/>
                <w:szCs w:val="28"/>
              </w:rPr>
              <w:t>6.2.2 Vulnerability by Target</w:t>
            </w:r>
            <w:r w:rsidR="00F62725" w:rsidRPr="0036253D">
              <w:rPr>
                <w:rFonts w:ascii="TH Sarabun New" w:eastAsia="Sarabun" w:hAnsi="TH Sarabun New" w:cs="TH Sarabun New"/>
                <w:color w:val="000000"/>
                <w:sz w:val="28"/>
                <w:szCs w:val="28"/>
              </w:rPr>
              <w:tab/>
              <w:t>16</w:t>
            </w:r>
          </w:hyperlink>
        </w:p>
        <w:p w14:paraId="2BD0A882"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4i7ojhp">
            <w:r w:rsidR="00F62725" w:rsidRPr="0036253D">
              <w:rPr>
                <w:rFonts w:ascii="TH Sarabun New" w:eastAsia="Sarabun" w:hAnsi="TH Sarabun New" w:cs="TH Sarabun New"/>
                <w:color w:val="000000"/>
                <w:sz w:val="28"/>
                <w:szCs w:val="28"/>
              </w:rPr>
              <w:t>6.3 Web Application Vulnerability Detail</w:t>
            </w:r>
            <w:r w:rsidR="00F62725" w:rsidRPr="0036253D">
              <w:rPr>
                <w:rFonts w:ascii="TH Sarabun New" w:eastAsia="Sarabun" w:hAnsi="TH Sarabun New" w:cs="TH Sarabun New"/>
                <w:color w:val="000000"/>
                <w:sz w:val="28"/>
                <w:szCs w:val="28"/>
              </w:rPr>
              <w:tab/>
              <w:t>17</w:t>
            </w:r>
          </w:hyperlink>
        </w:p>
        <w:p w14:paraId="7EDD5532"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2xcytpi">
            <w:r w:rsidR="00F62725" w:rsidRPr="0036253D">
              <w:rPr>
                <w:rFonts w:ascii="TH Sarabun New" w:eastAsia="Sarabun" w:hAnsi="TH Sarabun New" w:cs="TH Sarabun New"/>
                <w:color w:val="000000"/>
                <w:sz w:val="28"/>
                <w:szCs w:val="28"/>
              </w:rPr>
              <w:t>7.</w:t>
            </w:r>
            <w:r w:rsidR="00F62725" w:rsidRPr="0036253D">
              <w:rPr>
                <w:rFonts w:ascii="TH Sarabun New" w:eastAsia="Sarabun" w:hAnsi="TH Sarabun New" w:cs="TH Sarabun New"/>
                <w:color w:val="000000"/>
                <w:sz w:val="28"/>
                <w:szCs w:val="28"/>
              </w:rPr>
              <w:tab/>
              <w:t>Port Discovery</w:t>
            </w:r>
            <w:r w:rsidR="00F62725" w:rsidRPr="0036253D">
              <w:rPr>
                <w:rFonts w:ascii="TH Sarabun New" w:eastAsia="Sarabun" w:hAnsi="TH Sarabun New" w:cs="TH Sarabun New"/>
                <w:color w:val="000000"/>
                <w:sz w:val="28"/>
                <w:szCs w:val="28"/>
              </w:rPr>
              <w:tab/>
              <w:t>20</w:t>
            </w:r>
          </w:hyperlink>
        </w:p>
        <w:p w14:paraId="0C1A546E" w14:textId="77777777" w:rsidR="008D7B58" w:rsidRPr="0036253D" w:rsidRDefault="001C135E" w:rsidP="005B350F">
          <w:pPr>
            <w:pBdr>
              <w:top w:val="nil"/>
              <w:left w:val="nil"/>
              <w:bottom w:val="nil"/>
              <w:right w:val="nil"/>
              <w:between w:val="nil"/>
            </w:pBdr>
            <w:tabs>
              <w:tab w:val="left" w:pos="360"/>
              <w:tab w:val="right" w:pos="9010"/>
            </w:tabs>
            <w:spacing w:after="0" w:line="240" w:lineRule="auto"/>
            <w:rPr>
              <w:rFonts w:ascii="TH Sarabun New" w:eastAsia="Sarabun" w:hAnsi="TH Sarabun New" w:cs="TH Sarabun New"/>
              <w:color w:val="000000"/>
              <w:sz w:val="28"/>
              <w:szCs w:val="28"/>
            </w:rPr>
          </w:pPr>
          <w:hyperlink w:anchor="_heading=h.1ci93xb">
            <w:r w:rsidR="00F62725" w:rsidRPr="0036253D">
              <w:rPr>
                <w:rFonts w:ascii="TH Sarabun New" w:eastAsia="Sarabun" w:hAnsi="TH Sarabun New" w:cs="TH Sarabun New"/>
                <w:color w:val="000000"/>
                <w:sz w:val="28"/>
                <w:szCs w:val="28"/>
              </w:rPr>
              <w:t>8.</w:t>
            </w:r>
            <w:r w:rsidR="00F62725" w:rsidRPr="0036253D">
              <w:rPr>
                <w:rFonts w:ascii="TH Sarabun New" w:eastAsia="Sarabun" w:hAnsi="TH Sarabun New" w:cs="TH Sarabun New"/>
                <w:color w:val="000000"/>
                <w:sz w:val="28"/>
                <w:szCs w:val="28"/>
              </w:rPr>
              <w:tab/>
              <w:t>Appendix</w:t>
            </w:r>
            <w:r w:rsidR="00F62725" w:rsidRPr="0036253D">
              <w:rPr>
                <w:rFonts w:ascii="TH Sarabun New" w:eastAsia="Sarabun" w:hAnsi="TH Sarabun New" w:cs="TH Sarabun New"/>
                <w:color w:val="000000"/>
                <w:sz w:val="28"/>
                <w:szCs w:val="28"/>
              </w:rPr>
              <w:tab/>
              <w:t>21</w:t>
            </w:r>
          </w:hyperlink>
        </w:p>
        <w:p w14:paraId="6925BDC6"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whwml4">
            <w:r w:rsidR="00F62725" w:rsidRPr="0036253D">
              <w:rPr>
                <w:rFonts w:ascii="TH Sarabun New" w:eastAsia="Sarabun" w:hAnsi="TH Sarabun New" w:cs="TH Sarabun New"/>
                <w:color w:val="000000"/>
                <w:sz w:val="28"/>
                <w:szCs w:val="28"/>
              </w:rPr>
              <w:t>8.1 About Nessus</w:t>
            </w:r>
            <w:r w:rsidR="00F62725" w:rsidRPr="0036253D">
              <w:rPr>
                <w:rFonts w:ascii="TH Sarabun New" w:eastAsia="Sarabun" w:hAnsi="TH Sarabun New" w:cs="TH Sarabun New"/>
                <w:color w:val="000000"/>
                <w:sz w:val="28"/>
                <w:szCs w:val="28"/>
              </w:rPr>
              <w:tab/>
              <w:t>21</w:t>
            </w:r>
          </w:hyperlink>
        </w:p>
        <w:p w14:paraId="67EE4F83"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2bn6wsx">
            <w:r w:rsidR="00F62725" w:rsidRPr="0036253D">
              <w:rPr>
                <w:rFonts w:ascii="TH Sarabun New" w:eastAsia="Sarabun" w:hAnsi="TH Sarabun New" w:cs="TH Sarabun New"/>
                <w:color w:val="000000"/>
                <w:sz w:val="28"/>
                <w:szCs w:val="28"/>
                <w:highlight w:val="white"/>
              </w:rPr>
              <w:t>8.1.1 Nessus vulnerabilities</w:t>
            </w:r>
          </w:hyperlink>
          <w:hyperlink w:anchor="_heading=h.2bn6wsx">
            <w:r w:rsidR="00F62725" w:rsidRPr="0036253D">
              <w:rPr>
                <w:rFonts w:ascii="TH Sarabun New" w:eastAsia="Sarabun" w:hAnsi="TH Sarabun New" w:cs="TH Sarabun New"/>
                <w:color w:val="000000"/>
                <w:sz w:val="28"/>
                <w:szCs w:val="28"/>
              </w:rPr>
              <w:tab/>
              <w:t>21</w:t>
            </w:r>
          </w:hyperlink>
        </w:p>
        <w:p w14:paraId="3C6D34B9"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qsh70q">
            <w:r w:rsidR="00F62725" w:rsidRPr="0036253D">
              <w:rPr>
                <w:rFonts w:ascii="TH Sarabun New" w:eastAsia="Sarabun" w:hAnsi="TH Sarabun New" w:cs="TH Sarabun New"/>
                <w:color w:val="000000"/>
                <w:sz w:val="28"/>
                <w:szCs w:val="28"/>
              </w:rPr>
              <w:t>8.1.2 Nessus risk score</w:t>
            </w:r>
            <w:r w:rsidR="00F62725" w:rsidRPr="0036253D">
              <w:rPr>
                <w:rFonts w:ascii="TH Sarabun New" w:eastAsia="Sarabun" w:hAnsi="TH Sarabun New" w:cs="TH Sarabun New"/>
                <w:color w:val="000000"/>
                <w:sz w:val="28"/>
                <w:szCs w:val="28"/>
              </w:rPr>
              <w:tab/>
              <w:t>21</w:t>
            </w:r>
          </w:hyperlink>
        </w:p>
        <w:p w14:paraId="448C78C5" w14:textId="77777777" w:rsidR="008D7B58" w:rsidRPr="0036253D" w:rsidRDefault="001C135E" w:rsidP="005B350F">
          <w:pPr>
            <w:pBdr>
              <w:top w:val="nil"/>
              <w:left w:val="nil"/>
              <w:bottom w:val="nil"/>
              <w:right w:val="nil"/>
              <w:between w:val="nil"/>
            </w:pBdr>
            <w:tabs>
              <w:tab w:val="right" w:pos="9010"/>
            </w:tabs>
            <w:spacing w:after="0" w:line="240" w:lineRule="auto"/>
            <w:ind w:left="360"/>
            <w:rPr>
              <w:rFonts w:ascii="TH Sarabun New" w:eastAsia="Sarabun" w:hAnsi="TH Sarabun New" w:cs="TH Sarabun New"/>
              <w:color w:val="000000"/>
              <w:sz w:val="28"/>
              <w:szCs w:val="28"/>
            </w:rPr>
          </w:pPr>
          <w:hyperlink w:anchor="_heading=h.3as4poj">
            <w:r w:rsidR="00F62725" w:rsidRPr="0036253D">
              <w:rPr>
                <w:rFonts w:ascii="TH Sarabun New" w:eastAsia="Sarabun" w:hAnsi="TH Sarabun New" w:cs="TH Sarabun New"/>
                <w:color w:val="000000"/>
                <w:sz w:val="28"/>
                <w:szCs w:val="28"/>
              </w:rPr>
              <w:t>8.2 About Acunetix</w:t>
            </w:r>
            <w:r w:rsidR="00F62725" w:rsidRPr="0036253D">
              <w:rPr>
                <w:rFonts w:ascii="TH Sarabun New" w:eastAsia="Sarabun" w:hAnsi="TH Sarabun New" w:cs="TH Sarabun New"/>
                <w:color w:val="000000"/>
                <w:sz w:val="28"/>
                <w:szCs w:val="28"/>
              </w:rPr>
              <w:tab/>
              <w:t>23</w:t>
            </w:r>
          </w:hyperlink>
        </w:p>
        <w:p w14:paraId="5C01F60E"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1pxezwc">
            <w:r w:rsidR="00F62725" w:rsidRPr="0036253D">
              <w:rPr>
                <w:rFonts w:ascii="TH Sarabun New" w:eastAsia="Sarabun" w:hAnsi="TH Sarabun New" w:cs="TH Sarabun New"/>
                <w:color w:val="000000"/>
                <w:sz w:val="28"/>
                <w:szCs w:val="28"/>
                <w:highlight w:val="white"/>
              </w:rPr>
              <w:t>8.2.1 Acunetix web vulnerabilities</w:t>
            </w:r>
          </w:hyperlink>
          <w:hyperlink w:anchor="_heading=h.1pxezwc">
            <w:r w:rsidR="00F62725" w:rsidRPr="0036253D">
              <w:rPr>
                <w:rFonts w:ascii="TH Sarabun New" w:eastAsia="Sarabun" w:hAnsi="TH Sarabun New" w:cs="TH Sarabun New"/>
                <w:color w:val="000000"/>
                <w:sz w:val="28"/>
                <w:szCs w:val="28"/>
              </w:rPr>
              <w:tab/>
              <w:t>23</w:t>
            </w:r>
          </w:hyperlink>
        </w:p>
        <w:p w14:paraId="524964C8" w14:textId="77777777" w:rsidR="008D7B58" w:rsidRPr="0036253D" w:rsidRDefault="001C135E" w:rsidP="005B350F">
          <w:pPr>
            <w:pBdr>
              <w:top w:val="nil"/>
              <w:left w:val="nil"/>
              <w:bottom w:val="nil"/>
              <w:right w:val="nil"/>
              <w:between w:val="nil"/>
            </w:pBdr>
            <w:tabs>
              <w:tab w:val="right" w:pos="9010"/>
            </w:tabs>
            <w:spacing w:after="0" w:line="240" w:lineRule="auto"/>
            <w:ind w:left="720"/>
            <w:rPr>
              <w:rFonts w:ascii="TH Sarabun New" w:eastAsia="Sarabun" w:hAnsi="TH Sarabun New" w:cs="TH Sarabun New"/>
              <w:color w:val="000000"/>
              <w:sz w:val="28"/>
              <w:szCs w:val="28"/>
            </w:rPr>
          </w:pPr>
          <w:hyperlink w:anchor="_heading=h.49x2ik5">
            <w:r w:rsidR="00F62725" w:rsidRPr="0036253D">
              <w:rPr>
                <w:rFonts w:ascii="TH Sarabun New" w:eastAsia="Sarabun" w:hAnsi="TH Sarabun New" w:cs="TH Sarabun New"/>
                <w:color w:val="000000"/>
                <w:sz w:val="28"/>
                <w:szCs w:val="28"/>
              </w:rPr>
              <w:t>8.2.2 Acunetix risk score</w:t>
            </w:r>
            <w:r w:rsidR="00F62725" w:rsidRPr="0036253D">
              <w:rPr>
                <w:rFonts w:ascii="TH Sarabun New" w:eastAsia="Sarabun" w:hAnsi="TH Sarabun New" w:cs="TH Sarabun New"/>
                <w:color w:val="000000"/>
                <w:sz w:val="28"/>
                <w:szCs w:val="28"/>
              </w:rPr>
              <w:tab/>
              <w:t>23</w:t>
            </w:r>
          </w:hyperlink>
        </w:p>
        <w:p w14:paraId="64AC237F" w14:textId="77777777" w:rsidR="008D7B58" w:rsidRPr="0036253D" w:rsidRDefault="00F62725" w:rsidP="005B350F">
          <w:pPr>
            <w:pBdr>
              <w:top w:val="nil"/>
              <w:left w:val="nil"/>
              <w:bottom w:val="nil"/>
              <w:right w:val="nil"/>
              <w:between w:val="nil"/>
            </w:pBdr>
            <w:tabs>
              <w:tab w:val="left" w:pos="1080"/>
              <w:tab w:val="right" w:pos="9010"/>
            </w:tabs>
            <w:spacing w:after="0" w:line="240" w:lineRule="auto"/>
            <w:ind w:left="360"/>
            <w:rPr>
              <w:rFonts w:ascii="TH Sarabun New" w:eastAsia="Sarabun" w:hAnsi="TH Sarabun New" w:cs="TH Sarabun New"/>
              <w:b/>
              <w:color w:val="000000"/>
              <w:sz w:val="32"/>
              <w:szCs w:val="32"/>
            </w:rPr>
          </w:pPr>
          <w:r w:rsidRPr="0036253D">
            <w:rPr>
              <w:rFonts w:ascii="TH Sarabun New" w:hAnsi="TH Sarabun New" w:cs="TH Sarabun New"/>
            </w:rPr>
            <w:fldChar w:fldCharType="end"/>
          </w:r>
        </w:p>
      </w:sdtContent>
    </w:sdt>
    <w:p w14:paraId="3ADAACF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1"/>
          <w:headerReference w:type="default" r:id="rId12"/>
          <w:headerReference w:type="first" r:id="rId13"/>
          <w:pgSz w:w="11900" w:h="16840"/>
          <w:pgMar w:top="1440" w:right="1440" w:bottom="1440" w:left="1440" w:header="708" w:footer="708" w:gutter="0"/>
          <w:cols w:space="720"/>
        </w:sectPr>
      </w:pPr>
    </w:p>
    <w:p w14:paraId="722AFDF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1" w:name="_heading=h.gjdgxs" w:colFirst="0" w:colLast="0"/>
      <w:bookmarkEnd w:id="1"/>
      <w:r w:rsidRPr="0036253D">
        <w:rPr>
          <w:rFonts w:ascii="TH Sarabun New" w:eastAsia="Sarabun" w:hAnsi="TH Sarabun New" w:cs="TH Sarabun New"/>
          <w:sz w:val="32"/>
        </w:rPr>
        <w:lastRenderedPageBreak/>
        <w:t>Restrictions on disclosure and use of information</w:t>
      </w:r>
    </w:p>
    <w:p w14:paraId="765DABF8" w14:textId="77777777" w:rsidR="008D7B58" w:rsidRPr="0036253D" w:rsidRDefault="00F62725" w:rsidP="005B350F">
      <w:pPr>
        <w:shd w:val="clear" w:color="auto" w:fill="FFFFFF"/>
        <w:spacing w:after="0" w:line="240" w:lineRule="auto"/>
        <w:ind w:left="420" w:firstLine="300"/>
        <w:jc w:val="thaiDistribute"/>
        <w:rPr>
          <w:rFonts w:ascii="TH Sarabun New" w:eastAsia="Sarabun" w:hAnsi="TH Sarabun New" w:cs="TH Sarabun New"/>
          <w:sz w:val="32"/>
          <w:szCs w:val="32"/>
        </w:rPr>
      </w:pPr>
      <w:r w:rsidRPr="0036253D">
        <w:rPr>
          <w:rFonts w:ascii="TH Sarabun New" w:eastAsia="Sarabun" w:hAnsi="TH Sarabun New" w:cs="TH Sarabun New"/>
          <w:sz w:val="32"/>
          <w:szCs w:val="32"/>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36253D" w:rsidRDefault="00F62725" w:rsidP="005B350F">
      <w:pPr>
        <w:spacing w:after="0" w:line="240" w:lineRule="auto"/>
        <w:jc w:val="both"/>
        <w:rPr>
          <w:rFonts w:ascii="TH Sarabun New" w:eastAsia="Sarabun" w:hAnsi="TH Sarabun New" w:cs="TH Sarabun New"/>
          <w:sz w:val="32"/>
          <w:szCs w:val="32"/>
        </w:rPr>
      </w:pPr>
      <w:r w:rsidRPr="0036253D">
        <w:rPr>
          <w:rFonts w:ascii="TH Sarabun New" w:hAnsi="TH Sarabun New" w:cs="TH Sarabun New"/>
        </w:rPr>
        <w:br w:type="page"/>
      </w:r>
    </w:p>
    <w:p w14:paraId="16586866"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 w:name="_heading=h.30j0zll" w:colFirst="0" w:colLast="0"/>
      <w:bookmarkEnd w:id="2"/>
      <w:r w:rsidRPr="0036253D">
        <w:rPr>
          <w:rFonts w:ascii="TH Sarabun New" w:eastAsia="Sarabun" w:hAnsi="TH Sarabun New" w:cs="TH Sarabun New"/>
          <w:sz w:val="32"/>
        </w:rPr>
        <w:lastRenderedPageBreak/>
        <w:t xml:space="preserve">Operation Method </w:t>
      </w:r>
    </w:p>
    <w:p w14:paraId="58A9D457"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Posture Review</w:t>
      </w:r>
    </w:p>
    <w:p w14:paraId="064402C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Information Gathering</w:t>
      </w:r>
    </w:p>
    <w:p w14:paraId="7A2C02E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Enumeration</w:t>
      </w:r>
    </w:p>
    <w:p w14:paraId="0577697A"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Vulnerability Assessment</w:t>
      </w:r>
    </w:p>
    <w:p w14:paraId="51162AFC"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Analyze &amp; Evaluate Risk Value</w:t>
      </w:r>
    </w:p>
    <w:p w14:paraId="5A7BF231" w14:textId="77777777" w:rsidR="008D7B58" w:rsidRPr="0036253D" w:rsidRDefault="00F62725" w:rsidP="005B350F">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Report</w:t>
      </w:r>
    </w:p>
    <w:p w14:paraId="60072A2D"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hAnsi="TH Sarabun New" w:cs="TH Sarabun New"/>
          <w:noProof/>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45"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4"/>
                    <a:srcRect/>
                    <a:stretch>
                      <a:fillRect/>
                    </a:stretch>
                  </pic:blipFill>
                  <pic:spPr>
                    <a:xfrm>
                      <a:off x="0" y="0"/>
                      <a:ext cx="5146675" cy="2544445"/>
                    </a:xfrm>
                    <a:prstGeom prst="rect">
                      <a:avLst/>
                    </a:prstGeom>
                    <a:ln/>
                  </pic:spPr>
                </pic:pic>
              </a:graphicData>
            </a:graphic>
          </wp:anchor>
        </w:drawing>
      </w:r>
    </w:p>
    <w:p w14:paraId="0DE9DB2A" w14:textId="77777777" w:rsidR="008D7B58" w:rsidRPr="0036253D" w:rsidRDefault="008D7B58" w:rsidP="005B350F">
      <w:pPr>
        <w:spacing w:after="0" w:line="240" w:lineRule="auto"/>
        <w:rPr>
          <w:rFonts w:ascii="TH Sarabun New" w:eastAsia="Sarabun" w:hAnsi="TH Sarabun New" w:cs="TH Sarabun New"/>
          <w:sz w:val="32"/>
          <w:szCs w:val="32"/>
        </w:rPr>
      </w:pPr>
    </w:p>
    <w:p w14:paraId="5F89936D" w14:textId="77777777" w:rsidR="008D7B58" w:rsidRPr="0036253D" w:rsidRDefault="008D7B58" w:rsidP="005B350F">
      <w:pPr>
        <w:spacing w:after="0" w:line="240" w:lineRule="auto"/>
        <w:rPr>
          <w:rFonts w:ascii="TH Sarabun New" w:eastAsia="Sarabun" w:hAnsi="TH Sarabun New" w:cs="TH Sarabun New"/>
          <w:sz w:val="32"/>
          <w:szCs w:val="32"/>
        </w:rPr>
      </w:pPr>
    </w:p>
    <w:p w14:paraId="3BE9AD24" w14:textId="77777777" w:rsidR="008D7B58" w:rsidRPr="0036253D" w:rsidRDefault="008D7B58" w:rsidP="005B350F">
      <w:pPr>
        <w:spacing w:after="0" w:line="240" w:lineRule="auto"/>
        <w:rPr>
          <w:rFonts w:ascii="TH Sarabun New" w:eastAsia="Sarabun" w:hAnsi="TH Sarabun New" w:cs="TH Sarabun New"/>
          <w:sz w:val="32"/>
          <w:szCs w:val="32"/>
        </w:rPr>
      </w:pPr>
    </w:p>
    <w:p w14:paraId="0EA4112D" w14:textId="77777777" w:rsidR="008D7B58" w:rsidRPr="0036253D" w:rsidRDefault="008D7B58" w:rsidP="005B350F">
      <w:pPr>
        <w:spacing w:after="0" w:line="240" w:lineRule="auto"/>
        <w:rPr>
          <w:rFonts w:ascii="TH Sarabun New" w:eastAsia="Sarabun" w:hAnsi="TH Sarabun New" w:cs="TH Sarabun New"/>
          <w:sz w:val="32"/>
          <w:szCs w:val="32"/>
        </w:rPr>
      </w:pPr>
    </w:p>
    <w:p w14:paraId="4733AFAF" w14:textId="77777777" w:rsidR="008D7B58" w:rsidRPr="0036253D" w:rsidRDefault="008D7B58" w:rsidP="005B350F">
      <w:pPr>
        <w:spacing w:after="0" w:line="240" w:lineRule="auto"/>
        <w:rPr>
          <w:rFonts w:ascii="TH Sarabun New" w:eastAsia="Sarabun" w:hAnsi="TH Sarabun New" w:cs="TH Sarabun New"/>
          <w:sz w:val="32"/>
          <w:szCs w:val="32"/>
        </w:rPr>
      </w:pPr>
    </w:p>
    <w:p w14:paraId="24E7993A" w14:textId="77777777" w:rsidR="008D7B58" w:rsidRPr="0036253D" w:rsidRDefault="008D7B58" w:rsidP="005B350F">
      <w:pPr>
        <w:spacing w:after="0" w:line="240" w:lineRule="auto"/>
        <w:rPr>
          <w:rFonts w:ascii="TH Sarabun New" w:eastAsia="Sarabun" w:hAnsi="TH Sarabun New" w:cs="TH Sarabun New"/>
          <w:sz w:val="32"/>
          <w:szCs w:val="32"/>
        </w:rPr>
      </w:pPr>
    </w:p>
    <w:p w14:paraId="63EE18F0" w14:textId="77777777" w:rsidR="008D7B58" w:rsidRPr="0036253D" w:rsidRDefault="008D7B58" w:rsidP="005B350F">
      <w:pPr>
        <w:spacing w:after="0" w:line="240" w:lineRule="auto"/>
        <w:rPr>
          <w:rFonts w:ascii="TH Sarabun New" w:eastAsia="Sarabun" w:hAnsi="TH Sarabun New" w:cs="TH Sarabun New"/>
          <w:sz w:val="32"/>
          <w:szCs w:val="32"/>
        </w:rPr>
      </w:pPr>
    </w:p>
    <w:p w14:paraId="403FAB58" w14:textId="77777777" w:rsidR="008D7B58" w:rsidRPr="0036253D" w:rsidRDefault="008D7B58" w:rsidP="005B350F">
      <w:pPr>
        <w:spacing w:after="0" w:line="240" w:lineRule="auto"/>
        <w:rPr>
          <w:rFonts w:ascii="TH Sarabun New" w:eastAsia="Sarabun" w:hAnsi="TH Sarabun New" w:cs="TH Sarabun New"/>
          <w:sz w:val="32"/>
          <w:szCs w:val="32"/>
        </w:rPr>
      </w:pPr>
    </w:p>
    <w:p w14:paraId="659D27F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Figure 1: Operation Method</w:t>
      </w:r>
    </w:p>
    <w:p w14:paraId="5913C04B"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pgSz w:w="11900" w:h="16840"/>
          <w:pgMar w:top="1440" w:right="1440" w:bottom="1440" w:left="1440" w:header="708" w:footer="708" w:gutter="0"/>
          <w:cols w:space="720"/>
        </w:sectPr>
      </w:pPr>
    </w:p>
    <w:p w14:paraId="65C4DD9A"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3" w:name="_heading=h.1fob9te" w:colFirst="0" w:colLast="0"/>
      <w:bookmarkEnd w:id="3"/>
      <w:r w:rsidRPr="0036253D">
        <w:rPr>
          <w:rFonts w:ascii="TH Sarabun New" w:eastAsia="Sarabun" w:hAnsi="TH Sarabun New" w:cs="TH Sarabun New"/>
          <w:sz w:val="32"/>
        </w:rPr>
        <w:lastRenderedPageBreak/>
        <w:t>Project Scope</w:t>
      </w:r>
    </w:p>
    <w:p w14:paraId="4C764D6A" w14:textId="77777777" w:rsidR="008D7B58" w:rsidRPr="0036253D" w:rsidRDefault="00F62725" w:rsidP="005B350F">
      <w:pPr>
        <w:pStyle w:val="Heading2"/>
        <w:spacing w:before="0" w:line="240" w:lineRule="auto"/>
        <w:rPr>
          <w:rFonts w:ascii="TH Sarabun New" w:eastAsia="Sarabun" w:hAnsi="TH Sarabun New" w:cs="TH Sarabun New"/>
          <w:b/>
        </w:rPr>
      </w:pPr>
      <w:bookmarkStart w:id="4" w:name="_heading=h.3znysh7" w:colFirst="0" w:colLast="0"/>
      <w:bookmarkEnd w:id="4"/>
      <w:r w:rsidRPr="0036253D">
        <w:rPr>
          <w:rFonts w:ascii="TH Sarabun New" w:eastAsia="Sarabun" w:hAnsi="TH Sarabun New" w:cs="TH Sarabun New"/>
          <w:b/>
          <w:color w:val="2F5496"/>
        </w:rPr>
        <w:t>3.1 Infrastructure Vulnerability Assessment</w:t>
      </w:r>
    </w:p>
    <w:p w14:paraId="7184A7A2"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bookmarkStart w:id="5" w:name="_heading=h.2et92p0" w:colFirst="0" w:colLast="0"/>
      <w:bookmarkEnd w:id="5"/>
      <w:r w:rsidRPr="0036253D">
        <w:rPr>
          <w:rFonts w:ascii="TH Sarabun New" w:eastAsia="Sarabun" w:hAnsi="TH Sarabun New" w:cs="TH Sarabun New"/>
          <w:b/>
          <w:sz w:val="32"/>
          <w:szCs w:val="32"/>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40D72C8E"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112A0C7"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2AEAB3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172.16.69.13</w:t>
            </w:r>
          </w:p>
        </w:tc>
        <w:tc>
          <w:tcPr>
            <w:tcW w:w="2340" w:type="dxa"/>
            <w:tcBorders>
              <w:top w:val="single" w:sz="4" w:space="0" w:color="000000"/>
              <w:left w:val="single" w:sz="4" w:space="0" w:color="000000"/>
              <w:bottom w:val="single" w:sz="4" w:space="0" w:color="000000"/>
              <w:right w:val="single" w:sz="4" w:space="0" w:color="000000"/>
            </w:tcBorders>
            <w:vAlign w:val="center"/>
          </w:tcPr>
          <w:p w14:paraId="51EC1EC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6A66579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Database Server 01</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33A3F3F" w14:textId="77777777" w:rsidR="008D7B58" w:rsidRPr="00DE16AB"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C995178" w14:textId="77777777" w:rsidR="008D7B58" w:rsidRPr="00DE16AB" w:rsidRDefault="001C135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0"/>
                <w:id w:val="-215200362"/>
              </w:sdtPr>
              <w:sdtEndPr/>
              <w:sdtContent>
                <w:r w:rsidR="00F62725" w:rsidRPr="00DE16AB">
                  <w:rPr>
                    <w:rFonts w:ascii="Segoe UI Symbol" w:eastAsia="Arial Unicode MS" w:hAnsi="Segoe UI Symbol" w:cs="Segoe UI Symbol"/>
                    <w:sz w:val="32"/>
                    <w:szCs w:val="32"/>
                  </w:rPr>
                  <w:t>✓</w:t>
                </w:r>
              </w:sdtContent>
            </w:sdt>
          </w:p>
        </w:tc>
      </w:tr>
      <w:tr w:rsidR="008D7B58" w:rsidRPr="0036253D" w14:paraId="2B9F294C"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9D513C3"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93" w:type="dxa"/>
            <w:tcBorders>
              <w:top w:val="single" w:sz="4" w:space="0" w:color="000000"/>
              <w:left w:val="single" w:sz="4" w:space="0" w:color="000000"/>
              <w:bottom w:val="single" w:sz="4" w:space="0" w:color="000000"/>
              <w:right w:val="single" w:sz="4" w:space="0" w:color="000000"/>
            </w:tcBorders>
            <w:vAlign w:val="center"/>
          </w:tcPr>
          <w:p w14:paraId="1E63E0F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8B9C48F"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9B68C93"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172.16.69.14 </w:t>
            </w:r>
          </w:p>
        </w:tc>
        <w:tc>
          <w:tcPr>
            <w:tcW w:w="2340" w:type="dxa"/>
            <w:tcBorders>
              <w:top w:val="single" w:sz="4" w:space="0" w:color="000000"/>
              <w:left w:val="single" w:sz="4" w:space="0" w:color="000000"/>
              <w:bottom w:val="single" w:sz="4" w:space="0" w:color="000000"/>
              <w:right w:val="single" w:sz="4" w:space="0" w:color="000000"/>
            </w:tcBorders>
            <w:vAlign w:val="center"/>
          </w:tcPr>
          <w:p w14:paraId="3B3BA92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7AD567DA"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7FE0DDB" w14:textId="77777777" w:rsidR="008D7B58" w:rsidRPr="00DE16AB"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66678C" w14:textId="77777777" w:rsidR="008D7B58" w:rsidRPr="00DE16AB" w:rsidRDefault="001C135E" w:rsidP="005B350F">
            <w:pPr>
              <w:tabs>
                <w:tab w:val="left" w:pos="1440"/>
              </w:tabs>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1"/>
                <w:id w:val="-621545688"/>
              </w:sdtPr>
              <w:sdtEndPr/>
              <w:sdtContent>
                <w:r w:rsidR="00F62725" w:rsidRPr="00DE16AB">
                  <w:rPr>
                    <w:rFonts w:ascii="Segoe UI Symbol" w:eastAsia="Arial Unicode MS" w:hAnsi="Segoe UI Symbol" w:cs="Segoe UI Symbol"/>
                    <w:sz w:val="32"/>
                    <w:szCs w:val="32"/>
                  </w:rPr>
                  <w:t>✓</w:t>
                </w:r>
              </w:sdtContent>
            </w:sdt>
          </w:p>
        </w:tc>
      </w:tr>
      <w:tr w:rsidR="008D7B58" w:rsidRPr="0036253D" w14:paraId="04EBE4EF"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14000E5F"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93" w:type="dxa"/>
            <w:tcBorders>
              <w:top w:val="single" w:sz="4" w:space="0" w:color="000000"/>
              <w:left w:val="single" w:sz="4" w:space="0" w:color="000000"/>
              <w:bottom w:val="single" w:sz="4" w:space="0" w:color="000000"/>
              <w:right w:val="single" w:sz="4" w:space="0" w:color="000000"/>
            </w:tcBorders>
            <w:vAlign w:val="center"/>
          </w:tcPr>
          <w:p w14:paraId="61340A1B"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474A579"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29FCC982"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 xml:space="preserve">172.16.69.52 </w:t>
            </w:r>
          </w:p>
        </w:tc>
        <w:tc>
          <w:tcPr>
            <w:tcW w:w="2340" w:type="dxa"/>
            <w:tcBorders>
              <w:top w:val="single" w:sz="4" w:space="0" w:color="000000"/>
              <w:left w:val="single" w:sz="4" w:space="0" w:color="000000"/>
              <w:bottom w:val="single" w:sz="4" w:space="0" w:color="000000"/>
              <w:right w:val="single" w:sz="4" w:space="0" w:color="000000"/>
            </w:tcBorders>
            <w:vAlign w:val="center"/>
          </w:tcPr>
          <w:p w14:paraId="61CB3CB1"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2016</w:t>
            </w:r>
          </w:p>
        </w:tc>
        <w:tc>
          <w:tcPr>
            <w:tcW w:w="2610" w:type="dxa"/>
            <w:tcBorders>
              <w:top w:val="single" w:sz="4" w:space="0" w:color="000000"/>
              <w:left w:val="single" w:sz="4" w:space="0" w:color="000000"/>
              <w:bottom w:val="single" w:sz="4" w:space="0" w:color="000000"/>
              <w:right w:val="single" w:sz="4" w:space="0" w:color="000000"/>
            </w:tcBorders>
            <w:vAlign w:val="center"/>
          </w:tcPr>
          <w:p w14:paraId="4CE4428B"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Terminal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6BD9AC14"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18AB7673"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2"/>
                <w:id w:val="768120944"/>
              </w:sdtPr>
              <w:sdtEndPr/>
              <w:sdtContent>
                <w:r w:rsidR="00F62725" w:rsidRPr="00DE16AB">
                  <w:rPr>
                    <w:rFonts w:ascii="Segoe UI Symbol" w:eastAsia="Arial Unicode MS" w:hAnsi="Segoe UI Symbol" w:cs="Segoe UI Symbol"/>
                    <w:sz w:val="32"/>
                    <w:szCs w:val="32"/>
                  </w:rPr>
                  <w:t>✓</w:t>
                </w:r>
              </w:sdtContent>
            </w:sdt>
          </w:p>
        </w:tc>
      </w:tr>
      <w:tr w:rsidR="008D7B58" w:rsidRPr="0036253D" w14:paraId="792936CA"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68BA5F6A"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93" w:type="dxa"/>
            <w:tcBorders>
              <w:top w:val="single" w:sz="4" w:space="0" w:color="000000"/>
              <w:left w:val="single" w:sz="4" w:space="0" w:color="000000"/>
              <w:bottom w:val="single" w:sz="4" w:space="0" w:color="000000"/>
              <w:right w:val="single" w:sz="4" w:space="0" w:color="000000"/>
            </w:tcBorders>
            <w:vAlign w:val="center"/>
          </w:tcPr>
          <w:p w14:paraId="50EB675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SMB01</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71E905F1"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12.12.12.12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1395E05F"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172.16.69.53</w:t>
            </w:r>
          </w:p>
        </w:tc>
        <w:tc>
          <w:tcPr>
            <w:tcW w:w="2340" w:type="dxa"/>
            <w:tcBorders>
              <w:top w:val="single" w:sz="4" w:space="0" w:color="000000"/>
              <w:left w:val="single" w:sz="4" w:space="0" w:color="000000"/>
              <w:bottom w:val="single" w:sz="4" w:space="0" w:color="000000"/>
              <w:right w:val="single" w:sz="4" w:space="0" w:color="000000"/>
            </w:tcBorders>
            <w:vAlign w:val="center"/>
          </w:tcPr>
          <w:p w14:paraId="77CD4CB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Windows Server 2019</w:t>
            </w:r>
          </w:p>
        </w:tc>
        <w:tc>
          <w:tcPr>
            <w:tcW w:w="2610" w:type="dxa"/>
            <w:tcBorders>
              <w:top w:val="single" w:sz="4" w:space="0" w:color="000000"/>
              <w:left w:val="single" w:sz="4" w:space="0" w:color="000000"/>
              <w:bottom w:val="single" w:sz="4" w:space="0" w:color="000000"/>
              <w:right w:val="single" w:sz="4" w:space="0" w:color="000000"/>
            </w:tcBorders>
            <w:vAlign w:val="center"/>
          </w:tcPr>
          <w:p w14:paraId="1A03F4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SMB Server</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4BEF07B"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4C1C6A5C"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3"/>
                <w:id w:val="1492215318"/>
              </w:sdtPr>
              <w:sdtEndPr/>
              <w:sdtContent>
                <w:r w:rsidR="00F62725" w:rsidRPr="00DE16AB">
                  <w:rPr>
                    <w:rFonts w:ascii="Segoe UI Symbol" w:eastAsia="Arial Unicode MS" w:hAnsi="Segoe UI Symbol" w:cs="Segoe UI Symbol"/>
                    <w:sz w:val="32"/>
                    <w:szCs w:val="32"/>
                  </w:rPr>
                  <w:t>✓</w:t>
                </w:r>
              </w:sdtContent>
            </w:sdt>
          </w:p>
        </w:tc>
      </w:tr>
      <w:tr w:rsidR="008D7B58" w:rsidRPr="0036253D" w14:paraId="035F35B7" w14:textId="77777777" w:rsidTr="00352B37">
        <w:tc>
          <w:tcPr>
            <w:tcW w:w="567" w:type="dxa"/>
            <w:tcBorders>
              <w:top w:val="single" w:sz="4" w:space="0" w:color="000000"/>
              <w:left w:val="single" w:sz="4" w:space="0" w:color="000000"/>
              <w:bottom w:val="single" w:sz="4" w:space="0" w:color="000000"/>
              <w:right w:val="single" w:sz="4" w:space="0" w:color="000000"/>
            </w:tcBorders>
            <w:vAlign w:val="center"/>
          </w:tcPr>
          <w:p w14:paraId="3D27EEC0"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93" w:type="dxa"/>
            <w:tcBorders>
              <w:top w:val="single" w:sz="4" w:space="0" w:color="000000"/>
              <w:left w:val="single" w:sz="4" w:space="0" w:color="000000"/>
              <w:bottom w:val="single" w:sz="4" w:space="0" w:color="000000"/>
              <w:right w:val="single" w:sz="4" w:space="0" w:color="000000"/>
            </w:tcBorders>
            <w:vAlign w:val="center"/>
          </w:tcPr>
          <w:p w14:paraId="3FFF0FE5"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DATABASE02</w:t>
            </w:r>
          </w:p>
        </w:tc>
        <w:tc>
          <w:tcPr>
            <w:tcW w:w="180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7119D5B" w14:textId="77777777" w:rsidR="008D7B58" w:rsidRPr="00352B37"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52B37">
              <w:rPr>
                <w:rFonts w:ascii="TH Sarabun New" w:eastAsia="Sarabun" w:hAnsi="TH Sarabun New" w:cs="TH Sarabun New"/>
                <w:color w:val="000000"/>
                <w:sz w:val="32"/>
                <w:szCs w:val="32"/>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9CE8BBE" w14:textId="77777777" w:rsidR="008D7B58" w:rsidRPr="00352B37" w:rsidRDefault="00F62725" w:rsidP="005B350F">
            <w:pPr>
              <w:tabs>
                <w:tab w:val="left" w:pos="1440"/>
              </w:tabs>
              <w:spacing w:after="0" w:line="240" w:lineRule="auto"/>
              <w:jc w:val="center"/>
              <w:rPr>
                <w:rFonts w:ascii="TH Sarabun New" w:eastAsia="Sarabun" w:hAnsi="TH Sarabun New" w:cs="TH Sarabun New"/>
                <w:sz w:val="32"/>
                <w:szCs w:val="32"/>
              </w:rPr>
            </w:pPr>
            <w:r w:rsidRPr="00352B37">
              <w:rPr>
                <w:rFonts w:ascii="TH Sarabun New" w:eastAsia="Sarabun" w:hAnsi="TH Sarabun New" w:cs="TH Sarabun New"/>
                <w:sz w:val="32"/>
                <w:szCs w:val="32"/>
              </w:rPr>
              <w:t>172.16.69.54</w:t>
            </w:r>
          </w:p>
        </w:tc>
        <w:tc>
          <w:tcPr>
            <w:tcW w:w="2340" w:type="dxa"/>
            <w:tcBorders>
              <w:top w:val="single" w:sz="4" w:space="0" w:color="000000"/>
              <w:left w:val="single" w:sz="4" w:space="0" w:color="000000"/>
              <w:bottom w:val="single" w:sz="4" w:space="0" w:color="000000"/>
              <w:right w:val="single" w:sz="4" w:space="0" w:color="000000"/>
            </w:tcBorders>
            <w:vAlign w:val="center"/>
          </w:tcPr>
          <w:p w14:paraId="43D3D024"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Ubuntu 18</w:t>
            </w:r>
          </w:p>
        </w:tc>
        <w:tc>
          <w:tcPr>
            <w:tcW w:w="2610" w:type="dxa"/>
            <w:tcBorders>
              <w:top w:val="single" w:sz="4" w:space="0" w:color="000000"/>
              <w:left w:val="single" w:sz="4" w:space="0" w:color="000000"/>
              <w:bottom w:val="single" w:sz="4" w:space="0" w:color="000000"/>
              <w:right w:val="single" w:sz="4" w:space="0" w:color="000000"/>
            </w:tcBorders>
            <w:vAlign w:val="center"/>
          </w:tcPr>
          <w:p w14:paraId="2FE4BFE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Database Server 02</w:t>
            </w: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75A3F8E8" w14:textId="77777777" w:rsidR="008D7B58" w:rsidRPr="00DE16AB" w:rsidRDefault="008D7B58" w:rsidP="005B350F">
            <w:pPr>
              <w:spacing w:after="0" w:line="240" w:lineRule="auto"/>
              <w:jc w:val="center"/>
              <w:rPr>
                <w:rFonts w:ascii="TH Sarabun New" w:eastAsia="Sarabun" w:hAnsi="TH Sarabun New" w:cs="TH Sarabun New"/>
                <w:sz w:val="32"/>
                <w:szCs w:val="32"/>
              </w:rPr>
            </w:pPr>
          </w:p>
        </w:tc>
        <w:tc>
          <w:tcPr>
            <w:tcW w:w="1440" w:type="dxa"/>
            <w:tcBorders>
              <w:top w:val="single" w:sz="4" w:space="0" w:color="000000"/>
              <w:left w:val="single" w:sz="4" w:space="0" w:color="000000"/>
              <w:bottom w:val="single" w:sz="4" w:space="0" w:color="000000"/>
              <w:right w:val="single" w:sz="4" w:space="0" w:color="000000"/>
            </w:tcBorders>
            <w:shd w:val="clear" w:color="auto" w:fill="FFFF00"/>
          </w:tcPr>
          <w:p w14:paraId="2E90C841" w14:textId="77777777" w:rsidR="008D7B58" w:rsidRPr="00DE16AB" w:rsidRDefault="001C135E" w:rsidP="005B350F">
            <w:pPr>
              <w:spacing w:after="0" w:line="240" w:lineRule="auto"/>
              <w:jc w:val="center"/>
              <w:rPr>
                <w:rFonts w:ascii="TH Sarabun New" w:eastAsia="Sarabun" w:hAnsi="TH Sarabun New" w:cs="TH Sarabun New"/>
                <w:sz w:val="32"/>
                <w:szCs w:val="32"/>
              </w:rPr>
            </w:pPr>
            <w:sdt>
              <w:sdtPr>
                <w:rPr>
                  <w:rFonts w:ascii="TH Sarabun New" w:hAnsi="TH Sarabun New" w:cs="TH Sarabun New"/>
                </w:rPr>
                <w:tag w:val="goog_rdk_4"/>
                <w:id w:val="-1292278735"/>
              </w:sdtPr>
              <w:sdtEndPr/>
              <w:sdtContent>
                <w:r w:rsidR="00F62725" w:rsidRPr="00DE16AB">
                  <w:rPr>
                    <w:rFonts w:ascii="Segoe UI Symbol" w:eastAsia="Arial Unicode MS" w:hAnsi="Segoe UI Symbol" w:cs="Segoe UI Symbol"/>
                    <w:sz w:val="32"/>
                    <w:szCs w:val="32"/>
                  </w:rPr>
                  <w:t>✓</w:t>
                </w:r>
              </w:sdtContent>
            </w:sdt>
          </w:p>
        </w:tc>
      </w:tr>
    </w:tbl>
    <w:p w14:paraId="769C679F"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pPr>
    </w:p>
    <w:p w14:paraId="69403D2A"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6" w:name="_heading=h.tyjcwt" w:colFirst="0" w:colLast="0"/>
      <w:bookmarkEnd w:id="6"/>
      <w:r w:rsidRPr="0036253D">
        <w:rPr>
          <w:rFonts w:ascii="TH Sarabun New" w:eastAsia="Sarabun" w:hAnsi="TH Sarabun New" w:cs="TH Sarabun New"/>
          <w:b/>
          <w:color w:val="2F5496"/>
        </w:rPr>
        <w:t>3.2 Web Application Vulnerability Assessment</w:t>
      </w:r>
    </w:p>
    <w:p w14:paraId="60775E94" w14:textId="77777777" w:rsidR="008D7B58" w:rsidRPr="0036253D" w:rsidRDefault="00F62725" w:rsidP="005B350F">
      <w:pPr>
        <w:tabs>
          <w:tab w:val="left" w:pos="1440"/>
        </w:tabs>
        <w:spacing w:after="0" w:line="240" w:lineRule="auto"/>
        <w:rPr>
          <w:rFonts w:ascii="TH Sarabun New" w:eastAsia="Sarabun" w:hAnsi="TH Sarabun New" w:cs="TH Sarabun New"/>
          <w:b/>
          <w:sz w:val="32"/>
          <w:szCs w:val="32"/>
        </w:rPr>
      </w:pPr>
      <w:r w:rsidRPr="0036253D">
        <w:rPr>
          <w:rFonts w:ascii="TH Sarabun New" w:eastAsia="Sarabun" w:hAnsi="TH Sarabun New" w:cs="TH Sarabun New"/>
          <w:b/>
          <w:sz w:val="32"/>
          <w:szCs w:val="32"/>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36253D"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Private Assessment</w:t>
            </w:r>
          </w:p>
        </w:tc>
      </w:tr>
      <w:tr w:rsidR="008D7B58" w:rsidRPr="0036253D"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172.16.69.14</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Ubuntu 20</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เว็บไซต์ขายของ</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36253D" w:rsidRDefault="001C135E" w:rsidP="005B350F">
            <w:pPr>
              <w:tabs>
                <w:tab w:val="left" w:pos="1440"/>
              </w:tabs>
              <w:spacing w:after="0" w:line="240" w:lineRule="auto"/>
              <w:jc w:val="center"/>
              <w:rPr>
                <w:rFonts w:ascii="TH Sarabun New" w:eastAsia="Sarabun" w:hAnsi="TH Sarabun New" w:cs="TH Sarabun New"/>
                <w:color w:val="000000"/>
                <w:sz w:val="32"/>
                <w:szCs w:val="32"/>
              </w:rPr>
            </w:pPr>
            <w:sdt>
              <w:sdtPr>
                <w:rPr>
                  <w:rFonts w:ascii="TH Sarabun New" w:hAnsi="TH Sarabun New" w:cs="TH Sarabun New"/>
                </w:rPr>
                <w:tag w:val="goog_rdk_5"/>
                <w:id w:val="293345756"/>
              </w:sdtPr>
              <w:sdtEndPr/>
              <w:sdtContent>
                <w:r w:rsidR="00F62725" w:rsidRPr="0036253D">
                  <w:rPr>
                    <w:rFonts w:ascii="Segoe UI Symbol" w:eastAsia="Arial Unicode MS" w:hAnsi="Segoe UI Symbol" w:cs="Segoe UI Symbol"/>
                    <w:sz w:val="32"/>
                    <w:szCs w:val="32"/>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77777777"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r>
    </w:tbl>
    <w:p w14:paraId="43778486" w14:textId="77777777" w:rsidR="008D7B58" w:rsidRPr="0036253D" w:rsidRDefault="008D7B58" w:rsidP="005B350F">
      <w:pPr>
        <w:tabs>
          <w:tab w:val="left" w:pos="1440"/>
        </w:tabs>
        <w:spacing w:after="0" w:line="240" w:lineRule="auto"/>
        <w:rPr>
          <w:rFonts w:ascii="TH Sarabun New" w:eastAsia="Sarabun" w:hAnsi="TH Sarabun New" w:cs="TH Sarabun New"/>
          <w:sz w:val="32"/>
          <w:szCs w:val="32"/>
        </w:rPr>
        <w:sectPr w:rsidR="008D7B58" w:rsidRPr="0036253D">
          <w:headerReference w:type="default" r:id="rId15"/>
          <w:pgSz w:w="16840" w:h="11900" w:orient="landscape"/>
          <w:pgMar w:top="1440" w:right="1440" w:bottom="1440" w:left="1440" w:header="708" w:footer="708" w:gutter="0"/>
          <w:cols w:space="720"/>
        </w:sectPr>
      </w:pPr>
    </w:p>
    <w:p w14:paraId="5B23E7C3"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7" w:name="_heading=h.3dy6vkm" w:colFirst="0" w:colLast="0"/>
      <w:bookmarkEnd w:id="7"/>
      <w:r w:rsidRPr="0036253D">
        <w:rPr>
          <w:rFonts w:ascii="TH Sarabun New" w:eastAsia="Sarabun" w:hAnsi="TH Sarabun New" w:cs="TH Sarabun New"/>
          <w:sz w:val="32"/>
        </w:rPr>
        <w:lastRenderedPageBreak/>
        <w:t>Testing Tools</w:t>
      </w:r>
    </w:p>
    <w:tbl>
      <w:tblPr>
        <w:tblStyle w:val="a3"/>
        <w:tblW w:w="927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3823"/>
        <w:gridCol w:w="5447"/>
      </w:tblGrid>
      <w:tr w:rsidR="008D7B58" w:rsidRPr="0036253D" w14:paraId="7D557E63" w14:textId="77777777">
        <w:tc>
          <w:tcPr>
            <w:tcW w:w="3823" w:type="dxa"/>
            <w:shd w:val="clear" w:color="auto" w:fill="A8D08D"/>
            <w:vAlign w:val="bottom"/>
          </w:tcPr>
          <w:p w14:paraId="0B7F10F0"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bookmarkStart w:id="8" w:name="_heading=h.1t3h5sf" w:colFirst="0" w:colLast="0"/>
            <w:bookmarkEnd w:id="8"/>
            <w:r w:rsidRPr="0036253D">
              <w:rPr>
                <w:rFonts w:ascii="TH Sarabun New" w:eastAsia="Sarabun" w:hAnsi="TH Sarabun New" w:cs="TH Sarabun New"/>
                <w:b/>
                <w:sz w:val="32"/>
                <w:szCs w:val="32"/>
              </w:rPr>
              <w:t>Tool Name</w:t>
            </w:r>
          </w:p>
        </w:tc>
        <w:tc>
          <w:tcPr>
            <w:tcW w:w="5447" w:type="dxa"/>
            <w:shd w:val="clear" w:color="auto" w:fill="A8D08D"/>
            <w:vAlign w:val="center"/>
          </w:tcPr>
          <w:p w14:paraId="24B98CA6"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Testing Type</w:t>
            </w:r>
          </w:p>
        </w:tc>
      </w:tr>
      <w:tr w:rsidR="008D7B58" w:rsidRPr="0036253D" w14:paraId="0D28A1EC" w14:textId="77777777">
        <w:tc>
          <w:tcPr>
            <w:tcW w:w="3823" w:type="dxa"/>
            <w:vAlign w:val="center"/>
          </w:tcPr>
          <w:p w14:paraId="53DEA41C"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Nmap</w:t>
            </w:r>
          </w:p>
        </w:tc>
        <w:tc>
          <w:tcPr>
            <w:tcW w:w="5447" w:type="dxa"/>
            <w:vAlign w:val="center"/>
          </w:tcPr>
          <w:p w14:paraId="1F4AA1A9"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Host and Service Discovery</w:t>
            </w:r>
          </w:p>
        </w:tc>
      </w:tr>
      <w:tr w:rsidR="008D7B58" w:rsidRPr="0036253D" w14:paraId="0E54A86B" w14:textId="77777777">
        <w:tc>
          <w:tcPr>
            <w:tcW w:w="3823" w:type="dxa"/>
          </w:tcPr>
          <w:p w14:paraId="6AD87FD2"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Nessus</w:t>
            </w:r>
          </w:p>
        </w:tc>
        <w:tc>
          <w:tcPr>
            <w:tcW w:w="5447" w:type="dxa"/>
          </w:tcPr>
          <w:p w14:paraId="0EAC981F"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Infrastructure</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r w:rsidR="008D7B58" w:rsidRPr="0036253D" w14:paraId="68E1B75D" w14:textId="77777777">
        <w:tc>
          <w:tcPr>
            <w:tcW w:w="3823" w:type="dxa"/>
          </w:tcPr>
          <w:p w14:paraId="60CDCB77" w14:textId="77777777" w:rsidR="008D7B58" w:rsidRPr="0036253D" w:rsidRDefault="00F62725" w:rsidP="005B350F">
            <w:pPr>
              <w:tabs>
                <w:tab w:val="left" w:pos="1440"/>
              </w:tabs>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Acunetix</w:t>
            </w:r>
            <w:proofErr w:type="spellEnd"/>
          </w:p>
        </w:tc>
        <w:tc>
          <w:tcPr>
            <w:tcW w:w="5447" w:type="dxa"/>
          </w:tcPr>
          <w:p w14:paraId="52036FB8"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Web Application</w:t>
            </w:r>
            <w:r w:rsidRPr="0036253D">
              <w:rPr>
                <w:rFonts w:ascii="TH Sarabun New" w:hAnsi="TH Sarabun New" w:cs="TH Sarabun New"/>
              </w:rPr>
              <w:t xml:space="preserve"> </w:t>
            </w:r>
            <w:r w:rsidRPr="0036253D">
              <w:rPr>
                <w:rFonts w:ascii="TH Sarabun New" w:eastAsia="Sarabun" w:hAnsi="TH Sarabun New" w:cs="TH Sarabun New"/>
                <w:sz w:val="32"/>
                <w:szCs w:val="32"/>
              </w:rPr>
              <w:t>Vulnerability Assessment</w:t>
            </w:r>
          </w:p>
        </w:tc>
      </w:tr>
    </w:tbl>
    <w:p w14:paraId="36445C9A" w14:textId="77777777" w:rsidR="008D7B58" w:rsidRPr="0036253D" w:rsidRDefault="008D7B58" w:rsidP="005B350F">
      <w:pPr>
        <w:tabs>
          <w:tab w:val="left" w:pos="1440"/>
        </w:tabs>
        <w:spacing w:after="0" w:line="240" w:lineRule="auto"/>
        <w:rPr>
          <w:rFonts w:ascii="TH Sarabun New" w:eastAsia="Sarabun" w:hAnsi="TH Sarabun New" w:cs="TH Sarabun New"/>
          <w:b/>
          <w:sz w:val="32"/>
          <w:szCs w:val="32"/>
        </w:rPr>
      </w:pPr>
    </w:p>
    <w:p w14:paraId="77A15669"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9" w:name="_heading=h.4d34og8" w:colFirst="0" w:colLast="0"/>
      <w:bookmarkEnd w:id="9"/>
      <w:r w:rsidRPr="0036253D">
        <w:rPr>
          <w:rFonts w:ascii="TH Sarabun New" w:eastAsia="Sarabun" w:hAnsi="TH Sarabun New" w:cs="TH Sarabun New"/>
          <w:sz w:val="32"/>
        </w:rPr>
        <w:t>Infrastructure Vulnerability Assessment</w:t>
      </w:r>
    </w:p>
    <w:p w14:paraId="037CEB8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6A63D3AF"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12BCCB46"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203.150.110.29</w:t>
      </w:r>
    </w:p>
    <w:p w14:paraId="6FCF09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1284652E" wp14:editId="7C2A4CEE">
            <wp:extent cx="5727700" cy="1415415"/>
            <wp:effectExtent l="0" t="0" r="0" b="0"/>
            <wp:docPr id="50"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749C3D7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 xml:space="preserve">Figure </w:t>
      </w:r>
      <w:r w:rsidRPr="0036253D">
        <w:rPr>
          <w:rFonts w:ascii="TH Sarabun New" w:eastAsia="Sarabun" w:hAnsi="TH Sarabun New" w:cs="TH Sarabun New"/>
          <w:color w:val="000000"/>
          <w:sz w:val="32"/>
          <w:szCs w:val="32"/>
          <w:highlight w:val="yellow"/>
        </w:rPr>
        <w:t>2</w:t>
      </w:r>
      <w:r w:rsidRPr="0036253D">
        <w:rPr>
          <w:rFonts w:ascii="TH Sarabun New" w:eastAsia="Sarabun" w:hAnsi="TH Sarabun New" w:cs="TH Sarabun New"/>
          <w:color w:val="000000"/>
          <w:sz w:val="32"/>
          <w:szCs w:val="32"/>
        </w:rPr>
        <w:t>: Vulnerability Assessment from Public Access</w:t>
      </w:r>
    </w:p>
    <w:p w14:paraId="28F02D72" w14:textId="77777777" w:rsidR="008D7B58" w:rsidRPr="0036253D" w:rsidRDefault="008D7B58" w:rsidP="005B350F">
      <w:pPr>
        <w:spacing w:after="0" w:line="240" w:lineRule="auto"/>
        <w:rPr>
          <w:rFonts w:ascii="TH Sarabun New" w:eastAsia="Sarabun" w:hAnsi="TH Sarabun New" w:cs="TH Sarabun New"/>
          <w:color w:val="000000"/>
          <w:sz w:val="32"/>
          <w:szCs w:val="32"/>
        </w:rPr>
      </w:pPr>
    </w:p>
    <w:p w14:paraId="210C2F14"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Private Access (for private or restricted access target)</w:t>
      </w:r>
    </w:p>
    <w:p w14:paraId="6B76E2BC"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4AE549A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rPr>
        <w:t>Private IP from VPN access</w:t>
      </w:r>
    </w:p>
    <w:p w14:paraId="594728D0" w14:textId="77777777" w:rsidR="008D7B58" w:rsidRPr="0036253D" w:rsidRDefault="00F62725" w:rsidP="005B350F">
      <w:pPr>
        <w:spacing w:after="0" w:line="240" w:lineRule="auto"/>
        <w:rPr>
          <w:rFonts w:ascii="TH Sarabun New" w:eastAsia="Sarabun" w:hAnsi="TH Sarabun New" w:cs="TH Sarabun New"/>
          <w:b/>
          <w:sz w:val="32"/>
          <w:szCs w:val="32"/>
        </w:rPr>
      </w:pPr>
      <w:r w:rsidRPr="0036253D">
        <w:rPr>
          <w:rFonts w:ascii="TH Sarabun New" w:hAnsi="TH Sarabun New" w:cs="TH Sarabun New"/>
          <w:noProof/>
        </w:rPr>
        <w:drawing>
          <wp:inline distT="0" distB="0" distL="0" distR="0" wp14:anchorId="7DD641A4" wp14:editId="1FA12219">
            <wp:extent cx="5727700" cy="1696720"/>
            <wp:effectExtent l="0" t="0" r="0" b="0"/>
            <wp:docPr id="52"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7"/>
                    <a:srcRect/>
                    <a:stretch>
                      <a:fillRect/>
                    </a:stretch>
                  </pic:blipFill>
                  <pic:spPr>
                    <a:xfrm>
                      <a:off x="0" y="0"/>
                      <a:ext cx="5727700" cy="1696720"/>
                    </a:xfrm>
                    <a:prstGeom prst="rect">
                      <a:avLst/>
                    </a:prstGeom>
                    <a:ln/>
                  </pic:spPr>
                </pic:pic>
              </a:graphicData>
            </a:graphic>
          </wp:inline>
        </w:drawing>
      </w:r>
    </w:p>
    <w:p w14:paraId="19F5A6A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3</w:t>
      </w:r>
      <w:r w:rsidRPr="0036253D">
        <w:rPr>
          <w:rFonts w:ascii="TH Sarabun New" w:eastAsia="Sarabun" w:hAnsi="TH Sarabun New" w:cs="TH Sarabun New"/>
          <w:sz w:val="32"/>
          <w:szCs w:val="32"/>
        </w:rPr>
        <w:t>: Vulnerability Assessment from Private Access</w:t>
      </w:r>
    </w:p>
    <w:p w14:paraId="00072E8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18"/>
          <w:pgSz w:w="11900" w:h="16840"/>
          <w:pgMar w:top="1440" w:right="1440" w:bottom="1440" w:left="1440" w:header="708" w:footer="708" w:gutter="0"/>
          <w:cols w:space="720"/>
        </w:sectPr>
      </w:pPr>
    </w:p>
    <w:p w14:paraId="2E9002E6"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0" w:name="_heading=h.2s8eyo1" w:colFirst="0" w:colLast="0"/>
      <w:bookmarkEnd w:id="10"/>
      <w:r w:rsidRPr="0036253D">
        <w:rPr>
          <w:rFonts w:ascii="TH Sarabun New" w:eastAsia="Sarabun" w:hAnsi="TH Sarabun New" w:cs="TH Sarabun New"/>
          <w:b/>
          <w:color w:val="2F5496"/>
        </w:rPr>
        <w:lastRenderedPageBreak/>
        <w:t>5.1 Target Information</w:t>
      </w:r>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bookmarkStart w:id="11" w:name="_heading=h.17dp8vu" w:colFirst="0" w:colLast="0"/>
            <w:bookmarkEnd w:id="11"/>
            <w:r w:rsidRPr="0036253D">
              <w:rPr>
                <w:rFonts w:ascii="TH Sarabun New" w:eastAsia="Sarabun" w:hAnsi="TH Sarabun New" w:cs="TH Sarabun New"/>
                <w:b/>
                <w:sz w:val="32"/>
                <w:szCs w:val="32"/>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64FAC394" w:rsidR="008D7B58" w:rsidRPr="0036253D" w:rsidRDefault="008D7B58" w:rsidP="005B350F">
            <w:pPr>
              <w:tabs>
                <w:tab w:val="left" w:pos="1440"/>
              </w:tabs>
              <w:spacing w:after="0" w:line="240" w:lineRule="auto"/>
              <w:jc w:val="center"/>
              <w:rPr>
                <w:rFonts w:ascii="TH Sarabun New" w:eastAsia="Sarabun" w:hAnsi="TH Sarabun New" w:cs="TH Sarabun New"/>
                <w:b/>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5636BF" w:rsidRPr="0036253D" w14:paraId="75A48729" w14:textId="77777777" w:rsidTr="00C946BD">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562C1EC0" w14:textId="3CF8C165" w:rsidR="005636BF" w:rsidRPr="0036253D" w:rsidRDefault="005636BF" w:rsidP="005B350F">
            <w:pPr>
              <w:tabs>
                <w:tab w:val="left" w:pos="1440"/>
              </w:tabs>
              <w:spacing w:after="0" w:line="240" w:lineRule="auto"/>
              <w:jc w:val="center"/>
              <w:rPr>
                <w:rFonts w:ascii="TH Sarabun New" w:eastAsia="Sarabun" w:hAnsi="TH Sarabun New" w:cs="TH Sarabun New"/>
                <w:sz w:val="32"/>
                <w:szCs w:val="32"/>
              </w:rPr>
            </w:pPr>
            <w:r w:rsidRPr="000B7621">
              <w:rPr>
                <w:rFonts w:ascii="TH Sarabun New" w:hAnsi="TH Sarabun New" w:cs="TH Sarabun New"/>
                <w:sz w:val="28"/>
              </w:rPr>
              <w:t xml:space="preserve">{%tr for data in </w:t>
            </w:r>
            <w:proofErr w:type="spellStart"/>
            <w:r>
              <w:rPr>
                <w:rFonts w:ascii="TH Sarabun New" w:hAnsi="TH Sarabun New" w:cs="TH Sarabun New"/>
                <w:sz w:val="28"/>
              </w:rPr>
              <w:t>contents_ip</w:t>
            </w:r>
            <w:proofErr w:type="spellEnd"/>
            <w:r w:rsidRPr="000B7621">
              <w:rPr>
                <w:rFonts w:ascii="TH Sarabun New" w:hAnsi="TH Sarabun New" w:cs="TH Sarabun New"/>
                <w:sz w:val="28"/>
              </w:rPr>
              <w:t>%}</w:t>
            </w:r>
          </w:p>
        </w:tc>
      </w:tr>
      <w:tr w:rsidR="008D7B58" w:rsidRPr="0036253D" w14:paraId="30365E9B" w14:textId="77777777" w:rsidTr="00B06576">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62F0DF33" w:rsidR="008D7B58" w:rsidRPr="0036253D" w:rsidRDefault="006D42C9" w:rsidP="005B350F">
            <w:pPr>
              <w:tabs>
                <w:tab w:val="left" w:pos="1440"/>
              </w:tabs>
              <w:spacing w:after="0" w:line="240" w:lineRule="auto"/>
              <w:jc w:val="center"/>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Pr>
                <w:rFonts w:ascii="TH Sarabun New" w:eastAsia="Sarabun" w:hAnsi="TH Sarabun New" w:cs="TH Sarabun New"/>
                <w:color w:val="000000"/>
                <w:sz w:val="32"/>
                <w:szCs w:val="32"/>
              </w:rPr>
              <w:t>data.No</w:t>
            </w:r>
            <w:proofErr w:type="spellEnd"/>
            <w:proofErr w:type="gramEnd"/>
            <w:r>
              <w:rPr>
                <w:rFonts w:ascii="TH Sarabun New" w:eastAsia="Sarabun" w:hAnsi="TH Sarabun New" w:cs="TH Sarabun New"/>
                <w:color w:val="000000"/>
                <w:sz w:val="32"/>
                <w:szCs w:val="32"/>
              </w:rPr>
              <w:t>}}</w:t>
            </w:r>
          </w:p>
        </w:tc>
        <w:tc>
          <w:tcPr>
            <w:tcW w:w="297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55119B36" w14:textId="15200B30" w:rsidR="008D7B58" w:rsidRPr="0036253D" w:rsidRDefault="008D7B58" w:rsidP="005B350F">
            <w:pPr>
              <w:tabs>
                <w:tab w:val="left" w:pos="1440"/>
              </w:tabs>
              <w:spacing w:after="0" w:line="240" w:lineRule="auto"/>
              <w:jc w:val="center"/>
              <w:rPr>
                <w:rFonts w:ascii="TH Sarabun New" w:eastAsia="Sarabun" w:hAnsi="TH Sarabun New" w:cs="TH Sarabun New"/>
                <w:sz w:val="32"/>
                <w:szCs w:val="32"/>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673AFD52" w:rsidR="008D7B58" w:rsidRPr="005636BF" w:rsidRDefault="005636BF" w:rsidP="005B350F">
            <w:pPr>
              <w:tabs>
                <w:tab w:val="left" w:pos="1440"/>
              </w:tabs>
              <w:spacing w:after="0" w:line="240" w:lineRule="auto"/>
              <w:jc w:val="center"/>
              <w:rPr>
                <w:rFonts w:ascii="TH Sarabun New" w:eastAsia="Sarabun" w:hAnsi="TH Sarabun New" w:cs="TH Sarabun New"/>
                <w:color w:val="000000"/>
                <w:sz w:val="30"/>
                <w:szCs w:val="30"/>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data.host</w:t>
            </w:r>
            <w:proofErr w:type="spellEnd"/>
            <w:proofErr w:type="gramEnd"/>
            <w:r>
              <w:rPr>
                <w:rFonts w:ascii="TH Sarabun New" w:eastAsia="Sarabun" w:hAnsi="TH Sarabun New" w:cs="TH Sarabun New"/>
                <w:color w:val="000000"/>
                <w:sz w:val="30"/>
                <w:szCs w:val="30"/>
              </w:rPr>
              <w:t>}}</w:t>
            </w:r>
          </w:p>
        </w:tc>
        <w:tc>
          <w:tcPr>
            <w:tcW w:w="2430" w:type="dxa"/>
            <w:tcBorders>
              <w:top w:val="single" w:sz="4" w:space="0" w:color="000000"/>
              <w:left w:val="single" w:sz="4" w:space="0" w:color="000000"/>
              <w:bottom w:val="single" w:sz="4" w:space="0" w:color="000000"/>
              <w:right w:val="single" w:sz="4" w:space="0" w:color="000000"/>
            </w:tcBorders>
            <w:shd w:val="clear" w:color="auto" w:fill="FF0000"/>
            <w:vAlign w:val="center"/>
          </w:tcPr>
          <w:p w14:paraId="7D3D349C" w14:textId="1DF0347A" w:rsidR="008D7B58" w:rsidRPr="0036253D" w:rsidRDefault="008D7B58" w:rsidP="005B350F">
            <w:pPr>
              <w:tabs>
                <w:tab w:val="left" w:pos="1440"/>
              </w:tabs>
              <w:spacing w:after="0" w:line="240" w:lineRule="auto"/>
              <w:jc w:val="center"/>
              <w:rPr>
                <w:rFonts w:ascii="TH Sarabun New" w:eastAsia="Sarabun" w:hAnsi="TH Sarabun New" w:cs="TH Sarabun New"/>
                <w:color w:val="000000"/>
                <w:sz w:val="32"/>
                <w:szCs w:val="32"/>
              </w:rPr>
            </w:pP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65DE488D" w:rsidR="008D7B58" w:rsidRPr="0036253D" w:rsidRDefault="005C46D2" w:rsidP="0087126B">
            <w:pPr>
              <w:tabs>
                <w:tab w:val="left" w:pos="1440"/>
              </w:tabs>
              <w:spacing w:after="0" w:line="240" w:lineRule="auto"/>
              <w:jc w:val="left"/>
              <w:rPr>
                <w:rFonts w:ascii="TH Sarabun New" w:eastAsia="Sarabun" w:hAnsi="TH Sarabun New" w:cs="TH Sarabun New"/>
                <w:sz w:val="32"/>
                <w:szCs w:val="32"/>
              </w:rPr>
            </w:pPr>
            <w:r>
              <w:rPr>
                <w:rFonts w:ascii="TH Sarabun New" w:eastAsia="Sarabun" w:hAnsi="TH Sarabun New" w:cs="TH Sarabun New"/>
                <w:color w:val="000000"/>
                <w:sz w:val="30"/>
                <w:szCs w:val="30"/>
              </w:rPr>
              <w:t>{{</w:t>
            </w:r>
            <w:proofErr w:type="spellStart"/>
            <w:proofErr w:type="gramStart"/>
            <w:r>
              <w:rPr>
                <w:rFonts w:ascii="TH Sarabun New" w:eastAsia="Sarabun" w:hAnsi="TH Sarabun New" w:cs="TH Sarabun New"/>
                <w:color w:val="000000"/>
                <w:sz w:val="30"/>
                <w:szCs w:val="30"/>
              </w:rPr>
              <w:t>data.</w:t>
            </w:r>
            <w:r w:rsidR="00C34C90">
              <w:rPr>
                <w:rFonts w:ascii="TH Sarabun New" w:eastAsia="Sarabun" w:hAnsi="TH Sarabun New" w:cs="TH Sarabun New"/>
                <w:color w:val="000000"/>
                <w:sz w:val="30"/>
                <w:szCs w:val="30"/>
              </w:rPr>
              <w:t>port</w:t>
            </w:r>
            <w:proofErr w:type="spellEnd"/>
            <w:proofErr w:type="gramEnd"/>
            <w:r>
              <w:rPr>
                <w:rFonts w:ascii="TH Sarabun New" w:eastAsia="Sarabun" w:hAnsi="TH Sarabun New" w:cs="TH Sarabun New"/>
                <w:color w:val="000000"/>
                <w:sz w:val="30"/>
                <w:szCs w:val="30"/>
              </w:rPr>
              <w:t>}}</w:t>
            </w:r>
          </w:p>
        </w:tc>
      </w:tr>
      <w:tr w:rsidR="005636BF" w:rsidRPr="0036253D" w14:paraId="03C19E40" w14:textId="77777777" w:rsidTr="00B06576">
        <w:tc>
          <w:tcPr>
            <w:tcW w:w="13860" w:type="dxa"/>
            <w:gridSpan w:val="5"/>
            <w:tcBorders>
              <w:top w:val="single" w:sz="4" w:space="0" w:color="000000"/>
              <w:left w:val="single" w:sz="4" w:space="0" w:color="000000"/>
              <w:bottom w:val="single" w:sz="4" w:space="0" w:color="000000"/>
              <w:right w:val="single" w:sz="4" w:space="0" w:color="000000"/>
            </w:tcBorders>
            <w:vAlign w:val="center"/>
          </w:tcPr>
          <w:p w14:paraId="3CD99F50" w14:textId="7B33EAE7" w:rsidR="005636BF" w:rsidRPr="005636BF" w:rsidRDefault="005636BF" w:rsidP="005B350F">
            <w:pPr>
              <w:spacing w:after="0"/>
              <w:rPr>
                <w:rFonts w:ascii="TH Sarabun New" w:hAnsi="TH Sarabun New" w:cs="TH Sarabun New"/>
                <w:sz w:val="28"/>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1EF9763D"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19"/>
          <w:headerReference w:type="default" r:id="rId20"/>
          <w:headerReference w:type="first" r:id="rId21"/>
          <w:pgSz w:w="16840" w:h="11900" w:orient="landscape"/>
          <w:pgMar w:top="1440" w:right="1440" w:bottom="1440" w:left="1440" w:header="708" w:footer="708" w:gutter="0"/>
          <w:cols w:space="720"/>
        </w:sectPr>
      </w:pPr>
    </w:p>
    <w:p w14:paraId="6339C538"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2" w:name="_heading=h.3rdcrjn" w:colFirst="0" w:colLast="0"/>
      <w:bookmarkEnd w:id="12"/>
      <w:r w:rsidRPr="0036253D">
        <w:rPr>
          <w:rFonts w:ascii="TH Sarabun New" w:eastAsia="Sarabun" w:hAnsi="TH Sarabun New" w:cs="TH Sarabun New"/>
          <w:b/>
          <w:color w:val="2F5496"/>
        </w:rPr>
        <w:lastRenderedPageBreak/>
        <w:t>5.2 Executive summary</w:t>
      </w:r>
    </w:p>
    <w:p w14:paraId="3A4FE4FD"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infrastructure.</w:t>
      </w:r>
    </w:p>
    <w:p w14:paraId="26108A1D"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638F49F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3" w:name="_heading=h.26in1rg" w:colFirst="0" w:colLast="0"/>
      <w:bookmarkEnd w:id="13"/>
      <w:r w:rsidRPr="0036253D">
        <w:rPr>
          <w:rFonts w:ascii="TH Sarabun New" w:eastAsia="Sarabun" w:hAnsi="TH Sarabun New" w:cs="TH Sarabun New"/>
          <w:b/>
          <w:color w:val="2F5496"/>
          <w:sz w:val="32"/>
          <w:szCs w:val="32"/>
        </w:rPr>
        <w:t xml:space="preserve">5.2.1 Summary Vulnerability by Severity </w:t>
      </w:r>
    </w:p>
    <w:p w14:paraId="0B152A87"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sz w:val="32"/>
          <w:szCs w:val="32"/>
        </w:rPr>
        <w:drawing>
          <wp:inline distT="0" distB="0" distL="0" distR="0" wp14:anchorId="03A5D3C1" wp14:editId="128B1573">
            <wp:extent cx="3970020" cy="2712720"/>
            <wp:effectExtent l="0" t="0" r="11430" b="1143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60D2D72" w14:textId="77777777" w:rsidR="008D7B58" w:rsidRPr="0036253D" w:rsidRDefault="00F62725" w:rsidP="005B350F">
      <w:pPr>
        <w:spacing w:after="0" w:line="240" w:lineRule="auto"/>
        <w:jc w:val="center"/>
        <w:rPr>
          <w:rFonts w:ascii="TH Sarabun New" w:eastAsia="Sarabun" w:hAnsi="TH Sarabun New" w:cs="TH Sarabun New"/>
          <w:sz w:val="32"/>
          <w:szCs w:val="32"/>
        </w:rPr>
      </w:pPr>
      <w:bookmarkStart w:id="14" w:name="_heading=h.lnxbz9" w:colFirst="0" w:colLast="0"/>
      <w:bookmarkEnd w:id="14"/>
      <w:r w:rsidRPr="004416DC">
        <w:rPr>
          <w:rFonts w:ascii="TH Sarabun New" w:eastAsia="Sarabun" w:hAnsi="TH Sarabun New" w:cs="TH Sarabun New"/>
          <w:sz w:val="32"/>
          <w:szCs w:val="32"/>
        </w:rPr>
        <w:t>Figure 4: Summary by Severity of Infrastructure Vulnerability Assessment</w:t>
      </w:r>
    </w:p>
    <w:p w14:paraId="0295554B" w14:textId="77777777" w:rsidR="008D7B58" w:rsidRPr="0036253D" w:rsidRDefault="008D7B58" w:rsidP="005B350F">
      <w:pPr>
        <w:spacing w:after="0" w:line="240" w:lineRule="auto"/>
        <w:rPr>
          <w:rFonts w:ascii="TH Sarabun New" w:eastAsia="Sarabun" w:hAnsi="TH Sarabun New" w:cs="TH Sarabun New"/>
          <w:sz w:val="32"/>
          <w:szCs w:val="32"/>
        </w:rPr>
      </w:pPr>
    </w:p>
    <w:p w14:paraId="35F5E0C9" w14:textId="77777777" w:rsidR="008D7B58" w:rsidRPr="0036253D" w:rsidRDefault="00F62725" w:rsidP="005B350F">
      <w:pPr>
        <w:pStyle w:val="Heading3"/>
        <w:shd w:val="clear" w:color="auto" w:fill="FFFF00"/>
        <w:spacing w:before="0"/>
        <w:rPr>
          <w:rFonts w:ascii="TH Sarabun New" w:eastAsia="Sarabun" w:hAnsi="TH Sarabun New" w:cs="TH Sarabun New"/>
          <w:b/>
          <w:color w:val="2F5496"/>
          <w:sz w:val="32"/>
          <w:szCs w:val="32"/>
        </w:rPr>
      </w:pPr>
      <w:bookmarkStart w:id="15" w:name="_heading=h.35nkun2" w:colFirst="0" w:colLast="0"/>
      <w:bookmarkEnd w:id="15"/>
      <w:r w:rsidRPr="0036253D">
        <w:rPr>
          <w:rFonts w:ascii="TH Sarabun New" w:eastAsia="Sarabun" w:hAnsi="TH Sarabun New" w:cs="TH Sarabun New"/>
          <w:b/>
          <w:color w:val="2F5496"/>
          <w:sz w:val="32"/>
          <w:szCs w:val="32"/>
        </w:rPr>
        <w:t>5.2.2 Vulnerability by Target</w:t>
      </w:r>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2C571F5D"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51189CF6"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55B0FA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317322A0"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DATABASE01</w:t>
            </w:r>
          </w:p>
        </w:tc>
        <w:tc>
          <w:tcPr>
            <w:tcW w:w="1800" w:type="dxa"/>
            <w:tcBorders>
              <w:top w:val="nil"/>
              <w:left w:val="nil"/>
              <w:bottom w:val="single" w:sz="4" w:space="0" w:color="000000"/>
              <w:right w:val="single" w:sz="4" w:space="0" w:color="000000"/>
            </w:tcBorders>
            <w:vAlign w:val="center"/>
          </w:tcPr>
          <w:p w14:paraId="29042221"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172.16.69.13</w:t>
            </w:r>
          </w:p>
        </w:tc>
        <w:tc>
          <w:tcPr>
            <w:tcW w:w="990" w:type="dxa"/>
            <w:tcBorders>
              <w:top w:val="nil"/>
              <w:left w:val="nil"/>
              <w:bottom w:val="single" w:sz="4" w:space="0" w:color="000000"/>
              <w:right w:val="single" w:sz="4" w:space="0" w:color="000000"/>
            </w:tcBorders>
            <w:vAlign w:val="center"/>
          </w:tcPr>
          <w:p w14:paraId="1E9E02D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2EDFA41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54A699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6574A0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2DC09B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0853DA5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2430" w:type="dxa"/>
            <w:tcBorders>
              <w:top w:val="nil"/>
              <w:left w:val="nil"/>
              <w:bottom w:val="single" w:sz="4" w:space="0" w:color="000000"/>
              <w:right w:val="single" w:sz="4" w:space="0" w:color="000000"/>
            </w:tcBorders>
            <w:vAlign w:val="center"/>
          </w:tcPr>
          <w:p w14:paraId="1AFD40B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WEB01</w:t>
            </w:r>
          </w:p>
        </w:tc>
        <w:tc>
          <w:tcPr>
            <w:tcW w:w="1800" w:type="dxa"/>
            <w:tcBorders>
              <w:top w:val="nil"/>
              <w:left w:val="nil"/>
              <w:bottom w:val="single" w:sz="4" w:space="0" w:color="000000"/>
              <w:right w:val="single" w:sz="4" w:space="0" w:color="000000"/>
            </w:tcBorders>
            <w:vAlign w:val="center"/>
          </w:tcPr>
          <w:p w14:paraId="00A83B2C"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172.16.69.14</w:t>
            </w:r>
          </w:p>
        </w:tc>
        <w:tc>
          <w:tcPr>
            <w:tcW w:w="990" w:type="dxa"/>
            <w:tcBorders>
              <w:top w:val="nil"/>
              <w:left w:val="nil"/>
              <w:bottom w:val="single" w:sz="4" w:space="0" w:color="000000"/>
              <w:right w:val="single" w:sz="4" w:space="0" w:color="000000"/>
            </w:tcBorders>
            <w:vAlign w:val="center"/>
          </w:tcPr>
          <w:p w14:paraId="50F2A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89DACE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3FFBB4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24C0F2C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192DAD0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10</w:t>
            </w:r>
          </w:p>
        </w:tc>
      </w:tr>
      <w:tr w:rsidR="008D7B58" w:rsidRPr="0036253D" w14:paraId="7A7282AC"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3ECB5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2430" w:type="dxa"/>
            <w:tcBorders>
              <w:top w:val="nil"/>
              <w:left w:val="nil"/>
              <w:bottom w:val="single" w:sz="4" w:space="0" w:color="000000"/>
              <w:right w:val="single" w:sz="4" w:space="0" w:color="000000"/>
            </w:tcBorders>
            <w:vAlign w:val="center"/>
          </w:tcPr>
          <w:p w14:paraId="7B041374"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TERM</w:t>
            </w:r>
          </w:p>
        </w:tc>
        <w:tc>
          <w:tcPr>
            <w:tcW w:w="1800" w:type="dxa"/>
            <w:tcBorders>
              <w:top w:val="nil"/>
              <w:left w:val="nil"/>
              <w:bottom w:val="single" w:sz="4" w:space="0" w:color="000000"/>
              <w:right w:val="single" w:sz="4" w:space="0" w:color="000000"/>
            </w:tcBorders>
            <w:vAlign w:val="center"/>
          </w:tcPr>
          <w:p w14:paraId="666B5182"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172.16.69.52</w:t>
            </w:r>
          </w:p>
        </w:tc>
        <w:tc>
          <w:tcPr>
            <w:tcW w:w="990" w:type="dxa"/>
            <w:tcBorders>
              <w:top w:val="nil"/>
              <w:left w:val="nil"/>
              <w:bottom w:val="single" w:sz="4" w:space="0" w:color="000000"/>
              <w:right w:val="single" w:sz="4" w:space="0" w:color="000000"/>
            </w:tcBorders>
            <w:vAlign w:val="center"/>
          </w:tcPr>
          <w:p w14:paraId="3E22D88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59DA310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229890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w:t>
            </w:r>
          </w:p>
        </w:tc>
        <w:tc>
          <w:tcPr>
            <w:tcW w:w="810" w:type="dxa"/>
            <w:tcBorders>
              <w:top w:val="nil"/>
              <w:left w:val="nil"/>
              <w:bottom w:val="single" w:sz="4" w:space="0" w:color="000000"/>
              <w:right w:val="single" w:sz="4" w:space="0" w:color="000000"/>
            </w:tcBorders>
            <w:vAlign w:val="center"/>
          </w:tcPr>
          <w:p w14:paraId="51E94AC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2</w:t>
            </w:r>
          </w:p>
        </w:tc>
        <w:tc>
          <w:tcPr>
            <w:tcW w:w="900" w:type="dxa"/>
            <w:tcBorders>
              <w:top w:val="nil"/>
              <w:left w:val="nil"/>
              <w:bottom w:val="single" w:sz="4" w:space="0" w:color="000000"/>
              <w:right w:val="single" w:sz="4" w:space="0" w:color="000000"/>
            </w:tcBorders>
            <w:vAlign w:val="center"/>
          </w:tcPr>
          <w:p w14:paraId="7DE5F84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11</w:t>
            </w:r>
          </w:p>
        </w:tc>
      </w:tr>
      <w:tr w:rsidR="008D7B58" w:rsidRPr="0036253D" w14:paraId="45EFF904"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60BFA6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c>
          <w:tcPr>
            <w:tcW w:w="2430" w:type="dxa"/>
            <w:tcBorders>
              <w:top w:val="nil"/>
              <w:left w:val="nil"/>
              <w:bottom w:val="single" w:sz="4" w:space="0" w:color="000000"/>
              <w:right w:val="single" w:sz="4" w:space="0" w:color="000000"/>
            </w:tcBorders>
            <w:vAlign w:val="center"/>
          </w:tcPr>
          <w:p w14:paraId="6491BC8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SMB01</w:t>
            </w:r>
          </w:p>
        </w:tc>
        <w:tc>
          <w:tcPr>
            <w:tcW w:w="1800" w:type="dxa"/>
            <w:tcBorders>
              <w:top w:val="nil"/>
              <w:left w:val="nil"/>
              <w:bottom w:val="single" w:sz="4" w:space="0" w:color="000000"/>
              <w:right w:val="single" w:sz="4" w:space="0" w:color="000000"/>
            </w:tcBorders>
            <w:vAlign w:val="center"/>
          </w:tcPr>
          <w:p w14:paraId="45FB281E"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172.16.69.53</w:t>
            </w:r>
          </w:p>
        </w:tc>
        <w:tc>
          <w:tcPr>
            <w:tcW w:w="990" w:type="dxa"/>
            <w:tcBorders>
              <w:top w:val="nil"/>
              <w:left w:val="nil"/>
              <w:bottom w:val="single" w:sz="4" w:space="0" w:color="000000"/>
              <w:right w:val="single" w:sz="4" w:space="0" w:color="000000"/>
            </w:tcBorders>
            <w:vAlign w:val="center"/>
          </w:tcPr>
          <w:p w14:paraId="4F3ED7E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38ED539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03ACBB2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14954F5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3F128E7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1B9317DF"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2230F87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w:t>
            </w:r>
          </w:p>
        </w:tc>
        <w:tc>
          <w:tcPr>
            <w:tcW w:w="2430" w:type="dxa"/>
            <w:tcBorders>
              <w:top w:val="nil"/>
              <w:left w:val="nil"/>
              <w:bottom w:val="single" w:sz="4" w:space="0" w:color="000000"/>
              <w:right w:val="single" w:sz="4" w:space="0" w:color="000000"/>
            </w:tcBorders>
            <w:vAlign w:val="center"/>
          </w:tcPr>
          <w:p w14:paraId="4BB93AFC"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DATABASE02</w:t>
            </w:r>
          </w:p>
        </w:tc>
        <w:tc>
          <w:tcPr>
            <w:tcW w:w="1800" w:type="dxa"/>
            <w:tcBorders>
              <w:top w:val="nil"/>
              <w:left w:val="nil"/>
              <w:bottom w:val="single" w:sz="4" w:space="0" w:color="000000"/>
              <w:right w:val="single" w:sz="4" w:space="0" w:color="000000"/>
            </w:tcBorders>
            <w:vAlign w:val="center"/>
          </w:tcPr>
          <w:p w14:paraId="1C18A725"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172.16.69.54</w:t>
            </w:r>
          </w:p>
        </w:tc>
        <w:tc>
          <w:tcPr>
            <w:tcW w:w="990" w:type="dxa"/>
            <w:tcBorders>
              <w:top w:val="nil"/>
              <w:left w:val="nil"/>
              <w:bottom w:val="single" w:sz="4" w:space="0" w:color="000000"/>
              <w:right w:val="single" w:sz="4" w:space="0" w:color="000000"/>
            </w:tcBorders>
            <w:vAlign w:val="center"/>
          </w:tcPr>
          <w:p w14:paraId="78D108D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064DD8A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1080" w:type="dxa"/>
            <w:tcBorders>
              <w:top w:val="nil"/>
              <w:left w:val="nil"/>
              <w:bottom w:val="single" w:sz="4" w:space="0" w:color="000000"/>
              <w:right w:val="single" w:sz="4" w:space="0" w:color="000000"/>
            </w:tcBorders>
            <w:vAlign w:val="center"/>
          </w:tcPr>
          <w:p w14:paraId="737C8A4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w:t>
            </w:r>
          </w:p>
        </w:tc>
        <w:tc>
          <w:tcPr>
            <w:tcW w:w="810" w:type="dxa"/>
            <w:tcBorders>
              <w:top w:val="nil"/>
              <w:left w:val="nil"/>
              <w:bottom w:val="single" w:sz="4" w:space="0" w:color="000000"/>
              <w:right w:val="single" w:sz="4" w:space="0" w:color="000000"/>
            </w:tcBorders>
            <w:vAlign w:val="center"/>
          </w:tcPr>
          <w:p w14:paraId="0BD2A8CF"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900" w:type="dxa"/>
            <w:tcBorders>
              <w:top w:val="nil"/>
              <w:left w:val="nil"/>
              <w:bottom w:val="single" w:sz="4" w:space="0" w:color="000000"/>
              <w:right w:val="single" w:sz="4" w:space="0" w:color="000000"/>
            </w:tcBorders>
            <w:vAlign w:val="center"/>
          </w:tcPr>
          <w:p w14:paraId="2BA2B1F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w:t>
            </w:r>
          </w:p>
        </w:tc>
      </w:tr>
      <w:tr w:rsidR="008D7B58" w:rsidRPr="0036253D" w14:paraId="79FCF8D9"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4CB4529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5</w:t>
            </w:r>
          </w:p>
        </w:tc>
        <w:tc>
          <w:tcPr>
            <w:tcW w:w="1080" w:type="dxa"/>
            <w:tcBorders>
              <w:top w:val="nil"/>
              <w:left w:val="nil"/>
              <w:bottom w:val="single" w:sz="4" w:space="0" w:color="000000"/>
              <w:right w:val="single" w:sz="4" w:space="0" w:color="000000"/>
            </w:tcBorders>
            <w:shd w:val="clear" w:color="auto" w:fill="FFC000"/>
            <w:vAlign w:val="center"/>
          </w:tcPr>
          <w:p w14:paraId="3CD22781"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36</w:t>
            </w:r>
          </w:p>
        </w:tc>
        <w:tc>
          <w:tcPr>
            <w:tcW w:w="810" w:type="dxa"/>
            <w:tcBorders>
              <w:top w:val="nil"/>
              <w:left w:val="nil"/>
              <w:bottom w:val="single" w:sz="4" w:space="0" w:color="000000"/>
              <w:right w:val="single" w:sz="4" w:space="0" w:color="000000"/>
            </w:tcBorders>
            <w:shd w:val="clear" w:color="auto" w:fill="FFFF00"/>
            <w:vAlign w:val="center"/>
          </w:tcPr>
          <w:p w14:paraId="65424ADD"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8</w:t>
            </w:r>
          </w:p>
        </w:tc>
        <w:tc>
          <w:tcPr>
            <w:tcW w:w="900" w:type="dxa"/>
            <w:tcBorders>
              <w:top w:val="nil"/>
              <w:left w:val="nil"/>
              <w:bottom w:val="single" w:sz="4" w:space="0" w:color="000000"/>
              <w:right w:val="single" w:sz="4" w:space="0" w:color="000000"/>
            </w:tcBorders>
            <w:shd w:val="clear" w:color="auto" w:fill="00B0F0"/>
            <w:vAlign w:val="center"/>
          </w:tcPr>
          <w:p w14:paraId="3B3EF9A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49</w:t>
            </w:r>
          </w:p>
        </w:tc>
      </w:tr>
    </w:tbl>
    <w:p w14:paraId="78E393F7" w14:textId="1EAFF5EC" w:rsidR="008D7B58" w:rsidRDefault="00F62725" w:rsidP="005B350F">
      <w:pPr>
        <w:pStyle w:val="Heading2"/>
        <w:spacing w:before="0"/>
        <w:rPr>
          <w:rFonts w:ascii="TH Sarabun New" w:eastAsia="Sarabun" w:hAnsi="TH Sarabun New" w:cs="TH Sarabun New"/>
          <w:b/>
        </w:rPr>
      </w:pPr>
      <w:bookmarkStart w:id="16" w:name="_heading=h.1ksv4uv" w:colFirst="0" w:colLast="0"/>
      <w:bookmarkEnd w:id="16"/>
      <w:r w:rsidRPr="0036253D">
        <w:rPr>
          <w:rFonts w:ascii="TH Sarabun New" w:hAnsi="TH Sarabun New" w:cs="TH Sarabun New"/>
        </w:rPr>
        <w:br w:type="page"/>
      </w:r>
      <w:r w:rsidRPr="0035541F">
        <w:rPr>
          <w:rFonts w:ascii="TH Sarabun New" w:eastAsia="Sarabun" w:hAnsi="TH Sarabun New" w:cs="TH Sarabun New"/>
          <w:b/>
          <w:color w:val="2F5496"/>
          <w:shd w:val="clear" w:color="auto" w:fill="FFFF00"/>
        </w:rPr>
        <w:lastRenderedPageBreak/>
        <w:t xml:space="preserve">5.3 Infrastructure </w:t>
      </w:r>
      <w:r w:rsidRPr="0035541F">
        <w:rPr>
          <w:rFonts w:ascii="TH Sarabun New" w:eastAsia="Sarabun" w:hAnsi="TH Sarabun New" w:cs="TH Sarabun New"/>
          <w:b/>
          <w:color w:val="2F5496"/>
          <w:szCs w:val="32"/>
          <w:shd w:val="clear" w:color="auto" w:fill="FFFF00"/>
        </w:rPr>
        <w:t>Vulnerability Detail</w:t>
      </w: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007F6E" w:rsidRPr="0036253D" w14:paraId="77CB0B2D" w14:textId="77777777" w:rsidTr="007B4AF4">
        <w:tc>
          <w:tcPr>
            <w:tcW w:w="9576" w:type="dxa"/>
            <w:gridSpan w:val="4"/>
            <w:tcBorders>
              <w:top w:val="single" w:sz="8" w:space="0" w:color="auto"/>
              <w:left w:val="single" w:sz="8" w:space="0" w:color="auto"/>
              <w:bottom w:val="single" w:sz="8" w:space="0" w:color="auto"/>
              <w:right w:val="single" w:sz="8" w:space="0" w:color="auto"/>
            </w:tcBorders>
            <w:shd w:val="clear" w:color="auto" w:fill="A8D08D"/>
            <w:vAlign w:val="center"/>
          </w:tcPr>
          <w:p w14:paraId="07E1AD89" w14:textId="6F4084C6" w:rsidR="00007F6E" w:rsidRPr="0036253D" w:rsidRDefault="003F62B6" w:rsidP="005B350F">
            <w:pPr>
              <w:spacing w:after="0" w:line="240" w:lineRule="auto"/>
              <w:rPr>
                <w:rFonts w:ascii="TH Sarabun New" w:eastAsia="Sarabun" w:hAnsi="TH Sarabun New" w:cs="TH Sarabun New"/>
                <w:sz w:val="32"/>
                <w:szCs w:val="32"/>
              </w:rPr>
            </w:pPr>
            <w:r w:rsidRPr="000B7621">
              <w:rPr>
                <w:rFonts w:ascii="TH Sarabun New" w:hAnsi="TH Sarabun New" w:cs="TH Sarabun New"/>
                <w:sz w:val="28"/>
              </w:rPr>
              <w:t xml:space="preserve">{%tr for data in </w:t>
            </w:r>
            <w:r w:rsidRPr="003F62B6">
              <w:rPr>
                <w:rFonts w:ascii="TH Sarabun New" w:hAnsi="TH Sarabun New" w:cs="TH Sarabun New"/>
                <w:sz w:val="28"/>
              </w:rPr>
              <w:t>vulnerability</w:t>
            </w:r>
            <w:r w:rsidRPr="000B7621">
              <w:rPr>
                <w:rFonts w:ascii="TH Sarabun New" w:hAnsi="TH Sarabun New" w:cs="TH Sarabun New"/>
                <w:sz w:val="28"/>
              </w:rPr>
              <w:t>%}</w:t>
            </w:r>
          </w:p>
        </w:tc>
      </w:tr>
      <w:tr w:rsidR="00007F6E" w:rsidRPr="0036253D" w14:paraId="7404A7D9"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4378B635"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tcBorders>
              <w:top w:val="single" w:sz="8" w:space="0" w:color="auto"/>
              <w:left w:val="single" w:sz="8" w:space="0" w:color="auto"/>
              <w:bottom w:val="single" w:sz="8" w:space="0" w:color="auto"/>
              <w:right w:val="single" w:sz="8" w:space="0" w:color="auto"/>
            </w:tcBorders>
            <w:vAlign w:val="center"/>
          </w:tcPr>
          <w:p w14:paraId="08F2E8A6" w14:textId="3E9F9F24" w:rsidR="00007F6E" w:rsidRPr="0036253D" w:rsidRDefault="00007F6E" w:rsidP="001F3BFA">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w:t>
            </w:r>
            <w:r w:rsidR="003F62B6">
              <w:rPr>
                <w:rFonts w:ascii="TH Sarabun New" w:eastAsia="Sarabun" w:hAnsi="TH Sarabun New" w:cs="TH Sarabun New"/>
                <w:sz w:val="32"/>
                <w:szCs w:val="32"/>
              </w:rPr>
              <w:t>data.</w:t>
            </w:r>
            <w:r>
              <w:rPr>
                <w:rFonts w:ascii="TH Sarabun New" w:eastAsia="Sarabun" w:hAnsi="TH Sarabun New" w:cs="TH Sarabun New"/>
                <w:sz w:val="32"/>
                <w:szCs w:val="32"/>
              </w:rPr>
              <w:t>no}}</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69D3D02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tcBorders>
              <w:top w:val="single" w:sz="8" w:space="0" w:color="auto"/>
              <w:left w:val="single" w:sz="8" w:space="0" w:color="auto"/>
              <w:bottom w:val="single" w:sz="8" w:space="0" w:color="auto"/>
              <w:right w:val="single" w:sz="8" w:space="0" w:color="auto"/>
            </w:tcBorders>
            <w:vAlign w:val="center"/>
          </w:tcPr>
          <w:p w14:paraId="7DE5CD5F" w14:textId="5B8F17A0" w:rsidR="00007F6E" w:rsidRPr="0036253D" w:rsidRDefault="00007F6E" w:rsidP="005B350F">
            <w:pPr>
              <w:spacing w:after="0" w:line="240" w:lineRule="auto"/>
              <w:jc w:val="thaiDistribute"/>
              <w:rPr>
                <w:rFonts w:ascii="TH Sarabun New" w:eastAsia="Sarabun" w:hAnsi="TH Sarabun New" w:cs="TH Sarabun New"/>
                <w:sz w:val="32"/>
                <w:szCs w:val="32"/>
              </w:rPr>
            </w:pPr>
            <w:r>
              <w:rPr>
                <w:rFonts w:ascii="TH Sarabun New" w:eastAsia="Sarabun" w:hAnsi="TH Sarabun New" w:cs="TH Sarabun New"/>
                <w:sz w:val="32"/>
                <w:szCs w:val="32"/>
              </w:rPr>
              <w:t>{{</w:t>
            </w:r>
            <w:r w:rsidR="003F62B6">
              <w:rPr>
                <w:rFonts w:ascii="TH Sarabun New" w:eastAsia="Sarabun" w:hAnsi="TH Sarabun New" w:cs="TH Sarabun New"/>
                <w:sz w:val="32"/>
                <w:szCs w:val="32"/>
              </w:rPr>
              <w:t>data.</w:t>
            </w:r>
            <w:r>
              <w:rPr>
                <w:rFonts w:ascii="TH Sarabun New" w:eastAsia="Sarabun" w:hAnsi="TH Sarabun New" w:cs="TH Sarabun New"/>
                <w:sz w:val="32"/>
                <w:szCs w:val="32"/>
              </w:rPr>
              <w:t>name}}</w:t>
            </w:r>
          </w:p>
        </w:tc>
      </w:tr>
      <w:tr w:rsidR="00007F6E" w:rsidRPr="0036253D" w14:paraId="617AA290"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71A8373A"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tcBorders>
              <w:top w:val="single" w:sz="8" w:space="0" w:color="auto"/>
              <w:left w:val="single" w:sz="8" w:space="0" w:color="auto"/>
              <w:bottom w:val="single" w:sz="8" w:space="0" w:color="auto"/>
              <w:right w:val="single" w:sz="8" w:space="0" w:color="auto"/>
            </w:tcBorders>
            <w:shd w:val="clear" w:color="auto" w:fill="auto"/>
            <w:vAlign w:val="center"/>
          </w:tcPr>
          <w:p w14:paraId="5D5B8E99" w14:textId="69D78974" w:rsidR="00007F6E" w:rsidRPr="0036253D" w:rsidRDefault="00007F6E" w:rsidP="001F3BFA">
            <w:pPr>
              <w:spacing w:after="0" w:line="240" w:lineRule="auto"/>
              <w:jc w:val="center"/>
              <w:rPr>
                <w:rFonts w:ascii="TH Sarabun New" w:eastAsia="Sarabun" w:hAnsi="TH Sarabun New" w:cs="TH Sarabun New"/>
                <w:b/>
                <w:color w:val="000000"/>
                <w:sz w:val="32"/>
                <w:szCs w:val="32"/>
              </w:rPr>
            </w:pPr>
            <w:r>
              <w:rPr>
                <w:rFonts w:ascii="TH Sarabun New" w:eastAsia="Sarabun" w:hAnsi="TH Sarabun New" w:cs="TH Sarabun New"/>
                <w:b/>
                <w:sz w:val="32"/>
                <w:szCs w:val="32"/>
              </w:rPr>
              <w:t>{{</w:t>
            </w:r>
            <w:proofErr w:type="spellStart"/>
            <w:proofErr w:type="gramStart"/>
            <w:r w:rsidR="003F62B6">
              <w:rPr>
                <w:rFonts w:ascii="TH Sarabun New" w:eastAsia="Sarabun" w:hAnsi="TH Sarabun New" w:cs="TH Sarabun New"/>
                <w:b/>
                <w:sz w:val="32"/>
                <w:szCs w:val="32"/>
              </w:rPr>
              <w:t>data.</w:t>
            </w:r>
            <w:r>
              <w:rPr>
                <w:rFonts w:ascii="TH Sarabun New" w:eastAsia="Sarabun" w:hAnsi="TH Sarabun New" w:cs="TH Sarabun New"/>
                <w:b/>
                <w:sz w:val="32"/>
                <w:szCs w:val="32"/>
              </w:rPr>
              <w:t>risk</w:t>
            </w:r>
            <w:proofErr w:type="spellEnd"/>
            <w:proofErr w:type="gramEnd"/>
            <w:r>
              <w:rPr>
                <w:rFonts w:ascii="TH Sarabun New" w:eastAsia="Sarabun" w:hAnsi="TH Sarabun New" w:cs="TH Sarabun New"/>
                <w:b/>
                <w:sz w:val="32"/>
                <w:szCs w:val="32"/>
              </w:rPr>
              <w:t>}}</w:t>
            </w:r>
            <w:r w:rsidR="00484A9F">
              <w:rPr>
                <w:rFonts w:ascii="TH Sarabun New" w:hAnsi="TH Sarabun New" w:cs="TH Sarabun New"/>
                <w:b/>
                <w:bCs/>
              </w:rPr>
              <w:t xml:space="preserve">{% </w:t>
            </w:r>
            <w:proofErr w:type="spellStart"/>
            <w:r w:rsidR="00484A9F">
              <w:rPr>
                <w:rFonts w:ascii="TH Sarabun New" w:hAnsi="TH Sarabun New" w:cs="TH Sarabun New"/>
                <w:b/>
                <w:bCs/>
              </w:rPr>
              <w:t>cellbg</w:t>
            </w:r>
            <w:proofErr w:type="spellEnd"/>
            <w:r w:rsidR="00484A9F">
              <w:rPr>
                <w:rFonts w:ascii="TH Sarabun New" w:hAnsi="TH Sarabun New" w:cs="TH Sarabun New"/>
                <w:b/>
                <w:bCs/>
              </w:rPr>
              <w:t xml:space="preserve"> </w:t>
            </w:r>
            <w:proofErr w:type="spellStart"/>
            <w:r w:rsidR="00484A9F">
              <w:rPr>
                <w:rFonts w:ascii="TH Sarabun New" w:hAnsi="TH Sarabun New" w:cs="TH Sarabun New"/>
                <w:b/>
                <w:bCs/>
              </w:rPr>
              <w:t>data.color</w:t>
            </w:r>
            <w:proofErr w:type="spellEnd"/>
            <w:r w:rsidR="00484A9F">
              <w:rPr>
                <w:rFonts w:ascii="TH Sarabun New" w:hAnsi="TH Sarabun New" w:cs="TH Sarabun New"/>
                <w:b/>
                <w:bCs/>
              </w:rPr>
              <w:t>%}</w:t>
            </w:r>
          </w:p>
        </w:tc>
        <w:tc>
          <w:tcPr>
            <w:tcW w:w="990" w:type="dxa"/>
            <w:tcBorders>
              <w:top w:val="single" w:sz="8" w:space="0" w:color="auto"/>
              <w:left w:val="single" w:sz="8" w:space="0" w:color="auto"/>
              <w:bottom w:val="single" w:sz="8" w:space="0" w:color="auto"/>
              <w:right w:val="single" w:sz="8" w:space="0" w:color="auto"/>
            </w:tcBorders>
            <w:shd w:val="clear" w:color="auto" w:fill="A8D08D"/>
            <w:vAlign w:val="center"/>
          </w:tcPr>
          <w:p w14:paraId="1C7A7E64"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tcBorders>
              <w:top w:val="single" w:sz="8" w:space="0" w:color="auto"/>
              <w:left w:val="single" w:sz="8" w:space="0" w:color="auto"/>
              <w:bottom w:val="single" w:sz="8" w:space="0" w:color="auto"/>
              <w:right w:val="single" w:sz="8" w:space="0" w:color="auto"/>
            </w:tcBorders>
            <w:vAlign w:val="center"/>
          </w:tcPr>
          <w:p w14:paraId="224F9101" w14:textId="754CDA3B" w:rsidR="00007F6E" w:rsidRPr="0036253D" w:rsidRDefault="00007F6E" w:rsidP="005B350F">
            <w:pPr>
              <w:spacing w:after="0" w:line="240" w:lineRule="auto"/>
              <w:jc w:val="thaiDistribute"/>
              <w:rPr>
                <w:rFonts w:ascii="TH Sarabun New" w:eastAsia="Sarabun" w:hAnsi="TH Sarabun New" w:cs="TH Sarabun New"/>
                <w:b/>
                <w:sz w:val="32"/>
                <w:szCs w:val="32"/>
              </w:rPr>
            </w:pPr>
            <w:r>
              <w:rPr>
                <w:rFonts w:ascii="TH Sarabun New" w:eastAsia="Sarabun" w:hAnsi="TH Sarabun New" w:cs="TH Sarabun New"/>
                <w:sz w:val="32"/>
                <w:szCs w:val="32"/>
              </w:rPr>
              <w:t>{{</w:t>
            </w:r>
            <w:proofErr w:type="spellStart"/>
            <w:proofErr w:type="gramStart"/>
            <w:r w:rsidR="003F62B6">
              <w:rPr>
                <w:rFonts w:ascii="TH Sarabun New" w:eastAsia="Sarabun" w:hAnsi="TH Sarabun New" w:cs="TH Sarabun New"/>
                <w:sz w:val="32"/>
                <w:szCs w:val="32"/>
              </w:rPr>
              <w:t>data.</w:t>
            </w:r>
            <w:r>
              <w:rPr>
                <w:rFonts w:ascii="TH Sarabun New" w:eastAsia="Sarabun" w:hAnsi="TH Sarabun New" w:cs="TH Sarabun New"/>
                <w:sz w:val="32"/>
                <w:szCs w:val="32"/>
              </w:rPr>
              <w:t>port</w:t>
            </w:r>
            <w:proofErr w:type="spellEnd"/>
            <w:proofErr w:type="gramEnd"/>
            <w:r>
              <w:rPr>
                <w:rFonts w:ascii="TH Sarabun New" w:eastAsia="Sarabun" w:hAnsi="TH Sarabun New" w:cs="TH Sarabun New"/>
                <w:sz w:val="32"/>
                <w:szCs w:val="32"/>
              </w:rPr>
              <w:t>}}</w:t>
            </w:r>
          </w:p>
        </w:tc>
      </w:tr>
      <w:tr w:rsidR="00007F6E" w:rsidRPr="0036253D" w14:paraId="726AC0D2"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38BB47ED"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3C3323B" w14:textId="573308FD"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sidR="003F62B6">
              <w:rPr>
                <w:rFonts w:ascii="TH Sarabun New" w:eastAsia="Sarabun" w:hAnsi="TH Sarabun New" w:cs="TH Sarabun New"/>
                <w:color w:val="000000"/>
                <w:sz w:val="32"/>
                <w:szCs w:val="32"/>
              </w:rPr>
              <w:t>data.</w:t>
            </w:r>
            <w:r w:rsidR="00A962F1">
              <w:rPr>
                <w:rFonts w:ascii="TH Sarabun New" w:eastAsia="Sarabun" w:hAnsi="TH Sarabun New" w:cs="TH Sarabun New"/>
                <w:color w:val="000000"/>
                <w:sz w:val="32"/>
                <w:szCs w:val="32"/>
              </w:rPr>
              <w:t>host</w:t>
            </w:r>
            <w:proofErr w:type="spellEnd"/>
            <w:proofErr w:type="gramEnd"/>
            <w:r>
              <w:rPr>
                <w:rFonts w:ascii="TH Sarabun New" w:eastAsia="Sarabun" w:hAnsi="TH Sarabun New" w:cs="TH Sarabun New"/>
                <w:color w:val="000000"/>
                <w:sz w:val="32"/>
                <w:szCs w:val="32"/>
              </w:rPr>
              <w:t>}}</w:t>
            </w:r>
          </w:p>
        </w:tc>
      </w:tr>
      <w:tr w:rsidR="00007F6E" w:rsidRPr="0036253D" w14:paraId="040C7C4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04742BC2"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77BF6181" w14:textId="5075184B"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sidR="003F62B6">
              <w:rPr>
                <w:rFonts w:ascii="TH Sarabun New" w:eastAsia="Sarabun" w:hAnsi="TH Sarabun New" w:cs="TH Sarabun New"/>
                <w:color w:val="000000"/>
                <w:sz w:val="32"/>
                <w:szCs w:val="32"/>
              </w:rPr>
              <w:t>data.</w:t>
            </w:r>
            <w:r w:rsidR="003F62B6" w:rsidRPr="003F62B6">
              <w:rPr>
                <w:rFonts w:ascii="TH Sarabun New" w:eastAsia="Sarabun" w:hAnsi="TH Sarabun New" w:cs="TH Sarabun New"/>
                <w:color w:val="000000"/>
                <w:sz w:val="32"/>
                <w:szCs w:val="32"/>
              </w:rPr>
              <w:t>description</w:t>
            </w:r>
            <w:proofErr w:type="spellEnd"/>
            <w:proofErr w:type="gramEnd"/>
            <w:r>
              <w:rPr>
                <w:rFonts w:ascii="TH Sarabun New" w:eastAsia="Sarabun" w:hAnsi="TH Sarabun New" w:cs="TH Sarabun New"/>
                <w:color w:val="000000"/>
                <w:sz w:val="32"/>
                <w:szCs w:val="32"/>
              </w:rPr>
              <w:t>}}</w:t>
            </w:r>
          </w:p>
        </w:tc>
      </w:tr>
      <w:tr w:rsidR="00007F6E" w:rsidRPr="0036253D" w14:paraId="2CCD3314"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6E07ED7B"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412E6B0A" w14:textId="0D7B0ACC" w:rsidR="00007F6E" w:rsidRPr="0036253D" w:rsidRDefault="00007F6E" w:rsidP="0087126B">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w:t>
            </w:r>
            <w:proofErr w:type="spellStart"/>
            <w:proofErr w:type="gramStart"/>
            <w:r w:rsidR="003F62B6">
              <w:rPr>
                <w:rFonts w:ascii="TH Sarabun New" w:eastAsia="Sarabun" w:hAnsi="TH Sarabun New" w:cs="TH Sarabun New"/>
                <w:color w:val="000000"/>
                <w:sz w:val="32"/>
                <w:szCs w:val="32"/>
                <w:highlight w:val="white"/>
              </w:rPr>
              <w:t>data.</w:t>
            </w:r>
            <w:r>
              <w:rPr>
                <w:rFonts w:ascii="TH Sarabun New" w:eastAsia="Sarabun" w:hAnsi="TH Sarabun New" w:cs="TH Sarabun New"/>
                <w:color w:val="000000"/>
                <w:sz w:val="32"/>
                <w:szCs w:val="32"/>
                <w:highlight w:val="white"/>
              </w:rPr>
              <w:t>solution</w:t>
            </w:r>
            <w:proofErr w:type="spellEnd"/>
            <w:proofErr w:type="gramEnd"/>
            <w:r>
              <w:rPr>
                <w:rFonts w:ascii="TH Sarabun New" w:eastAsia="Sarabun" w:hAnsi="TH Sarabun New" w:cs="TH Sarabun New"/>
                <w:color w:val="000000"/>
                <w:sz w:val="32"/>
                <w:szCs w:val="32"/>
                <w:highlight w:val="white"/>
              </w:rPr>
              <w:t>}}</w:t>
            </w:r>
          </w:p>
        </w:tc>
      </w:tr>
      <w:tr w:rsidR="00007F6E" w:rsidRPr="0036253D" w14:paraId="54924F5D" w14:textId="77777777" w:rsidTr="007B4AF4">
        <w:tc>
          <w:tcPr>
            <w:tcW w:w="1165" w:type="dxa"/>
            <w:tcBorders>
              <w:top w:val="single" w:sz="8" w:space="0" w:color="auto"/>
              <w:left w:val="single" w:sz="8" w:space="0" w:color="auto"/>
              <w:bottom w:val="single" w:sz="8" w:space="0" w:color="auto"/>
              <w:right w:val="single" w:sz="8" w:space="0" w:color="auto"/>
            </w:tcBorders>
            <w:shd w:val="clear" w:color="auto" w:fill="A8D08D"/>
            <w:vAlign w:val="center"/>
          </w:tcPr>
          <w:p w14:paraId="572D54F0" w14:textId="77777777" w:rsidR="00007F6E" w:rsidRPr="0036253D" w:rsidRDefault="00007F6E"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tcBorders>
              <w:top w:val="single" w:sz="8" w:space="0" w:color="auto"/>
              <w:left w:val="single" w:sz="8" w:space="0" w:color="auto"/>
              <w:bottom w:val="single" w:sz="8" w:space="0" w:color="auto"/>
              <w:right w:val="single" w:sz="8" w:space="0" w:color="auto"/>
            </w:tcBorders>
            <w:vAlign w:val="center"/>
          </w:tcPr>
          <w:p w14:paraId="012070C1" w14:textId="69DBB32B" w:rsidR="00007F6E" w:rsidRPr="0036253D" w:rsidRDefault="00007F6E" w:rsidP="0087126B">
            <w:pPr>
              <w:spacing w:after="0" w:line="240" w:lineRule="auto"/>
              <w:rPr>
                <w:rFonts w:ascii="TH Sarabun New" w:eastAsia="Sarabun" w:hAnsi="TH Sarabun New" w:cs="TH Sarabun New"/>
                <w:sz w:val="32"/>
                <w:szCs w:val="32"/>
              </w:rPr>
            </w:pPr>
            <w:r>
              <w:rPr>
                <w:rFonts w:ascii="TH Sarabun New" w:eastAsia="Sarabun" w:hAnsi="TH Sarabun New" w:cs="TH Sarabun New"/>
                <w:sz w:val="32"/>
                <w:szCs w:val="32"/>
                <w:highlight w:val="white"/>
              </w:rPr>
              <w:t>{{</w:t>
            </w:r>
            <w:proofErr w:type="spellStart"/>
            <w:proofErr w:type="gramStart"/>
            <w:r w:rsidR="003F62B6">
              <w:rPr>
                <w:rFonts w:ascii="TH Sarabun New" w:eastAsia="Sarabun" w:hAnsi="TH Sarabun New" w:cs="TH Sarabun New"/>
                <w:sz w:val="32"/>
                <w:szCs w:val="32"/>
                <w:highlight w:val="white"/>
              </w:rPr>
              <w:t>data.</w:t>
            </w:r>
            <w:r>
              <w:rPr>
                <w:rFonts w:ascii="TH Sarabun New" w:eastAsia="Sarabun" w:hAnsi="TH Sarabun New" w:cs="TH Sarabun New"/>
                <w:sz w:val="32"/>
                <w:szCs w:val="32"/>
                <w:highlight w:val="white"/>
              </w:rPr>
              <w:t>remark</w:t>
            </w:r>
            <w:proofErr w:type="spellEnd"/>
            <w:proofErr w:type="gramEnd"/>
            <w:r>
              <w:rPr>
                <w:rFonts w:ascii="TH Sarabun New" w:eastAsia="Sarabun" w:hAnsi="TH Sarabun New" w:cs="TH Sarabun New"/>
                <w:sz w:val="32"/>
                <w:szCs w:val="32"/>
                <w:highlight w:val="white"/>
              </w:rPr>
              <w:t>}}</w:t>
            </w:r>
          </w:p>
        </w:tc>
      </w:tr>
    </w:tbl>
    <w:p w14:paraId="2C8E5569" w14:textId="77777777" w:rsidR="00B42467" w:rsidRDefault="00B42467" w:rsidP="005B350F">
      <w:pPr>
        <w:spacing w:after="0"/>
      </w:pPr>
    </w:p>
    <w:tbl>
      <w:tblPr>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3F62B6" w:rsidRPr="0036253D" w14:paraId="4B4D5339" w14:textId="77777777" w:rsidTr="00EC00D7">
        <w:tc>
          <w:tcPr>
            <w:tcW w:w="9576" w:type="dxa"/>
            <w:shd w:val="clear" w:color="auto" w:fill="A8D08D"/>
            <w:vAlign w:val="center"/>
          </w:tcPr>
          <w:p w14:paraId="0BFB85EC" w14:textId="61AC6878" w:rsidR="003F62B6" w:rsidRDefault="003F62B6" w:rsidP="005B350F">
            <w:pPr>
              <w:spacing w:after="0" w:line="240" w:lineRule="auto"/>
              <w:rPr>
                <w:rFonts w:ascii="TH Sarabun New" w:eastAsia="Sarabun" w:hAnsi="TH Sarabun New" w:cs="TH Sarabun New"/>
                <w:sz w:val="32"/>
                <w:szCs w:val="32"/>
                <w:highlight w:val="white"/>
              </w:rPr>
            </w:pPr>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52432681" w14:textId="2E23A4EC" w:rsidR="005B350F" w:rsidRDefault="005B350F" w:rsidP="005B350F">
      <w:pPr>
        <w:spacing w:after="0"/>
        <w:rPr>
          <w:rFonts w:ascii="TH Sarabun New" w:eastAsia="Sarabun" w:hAnsi="TH Sarabun New" w:cs="TH Sarabun New"/>
          <w:b/>
          <w:color w:val="2F5496" w:themeColor="accent1" w:themeShade="BF"/>
          <w:sz w:val="32"/>
          <w:szCs w:val="32"/>
        </w:rPr>
      </w:pPr>
    </w:p>
    <w:p w14:paraId="287AC728" w14:textId="77777777" w:rsidR="005B350F" w:rsidRDefault="005B350F">
      <w:pPr>
        <w:rPr>
          <w:rFonts w:ascii="TH Sarabun New" w:eastAsia="Sarabun" w:hAnsi="TH Sarabun New" w:cs="TH Sarabun New"/>
          <w:b/>
          <w:color w:val="2F5496" w:themeColor="accent1" w:themeShade="BF"/>
          <w:sz w:val="32"/>
          <w:szCs w:val="32"/>
        </w:rPr>
      </w:pPr>
      <w:r>
        <w:rPr>
          <w:rFonts w:ascii="TH Sarabun New" w:eastAsia="Sarabun" w:hAnsi="TH Sarabun New" w:cs="TH Sarabun New"/>
          <w:b/>
          <w:color w:val="2F5496" w:themeColor="accent1" w:themeShade="BF"/>
          <w:sz w:val="32"/>
          <w:szCs w:val="32"/>
        </w:rPr>
        <w:br w:type="page"/>
      </w:r>
    </w:p>
    <w:p w14:paraId="75F9E85C" w14:textId="0AE6C5E9"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Web Application Vulnerability Assessment</w:t>
      </w:r>
    </w:p>
    <w:p w14:paraId="0F540CD5"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Vulnerability Assessment from Public Access (for public target)</w:t>
      </w:r>
    </w:p>
    <w:p w14:paraId="267D0127" w14:textId="77777777" w:rsidR="008D7B58" w:rsidRPr="0036253D" w:rsidRDefault="00F62725" w:rsidP="005B350F">
      <w:pPr>
        <w:tabs>
          <w:tab w:val="left" w:pos="1440"/>
        </w:tabs>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Testing date: </w:t>
      </w:r>
      <w:r w:rsidRPr="0036253D">
        <w:rPr>
          <w:rFonts w:ascii="TH Sarabun New" w:eastAsia="Sarabun" w:hAnsi="TH Sarabun New" w:cs="TH Sarabun New"/>
          <w:color w:val="000000"/>
          <w:sz w:val="32"/>
          <w:szCs w:val="32"/>
          <w:highlight w:val="yellow"/>
        </w:rPr>
        <w:t>March 30, 2021</w:t>
      </w:r>
    </w:p>
    <w:p w14:paraId="24A1EA5E"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Tester IP Address: </w:t>
      </w:r>
      <w:r w:rsidRPr="0036253D">
        <w:rPr>
          <w:rFonts w:ascii="TH Sarabun New" w:eastAsia="Sarabun" w:hAnsi="TH Sarabun New" w:cs="TH Sarabun New"/>
          <w:color w:val="000000"/>
          <w:sz w:val="32"/>
          <w:szCs w:val="32"/>
          <w:highlight w:val="yellow"/>
        </w:rPr>
        <w:t>203.150.79.252</w:t>
      </w:r>
    </w:p>
    <w:p w14:paraId="72A8F0A3" w14:textId="77777777" w:rsidR="008D7B58" w:rsidRPr="0036253D" w:rsidRDefault="00F62725" w:rsidP="005B350F">
      <w:pPr>
        <w:spacing w:after="0" w:line="240" w:lineRule="auto"/>
        <w:rPr>
          <w:rFonts w:ascii="TH Sarabun New" w:eastAsia="Sarabun" w:hAnsi="TH Sarabun New" w:cs="TH Sarabun New"/>
          <w:b/>
          <w:color w:val="000000"/>
          <w:sz w:val="32"/>
          <w:szCs w:val="32"/>
        </w:rPr>
      </w:pPr>
      <w:r w:rsidRPr="0036253D">
        <w:rPr>
          <w:rFonts w:ascii="TH Sarabun New" w:hAnsi="TH Sarabun New" w:cs="TH Sarabun New"/>
          <w:noProof/>
        </w:rPr>
        <w:drawing>
          <wp:inline distT="0" distB="0" distL="0" distR="0" wp14:anchorId="5F2071A7" wp14:editId="7AB505DB">
            <wp:extent cx="5727700" cy="1415415"/>
            <wp:effectExtent l="0" t="0" r="0" b="0"/>
            <wp:docPr id="5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6"/>
                    <a:srcRect/>
                    <a:stretch>
                      <a:fillRect/>
                    </a:stretch>
                  </pic:blipFill>
                  <pic:spPr>
                    <a:xfrm>
                      <a:off x="0" y="0"/>
                      <a:ext cx="5727700" cy="1415415"/>
                    </a:xfrm>
                    <a:prstGeom prst="rect">
                      <a:avLst/>
                    </a:prstGeom>
                    <a:ln/>
                  </pic:spPr>
                </pic:pic>
              </a:graphicData>
            </a:graphic>
          </wp:inline>
        </w:drawing>
      </w:r>
    </w:p>
    <w:p w14:paraId="56248AE9"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5</w:t>
      </w:r>
      <w:r w:rsidRPr="0036253D">
        <w:rPr>
          <w:rFonts w:ascii="TH Sarabun New" w:eastAsia="Sarabun" w:hAnsi="TH Sarabun New" w:cs="TH Sarabun New"/>
          <w:sz w:val="32"/>
          <w:szCs w:val="32"/>
        </w:rPr>
        <w:t>: Vulnerability Assessment from Public Access</w:t>
      </w:r>
    </w:p>
    <w:p w14:paraId="52F1E37C" w14:textId="77777777" w:rsidR="008D7B58" w:rsidRPr="0036253D" w:rsidRDefault="00F62725" w:rsidP="005B350F">
      <w:pPr>
        <w:spacing w:after="0" w:line="240" w:lineRule="auto"/>
        <w:rPr>
          <w:rFonts w:ascii="TH Sarabun New" w:eastAsia="Sarabun" w:hAnsi="TH Sarabun New" w:cs="TH Sarabun New"/>
          <w:sz w:val="32"/>
          <w:szCs w:val="32"/>
        </w:rPr>
        <w:sectPr w:rsidR="008D7B58" w:rsidRPr="0036253D">
          <w:headerReference w:type="default" r:id="rId23"/>
          <w:pgSz w:w="11900" w:h="16840"/>
          <w:pgMar w:top="1440" w:right="1440" w:bottom="1440" w:left="1440" w:header="708" w:footer="708" w:gutter="0"/>
          <w:cols w:space="720"/>
        </w:sectPr>
      </w:pPr>
      <w:r w:rsidRPr="0036253D">
        <w:rPr>
          <w:rFonts w:ascii="TH Sarabun New" w:hAnsi="TH Sarabun New" w:cs="TH Sarabun New"/>
        </w:rPr>
        <w:br w:type="page"/>
      </w:r>
    </w:p>
    <w:p w14:paraId="24B0F9E5"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7" w:name="_heading=h.2jxsxqh" w:colFirst="0" w:colLast="0"/>
      <w:bookmarkEnd w:id="17"/>
      <w:r w:rsidRPr="0036253D">
        <w:rPr>
          <w:rFonts w:ascii="TH Sarabun New" w:eastAsia="Sarabun" w:hAnsi="TH Sarabun New" w:cs="TH Sarabun New"/>
          <w:b/>
          <w:color w:val="2F5496"/>
        </w:rPr>
        <w:lastRenderedPageBreak/>
        <w:t>6.1 Target Information</w:t>
      </w:r>
    </w:p>
    <w:tbl>
      <w:tblPr>
        <w:tblStyle w:val="af8"/>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36253D" w14:paraId="2D7554A8" w14:textId="77777777">
        <w:trPr>
          <w:tblHeader/>
        </w:trPr>
        <w:tc>
          <w:tcPr>
            <w:tcW w:w="540" w:type="dxa"/>
            <w:shd w:val="clear" w:color="auto" w:fill="A8D08D"/>
          </w:tcPr>
          <w:p w14:paraId="346F849C" w14:textId="77777777" w:rsidR="008D7B58" w:rsidRPr="0036253D" w:rsidRDefault="00F62725" w:rsidP="005B350F">
            <w:pPr>
              <w:tabs>
                <w:tab w:val="left" w:pos="1440"/>
              </w:tabs>
              <w:spacing w:after="0" w:line="240" w:lineRule="auto"/>
              <w:ind w:left="-24"/>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No.</w:t>
            </w:r>
          </w:p>
        </w:tc>
        <w:tc>
          <w:tcPr>
            <w:tcW w:w="2970" w:type="dxa"/>
            <w:shd w:val="clear" w:color="auto" w:fill="A8D08D"/>
            <w:vAlign w:val="bottom"/>
          </w:tcPr>
          <w:p w14:paraId="353F13EA" w14:textId="77777777" w:rsidR="008D7B58" w:rsidRPr="0036253D" w:rsidRDefault="00F62725" w:rsidP="005B350F">
            <w:pPr>
              <w:tabs>
                <w:tab w:val="left" w:pos="1440"/>
              </w:tabs>
              <w:spacing w:after="0" w:line="240" w:lineRule="auto"/>
              <w:jc w:val="center"/>
              <w:rPr>
                <w:rFonts w:ascii="TH Sarabun New" w:eastAsia="Sarabun" w:hAnsi="TH Sarabun New" w:cs="TH Sarabun New"/>
                <w:b/>
                <w:sz w:val="32"/>
                <w:szCs w:val="32"/>
              </w:rPr>
            </w:pPr>
            <w:r w:rsidRPr="0036253D">
              <w:rPr>
                <w:rFonts w:ascii="TH Sarabun New" w:eastAsia="Sarabun" w:hAnsi="TH Sarabun New" w:cs="TH Sarabun New"/>
                <w:b/>
                <w:sz w:val="32"/>
                <w:szCs w:val="32"/>
              </w:rPr>
              <w:t>Domain / Server Name</w:t>
            </w:r>
          </w:p>
        </w:tc>
        <w:tc>
          <w:tcPr>
            <w:tcW w:w="2250" w:type="dxa"/>
            <w:shd w:val="clear" w:color="auto" w:fill="A8D08D"/>
            <w:vAlign w:val="center"/>
          </w:tcPr>
          <w:p w14:paraId="4FEBB72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 xml:space="preserve">IP Address </w:t>
            </w:r>
          </w:p>
        </w:tc>
        <w:tc>
          <w:tcPr>
            <w:tcW w:w="2430" w:type="dxa"/>
            <w:shd w:val="clear" w:color="auto" w:fill="A8D08D"/>
          </w:tcPr>
          <w:p w14:paraId="20DEF18C"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OS/Model</w:t>
            </w:r>
          </w:p>
        </w:tc>
        <w:tc>
          <w:tcPr>
            <w:tcW w:w="5670" w:type="dxa"/>
            <w:shd w:val="clear" w:color="auto" w:fill="A8D08D"/>
          </w:tcPr>
          <w:p w14:paraId="23E5442E" w14:textId="77777777" w:rsidR="008D7B58" w:rsidRPr="0036253D" w:rsidRDefault="00F62725" w:rsidP="005B350F">
            <w:pPr>
              <w:tabs>
                <w:tab w:val="left" w:pos="1440"/>
              </w:tabs>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r>
      <w:tr w:rsidR="008D7B58" w:rsidRPr="0036253D" w14:paraId="13474A77" w14:textId="77777777">
        <w:tc>
          <w:tcPr>
            <w:tcW w:w="540" w:type="dxa"/>
            <w:vAlign w:val="center"/>
          </w:tcPr>
          <w:p w14:paraId="093D708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1</w:t>
            </w:r>
          </w:p>
        </w:tc>
        <w:tc>
          <w:tcPr>
            <w:tcW w:w="2970" w:type="dxa"/>
            <w:vAlign w:val="center"/>
          </w:tcPr>
          <w:p w14:paraId="15118C36"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https://example.com</w:t>
            </w:r>
          </w:p>
        </w:tc>
        <w:tc>
          <w:tcPr>
            <w:tcW w:w="2250" w:type="dxa"/>
            <w:vAlign w:val="center"/>
          </w:tcPr>
          <w:p w14:paraId="5D3C9F73"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123.123.123.123</w:t>
            </w:r>
          </w:p>
        </w:tc>
        <w:tc>
          <w:tcPr>
            <w:tcW w:w="2430" w:type="dxa"/>
            <w:vAlign w:val="center"/>
          </w:tcPr>
          <w:p w14:paraId="79BDE294"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color w:val="000000"/>
                <w:sz w:val="32"/>
                <w:szCs w:val="32"/>
              </w:rPr>
              <w:t>Ubuntu 20</w:t>
            </w:r>
          </w:p>
        </w:tc>
        <w:tc>
          <w:tcPr>
            <w:tcW w:w="5670" w:type="dxa"/>
            <w:vAlign w:val="center"/>
          </w:tcPr>
          <w:p w14:paraId="04AA45E0" w14:textId="77777777" w:rsidR="008D7B58" w:rsidRPr="0036253D" w:rsidRDefault="00F62725" w:rsidP="005B350F">
            <w:pPr>
              <w:tabs>
                <w:tab w:val="left" w:pos="1440"/>
              </w:tabs>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TCP 22, 53, 80, 113, 123, 443, 2000, 4118, 4119, 4120, 4121, 4122, 4444, 5000, 5060, 8008, 8082</w:t>
            </w:r>
          </w:p>
        </w:tc>
      </w:tr>
    </w:tbl>
    <w:p w14:paraId="31007187"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even" r:id="rId24"/>
          <w:headerReference w:type="default" r:id="rId25"/>
          <w:headerReference w:type="first" r:id="rId26"/>
          <w:pgSz w:w="16840" w:h="11900" w:orient="landscape"/>
          <w:pgMar w:top="1440" w:right="1440" w:bottom="1440" w:left="1440" w:header="708" w:footer="708" w:gutter="0"/>
          <w:cols w:space="720"/>
        </w:sectPr>
      </w:pPr>
    </w:p>
    <w:p w14:paraId="791007A7"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18" w:name="_heading=h.z337ya" w:colFirst="0" w:colLast="0"/>
      <w:bookmarkEnd w:id="18"/>
      <w:r w:rsidRPr="0036253D">
        <w:rPr>
          <w:rFonts w:ascii="TH Sarabun New" w:eastAsia="Sarabun" w:hAnsi="TH Sarabun New" w:cs="TH Sarabun New"/>
          <w:b/>
          <w:color w:val="2F5496"/>
        </w:rPr>
        <w:lastRenderedPageBreak/>
        <w:t>6.2 Executive summary</w:t>
      </w:r>
    </w:p>
    <w:p w14:paraId="77029A09"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sz w:val="32"/>
          <w:szCs w:val="32"/>
        </w:rPr>
        <w:t>The purpose of this activity is to find the vulnerability on the target web application.</w:t>
      </w:r>
    </w:p>
    <w:p w14:paraId="39DC3B96" w14:textId="77777777" w:rsidR="008D7B58" w:rsidRPr="0036253D" w:rsidRDefault="008D7B58" w:rsidP="005B350F">
      <w:pPr>
        <w:spacing w:after="0" w:line="240" w:lineRule="auto"/>
        <w:ind w:firstLine="720"/>
        <w:rPr>
          <w:rFonts w:ascii="TH Sarabun New" w:eastAsia="Sarabun" w:hAnsi="TH Sarabun New" w:cs="TH Sarabun New"/>
          <w:sz w:val="32"/>
          <w:szCs w:val="32"/>
        </w:rPr>
      </w:pPr>
    </w:p>
    <w:p w14:paraId="50E6CE1F"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19" w:name="_heading=h.3j2qqm3" w:colFirst="0" w:colLast="0"/>
      <w:bookmarkEnd w:id="19"/>
      <w:r w:rsidRPr="0036253D">
        <w:rPr>
          <w:rFonts w:ascii="TH Sarabun New" w:eastAsia="Sarabun" w:hAnsi="TH Sarabun New" w:cs="TH Sarabun New"/>
          <w:b/>
          <w:color w:val="2F5496"/>
          <w:sz w:val="32"/>
          <w:szCs w:val="32"/>
        </w:rPr>
        <w:t xml:space="preserve">6.2.1 Summary Vulnerability by Severity </w:t>
      </w:r>
    </w:p>
    <w:p w14:paraId="417E52E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noProof/>
        </w:rPr>
        <w:drawing>
          <wp:inline distT="0" distB="0" distL="0" distR="0" wp14:anchorId="0DAE9BDF" wp14:editId="7E9E707B">
            <wp:extent cx="4572000" cy="268605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403BD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 xml:space="preserve">Figure </w:t>
      </w:r>
      <w:r w:rsidRPr="0036253D">
        <w:rPr>
          <w:rFonts w:ascii="TH Sarabun New" w:eastAsia="Sarabun" w:hAnsi="TH Sarabun New" w:cs="TH Sarabun New"/>
          <w:sz w:val="32"/>
          <w:szCs w:val="32"/>
          <w:highlight w:val="yellow"/>
        </w:rPr>
        <w:t>6</w:t>
      </w:r>
      <w:r w:rsidRPr="0036253D">
        <w:rPr>
          <w:rFonts w:ascii="TH Sarabun New" w:eastAsia="Sarabun" w:hAnsi="TH Sarabun New" w:cs="TH Sarabun New"/>
          <w:sz w:val="32"/>
          <w:szCs w:val="32"/>
        </w:rPr>
        <w:t>: Summary by Severity of Web Application Vulnerability Assessment</w:t>
      </w:r>
    </w:p>
    <w:p w14:paraId="09459176" w14:textId="77777777" w:rsidR="008D7B58" w:rsidRPr="0036253D" w:rsidRDefault="008D7B58" w:rsidP="005B350F">
      <w:pPr>
        <w:spacing w:after="0" w:line="240" w:lineRule="auto"/>
        <w:jc w:val="center"/>
        <w:rPr>
          <w:rFonts w:ascii="TH Sarabun New" w:eastAsia="Sarabun" w:hAnsi="TH Sarabun New" w:cs="TH Sarabun New"/>
          <w:sz w:val="32"/>
          <w:szCs w:val="32"/>
        </w:rPr>
      </w:pPr>
    </w:p>
    <w:p w14:paraId="4CEA1F3A"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0" w:name="_heading=h.1y810tw" w:colFirst="0" w:colLast="0"/>
      <w:bookmarkEnd w:id="20"/>
      <w:r w:rsidRPr="0036253D">
        <w:rPr>
          <w:rFonts w:ascii="TH Sarabun New" w:eastAsia="Sarabun" w:hAnsi="TH Sarabun New" w:cs="TH Sarabun New"/>
          <w:b/>
          <w:color w:val="2F5496"/>
          <w:sz w:val="32"/>
          <w:szCs w:val="32"/>
        </w:rPr>
        <w:t>6.2.2 Vulnerability by Target</w:t>
      </w:r>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36253D"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sz w:val="32"/>
                <w:szCs w:val="32"/>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r>
      <w:tr w:rsidR="008D7B58" w:rsidRPr="0036253D" w14:paraId="15005530" w14:textId="77777777">
        <w:trPr>
          <w:trHeight w:val="440"/>
        </w:trPr>
        <w:tc>
          <w:tcPr>
            <w:tcW w:w="625" w:type="dxa"/>
            <w:tcBorders>
              <w:top w:val="nil"/>
              <w:left w:val="single" w:sz="4" w:space="0" w:color="000000"/>
              <w:bottom w:val="single" w:sz="4" w:space="0" w:color="000000"/>
              <w:right w:val="single" w:sz="4" w:space="0" w:color="000000"/>
            </w:tcBorders>
            <w:vAlign w:val="center"/>
          </w:tcPr>
          <w:p w14:paraId="1D3B81F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2430" w:type="dxa"/>
            <w:tcBorders>
              <w:top w:val="nil"/>
              <w:left w:val="nil"/>
              <w:bottom w:val="single" w:sz="4" w:space="0" w:color="000000"/>
              <w:right w:val="single" w:sz="4" w:space="0" w:color="000000"/>
            </w:tcBorders>
            <w:vAlign w:val="center"/>
          </w:tcPr>
          <w:p w14:paraId="0EF5F026" w14:textId="77777777" w:rsidR="008D7B58" w:rsidRPr="0036253D" w:rsidRDefault="00F62725" w:rsidP="005B350F">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https://example.com</w:t>
            </w:r>
          </w:p>
        </w:tc>
        <w:tc>
          <w:tcPr>
            <w:tcW w:w="1800" w:type="dxa"/>
            <w:tcBorders>
              <w:top w:val="nil"/>
              <w:left w:val="nil"/>
              <w:bottom w:val="single" w:sz="4" w:space="0" w:color="000000"/>
              <w:right w:val="single" w:sz="4" w:space="0" w:color="000000"/>
            </w:tcBorders>
            <w:vAlign w:val="center"/>
          </w:tcPr>
          <w:p w14:paraId="0C0A883F" w14:textId="77777777" w:rsidR="008D7B58" w:rsidRPr="0036253D" w:rsidRDefault="00F62725" w:rsidP="005B350F">
            <w:pPr>
              <w:widowControl w:val="0"/>
              <w:tabs>
                <w:tab w:val="left" w:pos="1440"/>
              </w:tabs>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123.123.123.123</w:t>
            </w:r>
          </w:p>
        </w:tc>
        <w:tc>
          <w:tcPr>
            <w:tcW w:w="990" w:type="dxa"/>
            <w:tcBorders>
              <w:top w:val="nil"/>
              <w:left w:val="nil"/>
              <w:bottom w:val="single" w:sz="4" w:space="0" w:color="000000"/>
              <w:right w:val="single" w:sz="4" w:space="0" w:color="000000"/>
            </w:tcBorders>
            <w:vAlign w:val="center"/>
          </w:tcPr>
          <w:p w14:paraId="0B19935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990" w:type="dxa"/>
            <w:tcBorders>
              <w:top w:val="nil"/>
              <w:left w:val="nil"/>
              <w:bottom w:val="single" w:sz="4" w:space="0" w:color="000000"/>
              <w:right w:val="single" w:sz="4" w:space="0" w:color="000000"/>
            </w:tcBorders>
            <w:vAlign w:val="center"/>
          </w:tcPr>
          <w:p w14:paraId="6F35F1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w:t>
            </w:r>
          </w:p>
        </w:tc>
        <w:tc>
          <w:tcPr>
            <w:tcW w:w="1080" w:type="dxa"/>
            <w:tcBorders>
              <w:top w:val="nil"/>
              <w:left w:val="nil"/>
              <w:bottom w:val="single" w:sz="4" w:space="0" w:color="000000"/>
              <w:right w:val="single" w:sz="4" w:space="0" w:color="000000"/>
            </w:tcBorders>
            <w:vAlign w:val="center"/>
          </w:tcPr>
          <w:p w14:paraId="037BE2B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1</w:t>
            </w:r>
          </w:p>
        </w:tc>
        <w:tc>
          <w:tcPr>
            <w:tcW w:w="810" w:type="dxa"/>
            <w:tcBorders>
              <w:top w:val="nil"/>
              <w:left w:val="nil"/>
              <w:bottom w:val="single" w:sz="4" w:space="0" w:color="000000"/>
              <w:right w:val="single" w:sz="4" w:space="0" w:color="000000"/>
            </w:tcBorders>
            <w:vAlign w:val="center"/>
          </w:tcPr>
          <w:p w14:paraId="42B5C46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3</w:t>
            </w:r>
          </w:p>
        </w:tc>
        <w:tc>
          <w:tcPr>
            <w:tcW w:w="900" w:type="dxa"/>
            <w:tcBorders>
              <w:top w:val="nil"/>
              <w:left w:val="nil"/>
              <w:bottom w:val="single" w:sz="4" w:space="0" w:color="000000"/>
              <w:right w:val="single" w:sz="4" w:space="0" w:color="000000"/>
            </w:tcBorders>
            <w:vAlign w:val="center"/>
          </w:tcPr>
          <w:p w14:paraId="523D4EA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w:t>
            </w:r>
          </w:p>
        </w:tc>
      </w:tr>
      <w:tr w:rsidR="008D7B58" w:rsidRPr="0036253D" w14:paraId="263E91C1" w14:textId="77777777">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Total</w:t>
            </w:r>
          </w:p>
        </w:tc>
        <w:tc>
          <w:tcPr>
            <w:tcW w:w="990" w:type="dxa"/>
            <w:tcBorders>
              <w:top w:val="nil"/>
              <w:left w:val="nil"/>
              <w:bottom w:val="single" w:sz="4" w:space="0" w:color="000000"/>
              <w:right w:val="single" w:sz="4" w:space="0" w:color="000000"/>
            </w:tcBorders>
            <w:shd w:val="clear" w:color="auto" w:fill="7030A0"/>
            <w:vAlign w:val="center"/>
          </w:tcPr>
          <w:p w14:paraId="0ACCE4A0"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990" w:type="dxa"/>
            <w:tcBorders>
              <w:top w:val="nil"/>
              <w:left w:val="nil"/>
              <w:bottom w:val="single" w:sz="4" w:space="0" w:color="000000"/>
              <w:right w:val="single" w:sz="4" w:space="0" w:color="000000"/>
            </w:tcBorders>
            <w:shd w:val="clear" w:color="auto" w:fill="FF0000"/>
            <w:vAlign w:val="center"/>
          </w:tcPr>
          <w:p w14:paraId="716B83E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0</w:t>
            </w:r>
          </w:p>
        </w:tc>
        <w:tc>
          <w:tcPr>
            <w:tcW w:w="1080" w:type="dxa"/>
            <w:tcBorders>
              <w:top w:val="nil"/>
              <w:left w:val="nil"/>
              <w:bottom w:val="single" w:sz="4" w:space="0" w:color="000000"/>
              <w:right w:val="single" w:sz="4" w:space="0" w:color="000000"/>
            </w:tcBorders>
            <w:shd w:val="clear" w:color="auto" w:fill="FFC000"/>
            <w:vAlign w:val="center"/>
          </w:tcPr>
          <w:p w14:paraId="44B0DE9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1</w:t>
            </w:r>
          </w:p>
        </w:tc>
        <w:tc>
          <w:tcPr>
            <w:tcW w:w="810" w:type="dxa"/>
            <w:tcBorders>
              <w:top w:val="nil"/>
              <w:left w:val="nil"/>
              <w:bottom w:val="single" w:sz="4" w:space="0" w:color="000000"/>
              <w:right w:val="single" w:sz="4" w:space="0" w:color="000000"/>
            </w:tcBorders>
            <w:shd w:val="clear" w:color="auto" w:fill="FFFF00"/>
            <w:vAlign w:val="center"/>
          </w:tcPr>
          <w:p w14:paraId="5058D37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3</w:t>
            </w:r>
          </w:p>
        </w:tc>
        <w:tc>
          <w:tcPr>
            <w:tcW w:w="900" w:type="dxa"/>
            <w:tcBorders>
              <w:top w:val="nil"/>
              <w:left w:val="nil"/>
              <w:bottom w:val="single" w:sz="4" w:space="0" w:color="000000"/>
              <w:right w:val="single" w:sz="4" w:space="0" w:color="000000"/>
            </w:tcBorders>
            <w:shd w:val="clear" w:color="auto" w:fill="00B0F0"/>
            <w:vAlign w:val="center"/>
          </w:tcPr>
          <w:p w14:paraId="7AB5A9C3"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4</w:t>
            </w:r>
          </w:p>
        </w:tc>
      </w:tr>
    </w:tbl>
    <w:p w14:paraId="496A72F4" w14:textId="77777777" w:rsidR="008D7B58" w:rsidRPr="0036253D" w:rsidRDefault="00F62725" w:rsidP="005B350F">
      <w:pPr>
        <w:spacing w:after="0" w:line="240" w:lineRule="auto"/>
        <w:rPr>
          <w:rFonts w:ascii="TH Sarabun New" w:eastAsia="Sarabun" w:hAnsi="TH Sarabun New" w:cs="TH Sarabun New"/>
          <w:b/>
          <w:color w:val="2F5496"/>
          <w:sz w:val="32"/>
          <w:szCs w:val="32"/>
        </w:rPr>
      </w:pPr>
      <w:r w:rsidRPr="0036253D">
        <w:rPr>
          <w:rFonts w:ascii="TH Sarabun New" w:hAnsi="TH Sarabun New" w:cs="TH Sarabun New"/>
        </w:rPr>
        <w:br w:type="page"/>
      </w:r>
    </w:p>
    <w:p w14:paraId="13C8CC51"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1" w:name="_heading=h.4i7ojhp" w:colFirst="0" w:colLast="0"/>
      <w:bookmarkEnd w:id="21"/>
      <w:r w:rsidRPr="0036253D">
        <w:rPr>
          <w:rFonts w:ascii="TH Sarabun New" w:eastAsia="Sarabun" w:hAnsi="TH Sarabun New" w:cs="TH Sarabun New"/>
          <w:b/>
          <w:color w:val="2F5496"/>
        </w:rPr>
        <w:lastRenderedPageBreak/>
        <w:t>6.3 Web Application</w:t>
      </w:r>
      <w:r w:rsidRPr="0036253D">
        <w:rPr>
          <w:rFonts w:ascii="TH Sarabun New" w:eastAsia="Sarabun" w:hAnsi="TH Sarabun New" w:cs="TH Sarabun New"/>
          <w:b/>
          <w:color w:val="2F5496"/>
          <w:szCs w:val="32"/>
        </w:rPr>
        <w:t xml:space="preserve"> Vulnerability Detail</w:t>
      </w:r>
    </w:p>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165"/>
        <w:gridCol w:w="1080"/>
        <w:gridCol w:w="990"/>
        <w:gridCol w:w="6341"/>
      </w:tblGrid>
      <w:tr w:rsidR="00C51E88" w:rsidRPr="0036253D" w14:paraId="5466FBA1" w14:textId="77777777" w:rsidTr="00BC23E9">
        <w:tc>
          <w:tcPr>
            <w:tcW w:w="9576" w:type="dxa"/>
            <w:gridSpan w:val="4"/>
            <w:shd w:val="clear" w:color="auto" w:fill="A8D08D"/>
            <w:vAlign w:val="center"/>
          </w:tcPr>
          <w:p w14:paraId="70B46A82" w14:textId="23D9D543" w:rsidR="00C51E88" w:rsidRDefault="00C51E88" w:rsidP="00C51E88">
            <w:pPr>
              <w:spacing w:after="0" w:line="240" w:lineRule="auto"/>
              <w:rPr>
                <w:rFonts w:ascii="TH Sarabun New" w:eastAsia="Sarabun" w:hAnsi="TH Sarabun New" w:cs="TH Sarabun New"/>
                <w:sz w:val="32"/>
                <w:szCs w:val="32"/>
              </w:rPr>
            </w:pPr>
            <w:r w:rsidRPr="00D77591">
              <w:rPr>
                <w:rFonts w:ascii="TH Sarabun New" w:hAnsi="TH Sarabun New" w:cs="TH Sarabun New"/>
                <w:sz w:val="28"/>
              </w:rPr>
              <w:t xml:space="preserve">{%tr </w:t>
            </w:r>
            <w:r>
              <w:rPr>
                <w:rFonts w:ascii="TH Sarabun New" w:hAnsi="TH Sarabun New" w:cs="TH Sarabun New"/>
                <w:sz w:val="28"/>
              </w:rPr>
              <w:t>for</w:t>
            </w:r>
            <w:r w:rsidR="008C2F19">
              <w:rPr>
                <w:rFonts w:ascii="TH Sarabun New" w:hAnsi="TH Sarabun New" w:cs="TH Sarabun New"/>
                <w:sz w:val="28"/>
              </w:rPr>
              <w:t xml:space="preserve"> data</w:t>
            </w:r>
            <w:r w:rsidR="00970E67">
              <w:rPr>
                <w:rFonts w:ascii="TH Sarabun New" w:hAnsi="TH Sarabun New" w:cs="TH Sarabun New"/>
                <w:sz w:val="28"/>
              </w:rPr>
              <w:t xml:space="preserve"> </w:t>
            </w:r>
            <w:proofErr w:type="gramStart"/>
            <w:r w:rsidR="00970E67">
              <w:rPr>
                <w:rFonts w:ascii="TH Sarabun New" w:hAnsi="TH Sarabun New" w:cs="TH Sarabun New"/>
                <w:sz w:val="28"/>
              </w:rPr>
              <w:t xml:space="preserve">in </w:t>
            </w:r>
            <w:r>
              <w:rPr>
                <w:rFonts w:ascii="TH Sarabun New" w:hAnsi="TH Sarabun New" w:cs="TH Sarabun New"/>
                <w:sz w:val="28"/>
              </w:rPr>
              <w:t xml:space="preserve"> </w:t>
            </w:r>
            <w:proofErr w:type="spellStart"/>
            <w:r w:rsidRPr="00C51E88">
              <w:rPr>
                <w:rFonts w:ascii="TH Sarabun New" w:hAnsi="TH Sarabun New" w:cs="TH Sarabun New"/>
                <w:sz w:val="28"/>
              </w:rPr>
              <w:t>vulnerability</w:t>
            </w:r>
            <w:proofErr w:type="gramEnd"/>
            <w:r w:rsidRPr="00C51E88">
              <w:rPr>
                <w:rFonts w:ascii="TH Sarabun New" w:hAnsi="TH Sarabun New" w:cs="TH Sarabun New"/>
                <w:sz w:val="28"/>
              </w:rPr>
              <w:t>_url</w:t>
            </w:r>
            <w:proofErr w:type="spellEnd"/>
            <w:r w:rsidRPr="00D77591">
              <w:rPr>
                <w:rFonts w:ascii="TH Sarabun New" w:hAnsi="TH Sarabun New" w:cs="TH Sarabun New"/>
                <w:sz w:val="28"/>
              </w:rPr>
              <w:t>%}</w:t>
            </w:r>
          </w:p>
        </w:tc>
      </w:tr>
      <w:tr w:rsidR="00C51E88" w:rsidRPr="0036253D" w14:paraId="7D628212" w14:textId="77777777">
        <w:tc>
          <w:tcPr>
            <w:tcW w:w="1165" w:type="dxa"/>
            <w:shd w:val="clear" w:color="auto" w:fill="A8D08D"/>
            <w:vAlign w:val="center"/>
          </w:tcPr>
          <w:p w14:paraId="1952F274" w14:textId="74C791A3"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ID.</w:t>
            </w:r>
          </w:p>
        </w:tc>
        <w:tc>
          <w:tcPr>
            <w:tcW w:w="1080" w:type="dxa"/>
            <w:vAlign w:val="center"/>
          </w:tcPr>
          <w:p w14:paraId="1E2C1A5E" w14:textId="3AAFE305" w:rsidR="00C51E88" w:rsidRPr="0036253D" w:rsidRDefault="00C51E88" w:rsidP="00C51E88">
            <w:pPr>
              <w:spacing w:after="0" w:line="240" w:lineRule="auto"/>
              <w:jc w:val="center"/>
              <w:rPr>
                <w:rFonts w:ascii="TH Sarabun New" w:eastAsia="Sarabun" w:hAnsi="TH Sarabun New" w:cs="TH Sarabun New"/>
                <w:sz w:val="32"/>
                <w:szCs w:val="32"/>
              </w:rPr>
            </w:pPr>
            <w:r>
              <w:rPr>
                <w:rFonts w:ascii="TH Sarabun New" w:eastAsia="Sarabun" w:hAnsi="TH Sarabun New" w:cs="TH Sarabun New"/>
                <w:sz w:val="32"/>
                <w:szCs w:val="32"/>
              </w:rPr>
              <w:t>{{data.no}}</w:t>
            </w:r>
          </w:p>
        </w:tc>
        <w:tc>
          <w:tcPr>
            <w:tcW w:w="990" w:type="dxa"/>
            <w:shd w:val="clear" w:color="auto" w:fill="A8D08D"/>
            <w:vAlign w:val="center"/>
          </w:tcPr>
          <w:p w14:paraId="1CFC53E7" w14:textId="407123B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Finding</w:t>
            </w:r>
          </w:p>
        </w:tc>
        <w:tc>
          <w:tcPr>
            <w:tcW w:w="6341" w:type="dxa"/>
            <w:vAlign w:val="center"/>
          </w:tcPr>
          <w:p w14:paraId="172B90E6" w14:textId="2938701E" w:rsidR="00C51E88" w:rsidRPr="0036253D" w:rsidRDefault="00C51E88" w:rsidP="00C51E88">
            <w:pPr>
              <w:spacing w:after="0" w:line="240" w:lineRule="auto"/>
              <w:jc w:val="left"/>
              <w:rPr>
                <w:rFonts w:ascii="TH Sarabun New" w:eastAsia="Sarabun" w:hAnsi="TH Sarabun New" w:cs="TH Sarabun New"/>
                <w:sz w:val="32"/>
                <w:szCs w:val="32"/>
              </w:rPr>
            </w:pPr>
            <w:r>
              <w:rPr>
                <w:rFonts w:ascii="TH Sarabun New" w:eastAsia="Sarabun" w:hAnsi="TH Sarabun New" w:cs="TH Sarabun New"/>
                <w:sz w:val="32"/>
                <w:szCs w:val="32"/>
              </w:rPr>
              <w:t>{{data.name}}</w:t>
            </w:r>
          </w:p>
        </w:tc>
      </w:tr>
      <w:tr w:rsidR="00C51E88" w:rsidRPr="0036253D" w14:paraId="00E40C5D" w14:textId="77777777">
        <w:tc>
          <w:tcPr>
            <w:tcW w:w="1165" w:type="dxa"/>
            <w:shd w:val="clear" w:color="auto" w:fill="A8D08D"/>
            <w:vAlign w:val="center"/>
          </w:tcPr>
          <w:p w14:paraId="4724E76C" w14:textId="1A8BF796"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1080" w:type="dxa"/>
            <w:shd w:val="clear" w:color="auto" w:fill="FFFF00"/>
            <w:vAlign w:val="center"/>
          </w:tcPr>
          <w:p w14:paraId="6DCEEFE0" w14:textId="183E059A" w:rsidR="00C51E88" w:rsidRPr="0036253D" w:rsidRDefault="00C51E88" w:rsidP="00C51E88">
            <w:pPr>
              <w:spacing w:after="0" w:line="240" w:lineRule="auto"/>
              <w:jc w:val="center"/>
              <w:rPr>
                <w:rFonts w:ascii="TH Sarabun New" w:eastAsia="Sarabun" w:hAnsi="TH Sarabun New" w:cs="TH Sarabun New"/>
                <w:b/>
                <w:sz w:val="32"/>
                <w:szCs w:val="32"/>
              </w:rPr>
            </w:pPr>
            <w:r>
              <w:rPr>
                <w:rFonts w:ascii="TH Sarabun New" w:eastAsia="Sarabun" w:hAnsi="TH Sarabun New" w:cs="TH Sarabun New"/>
                <w:b/>
                <w:sz w:val="32"/>
                <w:szCs w:val="32"/>
              </w:rPr>
              <w:t>{{data.</w:t>
            </w:r>
            <w:r w:rsidR="002F31FB">
              <w:t xml:space="preserve"> </w:t>
            </w:r>
            <w:r w:rsidR="002F31FB" w:rsidRPr="002F31FB">
              <w:rPr>
                <w:rFonts w:ascii="TH Sarabun New" w:eastAsia="Sarabun" w:hAnsi="TH Sarabun New" w:cs="TH Sarabun New"/>
                <w:b/>
                <w:sz w:val="32"/>
                <w:szCs w:val="32"/>
              </w:rPr>
              <w:t>severity</w:t>
            </w:r>
            <w:proofErr w:type="gramStart"/>
            <w:r>
              <w:rPr>
                <w:rFonts w:ascii="TH Sarabun New" w:eastAsia="Sarabun" w:hAnsi="TH Sarabun New" w:cs="TH Sarabun New"/>
                <w:b/>
                <w:sz w:val="32"/>
                <w:szCs w:val="32"/>
              </w:rPr>
              <w:t>}}</w:t>
            </w:r>
            <w:r>
              <w:rPr>
                <w:rFonts w:ascii="TH Sarabun New" w:hAnsi="TH Sarabun New" w:cs="TH Sarabun New"/>
                <w:b/>
                <w:bCs/>
              </w:rPr>
              <w:t>{</w:t>
            </w:r>
            <w:proofErr w:type="gramEnd"/>
            <w:r>
              <w:rPr>
                <w:rFonts w:ascii="TH Sarabun New" w:hAnsi="TH Sarabun New" w:cs="TH Sarabun New"/>
                <w:b/>
                <w:bCs/>
              </w:rPr>
              <w:t xml:space="preserve">% </w:t>
            </w:r>
            <w:proofErr w:type="spellStart"/>
            <w:r>
              <w:rPr>
                <w:rFonts w:ascii="TH Sarabun New" w:hAnsi="TH Sarabun New" w:cs="TH Sarabun New"/>
                <w:b/>
                <w:bCs/>
              </w:rPr>
              <w:t>cellbg</w:t>
            </w:r>
            <w:proofErr w:type="spellEnd"/>
            <w:r>
              <w:rPr>
                <w:rFonts w:ascii="TH Sarabun New" w:hAnsi="TH Sarabun New" w:cs="TH Sarabun New"/>
                <w:b/>
                <w:bCs/>
              </w:rPr>
              <w:t xml:space="preserve"> </w:t>
            </w:r>
            <w:proofErr w:type="spellStart"/>
            <w:r>
              <w:rPr>
                <w:rFonts w:ascii="TH Sarabun New" w:hAnsi="TH Sarabun New" w:cs="TH Sarabun New"/>
                <w:b/>
                <w:bCs/>
              </w:rPr>
              <w:t>data.color</w:t>
            </w:r>
            <w:proofErr w:type="spellEnd"/>
            <w:r>
              <w:rPr>
                <w:rFonts w:ascii="TH Sarabun New" w:hAnsi="TH Sarabun New" w:cs="TH Sarabun New"/>
                <w:b/>
                <w:bCs/>
              </w:rPr>
              <w:t>%}</w:t>
            </w:r>
          </w:p>
        </w:tc>
        <w:tc>
          <w:tcPr>
            <w:tcW w:w="990" w:type="dxa"/>
            <w:shd w:val="clear" w:color="auto" w:fill="A8D08D"/>
            <w:vAlign w:val="center"/>
          </w:tcPr>
          <w:p w14:paraId="36D555D1" w14:textId="711A6B51"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6341" w:type="dxa"/>
            <w:vAlign w:val="center"/>
          </w:tcPr>
          <w:p w14:paraId="314A0D11" w14:textId="514FB695" w:rsidR="00C51E88" w:rsidRPr="0036253D" w:rsidRDefault="00C51E88" w:rsidP="00C51E88">
            <w:pPr>
              <w:spacing w:after="0" w:line="240" w:lineRule="auto"/>
              <w:jc w:val="left"/>
              <w:rPr>
                <w:rFonts w:ascii="TH Sarabun New" w:eastAsia="Sarabun" w:hAnsi="TH Sarabun New" w:cs="TH Sarabun New"/>
                <w:b/>
                <w:sz w:val="32"/>
                <w:szCs w:val="32"/>
              </w:rPr>
            </w:pPr>
            <w:r>
              <w:rPr>
                <w:rFonts w:ascii="TH Sarabun New" w:eastAsia="Sarabun" w:hAnsi="TH Sarabun New" w:cs="TH Sarabun New"/>
                <w:sz w:val="32"/>
                <w:szCs w:val="32"/>
              </w:rPr>
              <w:t>{{</w:t>
            </w:r>
            <w:proofErr w:type="spellStart"/>
            <w:proofErr w:type="gramStart"/>
            <w:r>
              <w:rPr>
                <w:rFonts w:ascii="TH Sarabun New" w:eastAsia="Sarabun" w:hAnsi="TH Sarabun New" w:cs="TH Sarabun New"/>
                <w:sz w:val="32"/>
                <w:szCs w:val="32"/>
              </w:rPr>
              <w:t>data.port</w:t>
            </w:r>
            <w:proofErr w:type="spellEnd"/>
            <w:proofErr w:type="gramEnd"/>
            <w:r>
              <w:rPr>
                <w:rFonts w:ascii="TH Sarabun New" w:eastAsia="Sarabun" w:hAnsi="TH Sarabun New" w:cs="TH Sarabun New"/>
                <w:sz w:val="32"/>
                <w:szCs w:val="32"/>
              </w:rPr>
              <w:t>}}</w:t>
            </w:r>
          </w:p>
        </w:tc>
      </w:tr>
      <w:tr w:rsidR="00C51E88" w:rsidRPr="0036253D" w14:paraId="2AE411B7" w14:textId="77777777" w:rsidTr="00BD44C5">
        <w:tc>
          <w:tcPr>
            <w:tcW w:w="1165" w:type="dxa"/>
            <w:shd w:val="clear" w:color="auto" w:fill="A8D08D"/>
            <w:vAlign w:val="center"/>
          </w:tcPr>
          <w:p w14:paraId="47BAEE54" w14:textId="293F6A6A"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Target</w:t>
            </w:r>
          </w:p>
        </w:tc>
        <w:tc>
          <w:tcPr>
            <w:tcW w:w="8411" w:type="dxa"/>
            <w:gridSpan w:val="3"/>
            <w:vAlign w:val="center"/>
          </w:tcPr>
          <w:p w14:paraId="412B0824" w14:textId="00E23DE7"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Pr>
                <w:rFonts w:ascii="TH Sarabun New" w:eastAsia="Sarabun" w:hAnsi="TH Sarabun New" w:cs="TH Sarabun New"/>
                <w:color w:val="000000"/>
                <w:sz w:val="32"/>
                <w:szCs w:val="32"/>
              </w:rPr>
              <w:t>data.host</w:t>
            </w:r>
            <w:proofErr w:type="spellEnd"/>
            <w:proofErr w:type="gramEnd"/>
            <w:r>
              <w:rPr>
                <w:rFonts w:ascii="TH Sarabun New" w:eastAsia="Sarabun" w:hAnsi="TH Sarabun New" w:cs="TH Sarabun New"/>
                <w:color w:val="000000"/>
                <w:sz w:val="32"/>
                <w:szCs w:val="32"/>
              </w:rPr>
              <w:t>}}</w:t>
            </w:r>
          </w:p>
        </w:tc>
      </w:tr>
      <w:tr w:rsidR="00C51E88" w:rsidRPr="0036253D" w14:paraId="77528C20" w14:textId="77777777" w:rsidTr="00BD44C5">
        <w:tc>
          <w:tcPr>
            <w:tcW w:w="1165" w:type="dxa"/>
            <w:shd w:val="clear" w:color="auto" w:fill="A8D08D"/>
            <w:vAlign w:val="center"/>
          </w:tcPr>
          <w:p w14:paraId="0A885BA5" w14:textId="3B3FBA69"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Detail</w:t>
            </w:r>
          </w:p>
        </w:tc>
        <w:tc>
          <w:tcPr>
            <w:tcW w:w="8411" w:type="dxa"/>
            <w:gridSpan w:val="3"/>
            <w:vAlign w:val="center"/>
          </w:tcPr>
          <w:p w14:paraId="5D5DECCE" w14:textId="16DF25A0"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rPr>
            </w:pPr>
            <w:r>
              <w:rPr>
                <w:rFonts w:ascii="TH Sarabun New" w:eastAsia="Sarabun" w:hAnsi="TH Sarabun New" w:cs="TH Sarabun New"/>
                <w:color w:val="000000"/>
                <w:sz w:val="32"/>
                <w:szCs w:val="32"/>
              </w:rPr>
              <w:t>{{</w:t>
            </w:r>
            <w:proofErr w:type="spellStart"/>
            <w:proofErr w:type="gramStart"/>
            <w:r>
              <w:rPr>
                <w:rFonts w:ascii="TH Sarabun New" w:eastAsia="Sarabun" w:hAnsi="TH Sarabun New" w:cs="TH Sarabun New"/>
                <w:color w:val="000000"/>
                <w:sz w:val="32"/>
                <w:szCs w:val="32"/>
              </w:rPr>
              <w:t>data.</w:t>
            </w:r>
            <w:r w:rsidRPr="003F62B6">
              <w:rPr>
                <w:rFonts w:ascii="TH Sarabun New" w:eastAsia="Sarabun" w:hAnsi="TH Sarabun New" w:cs="TH Sarabun New"/>
                <w:color w:val="000000"/>
                <w:sz w:val="32"/>
                <w:szCs w:val="32"/>
              </w:rPr>
              <w:t>description</w:t>
            </w:r>
            <w:proofErr w:type="spellEnd"/>
            <w:proofErr w:type="gramEnd"/>
            <w:r>
              <w:rPr>
                <w:rFonts w:ascii="TH Sarabun New" w:eastAsia="Sarabun" w:hAnsi="TH Sarabun New" w:cs="TH Sarabun New"/>
                <w:color w:val="000000"/>
                <w:sz w:val="32"/>
                <w:szCs w:val="32"/>
              </w:rPr>
              <w:t>}}</w:t>
            </w:r>
          </w:p>
        </w:tc>
      </w:tr>
      <w:tr w:rsidR="00C51E88" w:rsidRPr="0036253D" w14:paraId="64D89A50" w14:textId="77777777" w:rsidTr="00BD44C5">
        <w:tc>
          <w:tcPr>
            <w:tcW w:w="1165" w:type="dxa"/>
            <w:shd w:val="clear" w:color="auto" w:fill="A8D08D"/>
            <w:vAlign w:val="center"/>
          </w:tcPr>
          <w:p w14:paraId="34D69A0B" w14:textId="3778EDD1" w:rsidR="00C51E88" w:rsidRPr="0036253D" w:rsidRDefault="00C51E88" w:rsidP="00C51E88">
            <w:pPr>
              <w:spacing w:after="0" w:line="240" w:lineRule="auto"/>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Solution</w:t>
            </w:r>
          </w:p>
        </w:tc>
        <w:tc>
          <w:tcPr>
            <w:tcW w:w="8411" w:type="dxa"/>
            <w:gridSpan w:val="3"/>
            <w:vAlign w:val="center"/>
          </w:tcPr>
          <w:p w14:paraId="27E0598F" w14:textId="35483DA6"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color w:val="000000"/>
                <w:sz w:val="32"/>
                <w:szCs w:val="32"/>
                <w:highlight w:val="white"/>
              </w:rPr>
              <w:t>{{</w:t>
            </w:r>
            <w:proofErr w:type="spellStart"/>
            <w:proofErr w:type="gramStart"/>
            <w:r>
              <w:rPr>
                <w:rFonts w:ascii="TH Sarabun New" w:eastAsia="Sarabun" w:hAnsi="TH Sarabun New" w:cs="TH Sarabun New"/>
                <w:color w:val="000000"/>
                <w:sz w:val="32"/>
                <w:szCs w:val="32"/>
                <w:highlight w:val="white"/>
              </w:rPr>
              <w:t>data.solution</w:t>
            </w:r>
            <w:proofErr w:type="spellEnd"/>
            <w:proofErr w:type="gramEnd"/>
            <w:r>
              <w:rPr>
                <w:rFonts w:ascii="TH Sarabun New" w:eastAsia="Sarabun" w:hAnsi="TH Sarabun New" w:cs="TH Sarabun New"/>
                <w:color w:val="000000"/>
                <w:sz w:val="32"/>
                <w:szCs w:val="32"/>
                <w:highlight w:val="white"/>
              </w:rPr>
              <w:t>}}</w:t>
            </w:r>
          </w:p>
        </w:tc>
      </w:tr>
      <w:tr w:rsidR="00C51E88" w:rsidRPr="0036253D" w14:paraId="4E8DC4DB" w14:textId="77777777" w:rsidTr="00BD44C5">
        <w:tc>
          <w:tcPr>
            <w:tcW w:w="1165" w:type="dxa"/>
            <w:shd w:val="clear" w:color="auto" w:fill="A8D08D"/>
            <w:vAlign w:val="center"/>
          </w:tcPr>
          <w:p w14:paraId="64A4E752" w14:textId="3C71F327" w:rsidR="00C51E88" w:rsidRPr="0036253D" w:rsidRDefault="00C51E88" w:rsidP="00C51E88">
            <w:pPr>
              <w:spacing w:after="0" w:line="240" w:lineRule="auto"/>
              <w:jc w:val="left"/>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Remark</w:t>
            </w:r>
          </w:p>
        </w:tc>
        <w:tc>
          <w:tcPr>
            <w:tcW w:w="8411" w:type="dxa"/>
            <w:gridSpan w:val="3"/>
            <w:vAlign w:val="center"/>
          </w:tcPr>
          <w:p w14:paraId="254B2316" w14:textId="4A1847FA" w:rsidR="00C51E88" w:rsidRPr="0036253D" w:rsidRDefault="00C51E88" w:rsidP="00C51E88">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32"/>
                <w:szCs w:val="32"/>
                <w:highlight w:val="white"/>
              </w:rPr>
            </w:pPr>
            <w:r>
              <w:rPr>
                <w:rFonts w:ascii="TH Sarabun New" w:eastAsia="Sarabun" w:hAnsi="TH Sarabun New" w:cs="TH Sarabun New"/>
                <w:sz w:val="32"/>
                <w:szCs w:val="32"/>
                <w:highlight w:val="white"/>
              </w:rPr>
              <w:t>{{data.</w:t>
            </w:r>
            <w:r w:rsidR="00385BE0">
              <w:t xml:space="preserve"> </w:t>
            </w:r>
            <w:r w:rsidR="00385BE0" w:rsidRPr="00385BE0">
              <w:rPr>
                <w:rFonts w:ascii="TH Sarabun New" w:eastAsia="Sarabun" w:hAnsi="TH Sarabun New" w:cs="TH Sarabun New"/>
                <w:sz w:val="32"/>
                <w:szCs w:val="32"/>
              </w:rPr>
              <w:t>remark</w:t>
            </w:r>
            <w:r>
              <w:rPr>
                <w:rFonts w:ascii="TH Sarabun New" w:eastAsia="Sarabun" w:hAnsi="TH Sarabun New" w:cs="TH Sarabun New"/>
                <w:sz w:val="32"/>
                <w:szCs w:val="32"/>
                <w:highlight w:val="white"/>
              </w:rPr>
              <w:t>}}</w:t>
            </w:r>
          </w:p>
        </w:tc>
      </w:tr>
    </w:tbl>
    <w:p w14:paraId="28656730" w14:textId="77777777" w:rsidR="00C51E88" w:rsidRDefault="00C51E88"/>
    <w:tbl>
      <w:tblPr>
        <w:tblStyle w:val="afa"/>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576"/>
      </w:tblGrid>
      <w:tr w:rsidR="00D232CF" w:rsidRPr="0036253D" w14:paraId="0E9FED75" w14:textId="77777777" w:rsidTr="00D232CF">
        <w:tc>
          <w:tcPr>
            <w:tcW w:w="9576" w:type="dxa"/>
            <w:shd w:val="clear" w:color="auto" w:fill="A8D08D"/>
            <w:vAlign w:val="center"/>
          </w:tcPr>
          <w:p w14:paraId="2182D1DE" w14:textId="29AED0E3" w:rsidR="00D232CF" w:rsidRPr="0036253D" w:rsidRDefault="00D232CF" w:rsidP="00C51E88">
            <w:pPr>
              <w:pBdr>
                <w:top w:val="nil"/>
                <w:left w:val="nil"/>
                <w:bottom w:val="nil"/>
                <w:right w:val="nil"/>
                <w:between w:val="nil"/>
              </w:pBdr>
              <w:shd w:val="clear" w:color="auto" w:fill="FFFFFF"/>
              <w:spacing w:after="0" w:line="240" w:lineRule="auto"/>
              <w:rPr>
                <w:rFonts w:ascii="TH Sarabun New" w:eastAsia="Sarabun" w:hAnsi="TH Sarabun New" w:cs="TH Sarabun New"/>
                <w:color w:val="000000"/>
                <w:sz w:val="32"/>
                <w:szCs w:val="32"/>
                <w:highlight w:val="white"/>
              </w:rPr>
            </w:pPr>
            <w:bookmarkStart w:id="22" w:name="_heading=h.2xcytpi" w:colFirst="0" w:colLast="0"/>
            <w:bookmarkEnd w:id="22"/>
            <w:r w:rsidRPr="00D77591">
              <w:rPr>
                <w:rFonts w:ascii="TH Sarabun New" w:hAnsi="TH Sarabun New" w:cs="TH Sarabun New"/>
                <w:sz w:val="28"/>
              </w:rPr>
              <w:t xml:space="preserve">{%tr </w:t>
            </w:r>
            <w:proofErr w:type="spellStart"/>
            <w:r w:rsidRPr="00D77591">
              <w:rPr>
                <w:rFonts w:ascii="TH Sarabun New" w:hAnsi="TH Sarabun New" w:cs="TH Sarabun New"/>
                <w:sz w:val="28"/>
              </w:rPr>
              <w:t>endfor</w:t>
            </w:r>
            <w:proofErr w:type="spellEnd"/>
            <w:r w:rsidRPr="00D77591">
              <w:rPr>
                <w:rFonts w:ascii="TH Sarabun New" w:hAnsi="TH Sarabun New" w:cs="TH Sarabun New"/>
                <w:sz w:val="28"/>
              </w:rPr>
              <w:t xml:space="preserve"> %}</w:t>
            </w:r>
          </w:p>
        </w:tc>
      </w:tr>
    </w:tbl>
    <w:p w14:paraId="5903787A" w14:textId="77777777" w:rsidR="00C51E88" w:rsidRDefault="00C51E88">
      <w:pPr>
        <w:rPr>
          <w:rFonts w:ascii="TH Sarabun New" w:eastAsia="Sarabun" w:hAnsi="TH Sarabun New" w:cs="TH Sarabun New"/>
          <w:b/>
          <w:color w:val="2F5496" w:themeColor="accent1" w:themeShade="BF"/>
          <w:sz w:val="32"/>
          <w:szCs w:val="32"/>
        </w:rPr>
      </w:pPr>
      <w:r>
        <w:rPr>
          <w:rFonts w:ascii="TH Sarabun New" w:eastAsia="Sarabun" w:hAnsi="TH Sarabun New" w:cs="TH Sarabun New"/>
          <w:sz w:val="32"/>
        </w:rPr>
        <w:br w:type="page"/>
      </w:r>
    </w:p>
    <w:p w14:paraId="505D536C" w14:textId="1A3AB376"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r w:rsidRPr="0036253D">
        <w:rPr>
          <w:rFonts w:ascii="TH Sarabun New" w:eastAsia="Sarabun" w:hAnsi="TH Sarabun New" w:cs="TH Sarabun New"/>
          <w:sz w:val="32"/>
        </w:rPr>
        <w:lastRenderedPageBreak/>
        <w:t>Port Discovery</w:t>
      </w:r>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36253D" w14:paraId="12630DB5" w14:textId="77777777">
        <w:trPr>
          <w:trHeight w:val="300"/>
          <w:tblHeader/>
        </w:trPr>
        <w:tc>
          <w:tcPr>
            <w:tcW w:w="3060" w:type="dxa"/>
            <w:shd w:val="clear" w:color="auto" w:fill="A8D08D"/>
            <w:vAlign w:val="center"/>
          </w:tcPr>
          <w:p w14:paraId="275633A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Port</w:t>
            </w:r>
          </w:p>
        </w:tc>
        <w:tc>
          <w:tcPr>
            <w:tcW w:w="3150" w:type="dxa"/>
            <w:shd w:val="clear" w:color="auto" w:fill="A8D08D"/>
            <w:vAlign w:val="center"/>
          </w:tcPr>
          <w:p w14:paraId="3109145E"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Protocol</w:t>
            </w:r>
          </w:p>
        </w:tc>
        <w:tc>
          <w:tcPr>
            <w:tcW w:w="3330" w:type="dxa"/>
            <w:shd w:val="clear" w:color="auto" w:fill="A8D08D"/>
            <w:vAlign w:val="center"/>
          </w:tcPr>
          <w:p w14:paraId="445F2D8B"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Service</w:t>
            </w:r>
          </w:p>
        </w:tc>
      </w:tr>
      <w:tr w:rsidR="008D7B58" w:rsidRPr="0036253D" w14:paraId="544E2804" w14:textId="77777777">
        <w:trPr>
          <w:trHeight w:val="300"/>
        </w:trPr>
        <w:tc>
          <w:tcPr>
            <w:tcW w:w="3060" w:type="dxa"/>
            <w:shd w:val="clear" w:color="auto" w:fill="auto"/>
          </w:tcPr>
          <w:p w14:paraId="7D1194E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22</w:t>
            </w:r>
          </w:p>
        </w:tc>
        <w:tc>
          <w:tcPr>
            <w:tcW w:w="3150" w:type="dxa"/>
            <w:shd w:val="clear" w:color="auto" w:fill="auto"/>
          </w:tcPr>
          <w:p w14:paraId="268AF61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C1031A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sz w:val="32"/>
                <w:szCs w:val="32"/>
              </w:rPr>
              <w:t>ssh</w:t>
            </w:r>
            <w:proofErr w:type="spellEnd"/>
          </w:p>
        </w:tc>
      </w:tr>
      <w:tr w:rsidR="008D7B58" w:rsidRPr="0036253D" w14:paraId="2B0DC424" w14:textId="77777777">
        <w:trPr>
          <w:trHeight w:val="300"/>
        </w:trPr>
        <w:tc>
          <w:tcPr>
            <w:tcW w:w="3060" w:type="dxa"/>
            <w:shd w:val="clear" w:color="auto" w:fill="auto"/>
          </w:tcPr>
          <w:p w14:paraId="5561F27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80</w:t>
            </w:r>
          </w:p>
        </w:tc>
        <w:tc>
          <w:tcPr>
            <w:tcW w:w="3150" w:type="dxa"/>
            <w:shd w:val="clear" w:color="auto" w:fill="auto"/>
          </w:tcPr>
          <w:p w14:paraId="299F0D2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5C96AA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http</w:t>
            </w:r>
          </w:p>
        </w:tc>
      </w:tr>
      <w:tr w:rsidR="008D7B58" w:rsidRPr="0036253D" w14:paraId="26CC3AA2" w14:textId="77777777">
        <w:trPr>
          <w:trHeight w:val="300"/>
        </w:trPr>
        <w:tc>
          <w:tcPr>
            <w:tcW w:w="3060" w:type="dxa"/>
            <w:shd w:val="clear" w:color="auto" w:fill="auto"/>
          </w:tcPr>
          <w:p w14:paraId="4A2A5E6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110</w:t>
            </w:r>
          </w:p>
        </w:tc>
        <w:tc>
          <w:tcPr>
            <w:tcW w:w="3150" w:type="dxa"/>
            <w:shd w:val="clear" w:color="auto" w:fill="auto"/>
          </w:tcPr>
          <w:p w14:paraId="5673D67A"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34F7F058"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pop3</w:t>
            </w:r>
          </w:p>
        </w:tc>
      </w:tr>
      <w:tr w:rsidR="008D7B58" w:rsidRPr="0036253D" w14:paraId="4A9B0AD4" w14:textId="77777777">
        <w:trPr>
          <w:trHeight w:val="300"/>
        </w:trPr>
        <w:tc>
          <w:tcPr>
            <w:tcW w:w="3060" w:type="dxa"/>
            <w:shd w:val="clear" w:color="auto" w:fill="auto"/>
          </w:tcPr>
          <w:p w14:paraId="03F22A7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143</w:t>
            </w:r>
          </w:p>
        </w:tc>
        <w:tc>
          <w:tcPr>
            <w:tcW w:w="3150" w:type="dxa"/>
            <w:shd w:val="clear" w:color="auto" w:fill="auto"/>
          </w:tcPr>
          <w:p w14:paraId="7C5350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233886E0"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61D77EC0" w14:textId="77777777">
        <w:trPr>
          <w:trHeight w:val="300"/>
        </w:trPr>
        <w:tc>
          <w:tcPr>
            <w:tcW w:w="3060" w:type="dxa"/>
            <w:shd w:val="clear" w:color="auto" w:fill="auto"/>
          </w:tcPr>
          <w:p w14:paraId="38FB3D7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443</w:t>
            </w:r>
          </w:p>
        </w:tc>
        <w:tc>
          <w:tcPr>
            <w:tcW w:w="3150" w:type="dxa"/>
            <w:shd w:val="clear" w:color="auto" w:fill="auto"/>
          </w:tcPr>
          <w:p w14:paraId="1972890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A008ABE"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w:t>
            </w:r>
          </w:p>
        </w:tc>
      </w:tr>
      <w:tr w:rsidR="008D7B58" w:rsidRPr="0036253D" w14:paraId="5E4EAED4" w14:textId="77777777">
        <w:trPr>
          <w:trHeight w:val="300"/>
        </w:trPr>
        <w:tc>
          <w:tcPr>
            <w:tcW w:w="3060" w:type="dxa"/>
            <w:shd w:val="clear" w:color="auto" w:fill="auto"/>
          </w:tcPr>
          <w:p w14:paraId="232682E3"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465</w:t>
            </w:r>
          </w:p>
        </w:tc>
        <w:tc>
          <w:tcPr>
            <w:tcW w:w="3150" w:type="dxa"/>
            <w:shd w:val="clear" w:color="auto" w:fill="auto"/>
          </w:tcPr>
          <w:p w14:paraId="177810F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42F86AE"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/smtp</w:t>
            </w:r>
          </w:p>
        </w:tc>
      </w:tr>
      <w:tr w:rsidR="008D7B58" w:rsidRPr="0036253D" w14:paraId="382D88EE" w14:textId="77777777">
        <w:trPr>
          <w:trHeight w:val="70"/>
        </w:trPr>
        <w:tc>
          <w:tcPr>
            <w:tcW w:w="3060" w:type="dxa"/>
            <w:shd w:val="clear" w:color="auto" w:fill="auto"/>
          </w:tcPr>
          <w:p w14:paraId="0B95F15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587</w:t>
            </w:r>
          </w:p>
        </w:tc>
        <w:tc>
          <w:tcPr>
            <w:tcW w:w="3150" w:type="dxa"/>
            <w:shd w:val="clear" w:color="auto" w:fill="auto"/>
          </w:tcPr>
          <w:p w14:paraId="1257F61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3888A46"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smtp</w:t>
            </w:r>
          </w:p>
        </w:tc>
      </w:tr>
      <w:tr w:rsidR="008D7B58" w:rsidRPr="0036253D" w14:paraId="75AEE726" w14:textId="77777777">
        <w:trPr>
          <w:trHeight w:val="300"/>
        </w:trPr>
        <w:tc>
          <w:tcPr>
            <w:tcW w:w="3060" w:type="dxa"/>
            <w:shd w:val="clear" w:color="auto" w:fill="auto"/>
          </w:tcPr>
          <w:p w14:paraId="45EAE2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993</w:t>
            </w:r>
          </w:p>
        </w:tc>
        <w:tc>
          <w:tcPr>
            <w:tcW w:w="3150" w:type="dxa"/>
            <w:shd w:val="clear" w:color="auto" w:fill="auto"/>
          </w:tcPr>
          <w:p w14:paraId="5F08283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56FAFC53"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w:t>
            </w:r>
            <w:proofErr w:type="spellStart"/>
            <w:r w:rsidRPr="0036253D">
              <w:rPr>
                <w:rFonts w:ascii="TH Sarabun New" w:eastAsia="Sarabun" w:hAnsi="TH Sarabun New" w:cs="TH Sarabun New"/>
                <w:sz w:val="32"/>
                <w:szCs w:val="32"/>
              </w:rPr>
              <w:t>imap</w:t>
            </w:r>
            <w:proofErr w:type="spellEnd"/>
            <w:r w:rsidRPr="0036253D">
              <w:rPr>
                <w:rFonts w:ascii="TH Sarabun New" w:eastAsia="Sarabun" w:hAnsi="TH Sarabun New" w:cs="TH Sarabun New"/>
                <w:sz w:val="32"/>
                <w:szCs w:val="32"/>
              </w:rPr>
              <w:t>-proxy</w:t>
            </w:r>
          </w:p>
        </w:tc>
      </w:tr>
      <w:tr w:rsidR="008D7B58" w:rsidRPr="0036253D" w14:paraId="77114674" w14:textId="77777777">
        <w:trPr>
          <w:trHeight w:val="300"/>
        </w:trPr>
        <w:tc>
          <w:tcPr>
            <w:tcW w:w="3060" w:type="dxa"/>
            <w:shd w:val="clear" w:color="auto" w:fill="auto"/>
          </w:tcPr>
          <w:p w14:paraId="51E6855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995</w:t>
            </w:r>
          </w:p>
        </w:tc>
        <w:tc>
          <w:tcPr>
            <w:tcW w:w="3150" w:type="dxa"/>
            <w:shd w:val="clear" w:color="auto" w:fill="auto"/>
          </w:tcPr>
          <w:p w14:paraId="1395D05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56677DD" w14:textId="77777777" w:rsidR="008D7B58" w:rsidRPr="0036253D" w:rsidRDefault="00F62725" w:rsidP="005B350F">
            <w:pPr>
              <w:spacing w:after="0" w:line="240" w:lineRule="auto"/>
              <w:jc w:val="center"/>
              <w:rPr>
                <w:rFonts w:ascii="TH Sarabun New" w:eastAsia="Sarabun" w:hAnsi="TH Sarabun New" w:cs="TH Sarabun New"/>
                <w:sz w:val="32"/>
                <w:szCs w:val="32"/>
              </w:rPr>
            </w:pPr>
            <w:proofErr w:type="spellStart"/>
            <w:r w:rsidRPr="0036253D">
              <w:rPr>
                <w:rFonts w:ascii="TH Sarabun New" w:eastAsia="Sarabun" w:hAnsi="TH Sarabun New" w:cs="TH Sarabun New"/>
                <w:sz w:val="32"/>
                <w:szCs w:val="32"/>
              </w:rPr>
              <w:t>ssl</w:t>
            </w:r>
            <w:proofErr w:type="spellEnd"/>
            <w:r w:rsidRPr="0036253D">
              <w:rPr>
                <w:rFonts w:ascii="TH Sarabun New" w:eastAsia="Sarabun" w:hAnsi="TH Sarabun New" w:cs="TH Sarabun New"/>
                <w:sz w:val="32"/>
                <w:szCs w:val="32"/>
              </w:rPr>
              <w:t>/pop3</w:t>
            </w:r>
          </w:p>
        </w:tc>
      </w:tr>
      <w:tr w:rsidR="008D7B58" w:rsidRPr="0036253D" w14:paraId="549F9310" w14:textId="77777777">
        <w:trPr>
          <w:trHeight w:val="300"/>
        </w:trPr>
        <w:tc>
          <w:tcPr>
            <w:tcW w:w="3060" w:type="dxa"/>
            <w:shd w:val="clear" w:color="auto" w:fill="auto"/>
          </w:tcPr>
          <w:p w14:paraId="6CC8C301"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8443</w:t>
            </w:r>
          </w:p>
        </w:tc>
        <w:tc>
          <w:tcPr>
            <w:tcW w:w="3150" w:type="dxa"/>
            <w:shd w:val="clear" w:color="auto" w:fill="auto"/>
          </w:tcPr>
          <w:p w14:paraId="6CEDE8B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06595F" w14:textId="77777777" w:rsidR="008D7B58" w:rsidRPr="0036253D" w:rsidRDefault="00F62725" w:rsidP="005B350F">
            <w:pPr>
              <w:spacing w:after="0" w:line="240" w:lineRule="auto"/>
              <w:jc w:val="center"/>
              <w:rPr>
                <w:rFonts w:ascii="TH Sarabun New" w:eastAsia="Sarabun" w:hAnsi="TH Sarabun New" w:cs="TH Sarabun New"/>
                <w:sz w:val="32"/>
                <w:szCs w:val="32"/>
              </w:rPr>
            </w:pPr>
            <w:r w:rsidRPr="0036253D">
              <w:rPr>
                <w:rFonts w:ascii="TH Sarabun New" w:eastAsia="Sarabun" w:hAnsi="TH Sarabun New" w:cs="TH Sarabun New"/>
                <w:sz w:val="32"/>
                <w:szCs w:val="32"/>
              </w:rPr>
              <w:t>https-alt?</w:t>
            </w:r>
          </w:p>
        </w:tc>
      </w:tr>
      <w:tr w:rsidR="008D7B58" w:rsidRPr="0036253D" w14:paraId="1F365AF2" w14:textId="77777777">
        <w:trPr>
          <w:trHeight w:val="300"/>
        </w:trPr>
        <w:tc>
          <w:tcPr>
            <w:tcW w:w="3060" w:type="dxa"/>
            <w:shd w:val="clear" w:color="auto" w:fill="auto"/>
          </w:tcPr>
          <w:p w14:paraId="08D9A8E7"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9071</w:t>
            </w:r>
          </w:p>
        </w:tc>
        <w:tc>
          <w:tcPr>
            <w:tcW w:w="3150" w:type="dxa"/>
            <w:shd w:val="clear" w:color="auto" w:fill="auto"/>
          </w:tcPr>
          <w:p w14:paraId="2131627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sz w:val="32"/>
                <w:szCs w:val="32"/>
              </w:rPr>
              <w:t>TCP</w:t>
            </w:r>
          </w:p>
        </w:tc>
        <w:tc>
          <w:tcPr>
            <w:tcW w:w="3330" w:type="dxa"/>
            <w:shd w:val="clear" w:color="auto" w:fill="auto"/>
          </w:tcPr>
          <w:p w14:paraId="7E9B19B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proofErr w:type="spellStart"/>
            <w:r w:rsidRPr="0036253D">
              <w:rPr>
                <w:rFonts w:ascii="TH Sarabun New" w:eastAsia="Sarabun" w:hAnsi="TH Sarabun New" w:cs="TH Sarabun New"/>
                <w:color w:val="000000"/>
                <w:sz w:val="32"/>
                <w:szCs w:val="32"/>
              </w:rPr>
              <w:t>ssl</w:t>
            </w:r>
            <w:proofErr w:type="spellEnd"/>
            <w:r w:rsidRPr="0036253D">
              <w:rPr>
                <w:rFonts w:ascii="TH Sarabun New" w:eastAsia="Sarabun" w:hAnsi="TH Sarabun New" w:cs="TH Sarabun New"/>
                <w:color w:val="000000"/>
                <w:sz w:val="32"/>
                <w:szCs w:val="32"/>
              </w:rPr>
              <w:t>/http</w:t>
            </w:r>
          </w:p>
        </w:tc>
      </w:tr>
    </w:tbl>
    <w:p w14:paraId="034BCB43" w14:textId="77777777" w:rsidR="008D7B58" w:rsidRPr="0036253D" w:rsidRDefault="008D7B58" w:rsidP="005B350F">
      <w:pPr>
        <w:spacing w:after="0" w:line="240" w:lineRule="auto"/>
        <w:rPr>
          <w:rFonts w:ascii="TH Sarabun New" w:eastAsia="Sarabun" w:hAnsi="TH Sarabun New" w:cs="TH Sarabun New"/>
          <w:sz w:val="32"/>
          <w:szCs w:val="32"/>
        </w:rPr>
        <w:sectPr w:rsidR="008D7B58" w:rsidRPr="0036253D">
          <w:headerReference w:type="default" r:id="rId28"/>
          <w:pgSz w:w="11900" w:h="16840"/>
          <w:pgMar w:top="1440" w:right="1440" w:bottom="1440" w:left="1440" w:header="708" w:footer="708" w:gutter="0"/>
          <w:cols w:space="720"/>
        </w:sectPr>
      </w:pPr>
    </w:p>
    <w:p w14:paraId="0DC1788C" w14:textId="77777777" w:rsidR="008D7B58" w:rsidRPr="0036253D" w:rsidRDefault="00F62725" w:rsidP="005B350F">
      <w:pPr>
        <w:pStyle w:val="Heading1"/>
        <w:numPr>
          <w:ilvl w:val="0"/>
          <w:numId w:val="2"/>
        </w:numPr>
        <w:spacing w:before="0" w:line="240" w:lineRule="auto"/>
        <w:rPr>
          <w:rFonts w:ascii="TH Sarabun New" w:eastAsia="Sarabun" w:hAnsi="TH Sarabun New" w:cs="TH Sarabun New"/>
          <w:sz w:val="32"/>
        </w:rPr>
      </w:pPr>
      <w:bookmarkStart w:id="23" w:name="_heading=h.1ci93xb" w:colFirst="0" w:colLast="0"/>
      <w:bookmarkEnd w:id="23"/>
      <w:r w:rsidRPr="0036253D">
        <w:rPr>
          <w:rFonts w:ascii="TH Sarabun New" w:eastAsia="Sarabun" w:hAnsi="TH Sarabun New" w:cs="TH Sarabun New"/>
          <w:sz w:val="32"/>
        </w:rPr>
        <w:lastRenderedPageBreak/>
        <w:t>Appendix</w:t>
      </w:r>
    </w:p>
    <w:p w14:paraId="523A56F9"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4" w:name="_heading=h.3whwml4" w:colFirst="0" w:colLast="0"/>
      <w:bookmarkEnd w:id="24"/>
      <w:r w:rsidRPr="0036253D">
        <w:rPr>
          <w:rFonts w:ascii="TH Sarabun New" w:eastAsia="Sarabun" w:hAnsi="TH Sarabun New" w:cs="TH Sarabun New"/>
          <w:b/>
          <w:color w:val="2F5496"/>
        </w:rPr>
        <w:t>8.1 About Nessus</w:t>
      </w:r>
    </w:p>
    <w:p w14:paraId="23275D35"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r w:rsidRPr="0036253D">
        <w:rPr>
          <w:rFonts w:ascii="TH Sarabun New" w:eastAsia="Sarabun" w:hAnsi="TH Sarabun New" w:cs="TH Sarabun New"/>
          <w:color w:val="1D1C29"/>
          <w:sz w:val="32"/>
          <w:szCs w:val="32"/>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Reference: https://www.tenable.com/products/nessus</w:t>
      </w:r>
    </w:p>
    <w:p w14:paraId="13C454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6DF34713"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5" w:name="_heading=h.2bn6wsx" w:colFirst="0" w:colLast="0"/>
      <w:bookmarkEnd w:id="25"/>
      <w:r w:rsidRPr="0036253D">
        <w:rPr>
          <w:rFonts w:ascii="TH Sarabun New" w:eastAsia="Sarabun" w:hAnsi="TH Sarabun New" w:cs="TH Sarabun New"/>
          <w:b/>
          <w:color w:val="2F5496"/>
          <w:sz w:val="32"/>
          <w:szCs w:val="32"/>
          <w:highlight w:val="white"/>
        </w:rPr>
        <w:t>8.1.1 Nessus vulnerabilities</w:t>
      </w:r>
    </w:p>
    <w:p w14:paraId="28FA8623" w14:textId="77777777" w:rsidR="008D7B58" w:rsidRPr="0036253D" w:rsidRDefault="00F62725" w:rsidP="005B350F">
      <w:pPr>
        <w:spacing w:after="0" w:line="240" w:lineRule="auto"/>
        <w:ind w:firstLine="720"/>
        <w:rPr>
          <w:rFonts w:ascii="TH Sarabun New" w:eastAsia="Sarabun" w:hAnsi="TH Sarabun New" w:cs="TH Sarabun New"/>
          <w:color w:val="1D1C29"/>
          <w:sz w:val="32"/>
          <w:szCs w:val="32"/>
          <w:highlight w:val="white"/>
        </w:rPr>
      </w:pPr>
      <w:r w:rsidRPr="0036253D">
        <w:rPr>
          <w:rFonts w:ascii="TH Sarabun New" w:eastAsia="Sarabun" w:hAnsi="TH Sarabun New" w:cs="TH Sarabun New"/>
          <w:color w:val="1D1C29"/>
          <w:sz w:val="32"/>
          <w:szCs w:val="32"/>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https://www.tenable.com/plugins</w:t>
      </w:r>
    </w:p>
    <w:p w14:paraId="36E9C0AE" w14:textId="77777777" w:rsidR="008D7B58" w:rsidRPr="0036253D" w:rsidRDefault="008D7B58" w:rsidP="005B350F">
      <w:pPr>
        <w:spacing w:after="0" w:line="240" w:lineRule="auto"/>
        <w:rPr>
          <w:rFonts w:ascii="TH Sarabun New" w:eastAsia="Sarabun" w:hAnsi="TH Sarabun New" w:cs="TH Sarabun New"/>
          <w:sz w:val="32"/>
          <w:szCs w:val="32"/>
        </w:rPr>
      </w:pPr>
    </w:p>
    <w:p w14:paraId="4091A0E9"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6" w:name="_heading=h.qsh70q" w:colFirst="0" w:colLast="0"/>
      <w:bookmarkEnd w:id="26"/>
      <w:r w:rsidRPr="0036253D">
        <w:rPr>
          <w:rFonts w:ascii="TH Sarabun New" w:eastAsia="Sarabun" w:hAnsi="TH Sarabun New" w:cs="TH Sarabun New"/>
          <w:b/>
          <w:color w:val="2F5496"/>
          <w:sz w:val="32"/>
          <w:szCs w:val="32"/>
        </w:rPr>
        <w:t>8.1.2 Nessus risk score</w:t>
      </w:r>
    </w:p>
    <w:p w14:paraId="2DD6F259"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36253D" w14:paraId="3A6E5F32" w14:textId="77777777">
        <w:trPr>
          <w:trHeight w:val="405"/>
          <w:tblHeader/>
          <w:jc w:val="center"/>
        </w:trPr>
        <w:tc>
          <w:tcPr>
            <w:tcW w:w="2065" w:type="dxa"/>
            <w:shd w:val="clear" w:color="auto" w:fill="A8D08D"/>
            <w:vAlign w:val="center"/>
          </w:tcPr>
          <w:p w14:paraId="2A1C02CC"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Severity</w:t>
            </w:r>
          </w:p>
        </w:tc>
        <w:tc>
          <w:tcPr>
            <w:tcW w:w="8820" w:type="dxa"/>
            <w:shd w:val="clear" w:color="auto" w:fill="A8D08D"/>
            <w:vAlign w:val="center"/>
          </w:tcPr>
          <w:p w14:paraId="0FA40402"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Description</w:t>
            </w:r>
          </w:p>
        </w:tc>
        <w:tc>
          <w:tcPr>
            <w:tcW w:w="3060" w:type="dxa"/>
            <w:shd w:val="clear" w:color="auto" w:fill="A8D08D"/>
            <w:vAlign w:val="center"/>
          </w:tcPr>
          <w:p w14:paraId="223A8789" w14:textId="77777777" w:rsidR="008D7B58" w:rsidRPr="0036253D" w:rsidRDefault="00F62725" w:rsidP="005B350F">
            <w:pPr>
              <w:spacing w:after="0" w:line="240" w:lineRule="auto"/>
              <w:jc w:val="center"/>
              <w:rPr>
                <w:rFonts w:ascii="TH Sarabun New" w:eastAsia="Sarabun" w:hAnsi="TH Sarabun New" w:cs="TH Sarabun New"/>
                <w:b/>
                <w:color w:val="000000"/>
                <w:sz w:val="32"/>
                <w:szCs w:val="32"/>
              </w:rPr>
            </w:pPr>
            <w:r w:rsidRPr="0036253D">
              <w:rPr>
                <w:rFonts w:ascii="TH Sarabun New" w:eastAsia="Sarabun" w:hAnsi="TH Sarabun New" w:cs="TH Sarabun New"/>
                <w:b/>
                <w:color w:val="000000"/>
                <w:sz w:val="32"/>
                <w:szCs w:val="32"/>
              </w:rPr>
              <w:t>Score</w:t>
            </w:r>
          </w:p>
        </w:tc>
      </w:tr>
      <w:tr w:rsidR="008D7B58" w:rsidRPr="0036253D" w14:paraId="068D50F9" w14:textId="77777777">
        <w:trPr>
          <w:trHeight w:val="908"/>
          <w:jc w:val="center"/>
        </w:trPr>
        <w:tc>
          <w:tcPr>
            <w:tcW w:w="2065" w:type="dxa"/>
            <w:shd w:val="clear" w:color="auto" w:fill="FFFFFF"/>
            <w:vAlign w:val="center"/>
          </w:tcPr>
          <w:p w14:paraId="3746E57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Critical</w:t>
            </w:r>
          </w:p>
        </w:tc>
        <w:tc>
          <w:tcPr>
            <w:tcW w:w="8820" w:type="dxa"/>
            <w:shd w:val="clear" w:color="auto" w:fill="FFFFFF"/>
            <w:vAlign w:val="center"/>
          </w:tcPr>
          <w:p w14:paraId="35DEF4EE"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critical range usually have most of the following characteristics:</w:t>
            </w:r>
          </w:p>
          <w:p w14:paraId="4567265A"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Exploitation of the vulnerability likely results in root-level compromise of servers or infrastructure devices.</w:t>
            </w:r>
          </w:p>
          <w:p w14:paraId="21372702"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is usually straightforward, in the sense that the attacker does not need any special authentication credentials or knowledge about individual victims, and does not need to persuade a target user, for example via social engineering, into performing any special functions.</w:t>
            </w:r>
          </w:p>
          <w:p w14:paraId="5BE0492C"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9.0 – 10.0</w:t>
            </w:r>
          </w:p>
        </w:tc>
      </w:tr>
      <w:tr w:rsidR="008D7B58" w:rsidRPr="0036253D" w14:paraId="08898279" w14:textId="77777777">
        <w:trPr>
          <w:trHeight w:val="395"/>
          <w:jc w:val="center"/>
        </w:trPr>
        <w:tc>
          <w:tcPr>
            <w:tcW w:w="2065" w:type="dxa"/>
            <w:shd w:val="clear" w:color="auto" w:fill="FFFFFF"/>
            <w:vAlign w:val="center"/>
          </w:tcPr>
          <w:p w14:paraId="766804B8"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8820" w:type="dxa"/>
            <w:shd w:val="clear" w:color="auto" w:fill="FFFFFF"/>
            <w:vAlign w:val="center"/>
          </w:tcPr>
          <w:p w14:paraId="0F8A03C1"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high range usually have some of the following characteristics:</w:t>
            </w:r>
          </w:p>
          <w:p w14:paraId="3CBEAECC"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The vulnerability is difficult to exploit.</w:t>
            </w:r>
          </w:p>
          <w:p w14:paraId="7A449DF9"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elevated privileges.</w:t>
            </w:r>
          </w:p>
          <w:p w14:paraId="356D5FC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Exploitation could result in a significant data loss or downtime.</w:t>
            </w:r>
          </w:p>
        </w:tc>
        <w:tc>
          <w:tcPr>
            <w:tcW w:w="3060" w:type="dxa"/>
            <w:shd w:val="clear" w:color="auto" w:fill="FFFFFF"/>
            <w:vAlign w:val="center"/>
          </w:tcPr>
          <w:p w14:paraId="40012F89"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7.0 – 8.9</w:t>
            </w:r>
          </w:p>
        </w:tc>
      </w:tr>
      <w:tr w:rsidR="008D7B58" w:rsidRPr="0036253D" w14:paraId="1403A8CE" w14:textId="77777777">
        <w:trPr>
          <w:trHeight w:val="58"/>
          <w:jc w:val="center"/>
        </w:trPr>
        <w:tc>
          <w:tcPr>
            <w:tcW w:w="2065" w:type="dxa"/>
            <w:shd w:val="clear" w:color="auto" w:fill="FFFFFF"/>
            <w:vAlign w:val="center"/>
          </w:tcPr>
          <w:p w14:paraId="1E5F1E6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8820" w:type="dxa"/>
            <w:shd w:val="clear" w:color="auto" w:fill="FFFFFF"/>
            <w:vAlign w:val="center"/>
          </w:tcPr>
          <w:p w14:paraId="421ECD2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score in the medium range usually have some of the following characteristics:</w:t>
            </w:r>
          </w:p>
          <w:p w14:paraId="32B05829" w14:textId="77777777" w:rsidR="008D7B58" w:rsidRPr="0036253D" w:rsidRDefault="00F62725" w:rsidP="005B350F">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the attacker to manipulate individual victims via social engineering tactics.</w:t>
            </w:r>
          </w:p>
          <w:p w14:paraId="3232E953"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Denial of service vulnerabilities that are difficult to set up.</w:t>
            </w:r>
          </w:p>
          <w:p w14:paraId="662DD31E"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Exploits that require an attacker to reside on the same local network as the victim.</w:t>
            </w:r>
          </w:p>
          <w:p w14:paraId="0709080F"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where exploitation provides only very limited access.</w:t>
            </w:r>
          </w:p>
          <w:p w14:paraId="0086D8FB" w14:textId="77777777" w:rsidR="008D7B58" w:rsidRPr="0036253D" w:rsidRDefault="00F62725" w:rsidP="005B350F">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that require user privileges for successful exploitation.</w:t>
            </w:r>
          </w:p>
        </w:tc>
        <w:tc>
          <w:tcPr>
            <w:tcW w:w="3060" w:type="dxa"/>
            <w:shd w:val="clear" w:color="auto" w:fill="FFFFFF"/>
            <w:vAlign w:val="center"/>
          </w:tcPr>
          <w:p w14:paraId="503ECB22"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lastRenderedPageBreak/>
              <w:t>4.0 – 6.9</w:t>
            </w:r>
          </w:p>
        </w:tc>
      </w:tr>
      <w:tr w:rsidR="008D7B58" w:rsidRPr="0036253D" w14:paraId="5C862423" w14:textId="77777777">
        <w:trPr>
          <w:trHeight w:val="58"/>
          <w:jc w:val="center"/>
        </w:trPr>
        <w:tc>
          <w:tcPr>
            <w:tcW w:w="2065" w:type="dxa"/>
            <w:shd w:val="clear" w:color="auto" w:fill="FFFFFF"/>
            <w:vAlign w:val="center"/>
          </w:tcPr>
          <w:p w14:paraId="6B6F906B"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8820" w:type="dxa"/>
            <w:shd w:val="clear" w:color="auto" w:fill="FFFFFF"/>
            <w:vAlign w:val="center"/>
          </w:tcPr>
          <w:p w14:paraId="320451CE" w14:textId="77777777" w:rsidR="008D7B58" w:rsidRPr="0036253D" w:rsidRDefault="00F62725" w:rsidP="005B350F">
            <w:pPr>
              <w:spacing w:after="0" w:line="240" w:lineRule="auto"/>
              <w:jc w:val="both"/>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0.1 – 3.9</w:t>
            </w:r>
          </w:p>
        </w:tc>
      </w:tr>
    </w:tbl>
    <w:p w14:paraId="21254116" w14:textId="77777777" w:rsidR="008D7B58" w:rsidRPr="0036253D" w:rsidRDefault="008D7B58" w:rsidP="005B350F">
      <w:pPr>
        <w:spacing w:after="0" w:line="240" w:lineRule="auto"/>
        <w:rPr>
          <w:rFonts w:ascii="TH Sarabun New" w:eastAsia="Sarabun" w:hAnsi="TH Sarabun New" w:cs="TH Sarabun New"/>
          <w:sz w:val="32"/>
          <w:szCs w:val="32"/>
        </w:rPr>
      </w:pPr>
    </w:p>
    <w:p w14:paraId="2D3EB1D3" w14:textId="77777777" w:rsidR="008D7B58" w:rsidRPr="0036253D" w:rsidRDefault="00F62725" w:rsidP="005B350F">
      <w:pPr>
        <w:pStyle w:val="Heading2"/>
        <w:spacing w:before="0" w:line="240" w:lineRule="auto"/>
        <w:rPr>
          <w:rFonts w:ascii="TH Sarabun New" w:eastAsia="Sarabun" w:hAnsi="TH Sarabun New" w:cs="TH Sarabun New"/>
          <w:b/>
          <w:color w:val="2F5496"/>
        </w:rPr>
      </w:pPr>
      <w:bookmarkStart w:id="27" w:name="_heading=h.3as4poj" w:colFirst="0" w:colLast="0"/>
      <w:bookmarkEnd w:id="27"/>
      <w:r w:rsidRPr="0036253D">
        <w:rPr>
          <w:rFonts w:ascii="TH Sarabun New" w:eastAsia="Sarabun" w:hAnsi="TH Sarabun New" w:cs="TH Sarabun New"/>
          <w:b/>
          <w:color w:val="2F5496"/>
        </w:rPr>
        <w:t xml:space="preserve">8.2 About </w:t>
      </w:r>
      <w:proofErr w:type="spellStart"/>
      <w:r w:rsidRPr="0036253D">
        <w:rPr>
          <w:rFonts w:ascii="TH Sarabun New" w:eastAsia="Sarabun" w:hAnsi="TH Sarabun New" w:cs="TH Sarabun New"/>
          <w:b/>
          <w:color w:val="2F5496"/>
        </w:rPr>
        <w:t>Acunetix</w:t>
      </w:r>
      <w:proofErr w:type="spellEnd"/>
    </w:p>
    <w:p w14:paraId="5938B468" w14:textId="77777777" w:rsidR="008D7B58" w:rsidRPr="0036253D" w:rsidRDefault="00F62725" w:rsidP="005B350F">
      <w:pPr>
        <w:spacing w:after="0" w:line="240" w:lineRule="auto"/>
        <w:rPr>
          <w:rFonts w:ascii="TH Sarabun New" w:eastAsia="Sarabun" w:hAnsi="TH Sarabun New" w:cs="TH Sarabun New"/>
          <w:color w:val="1D1C29"/>
          <w:sz w:val="32"/>
          <w:szCs w:val="32"/>
          <w:highlight w:val="white"/>
        </w:rPr>
      </w:pPr>
      <w:r w:rsidRPr="0036253D">
        <w:rPr>
          <w:rFonts w:ascii="TH Sarabun New" w:eastAsia="Sarabun" w:hAnsi="TH Sarabun New" w:cs="TH Sarabun New"/>
          <w:sz w:val="32"/>
          <w:szCs w:val="32"/>
        </w:rPr>
        <w:tab/>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by </w:t>
      </w:r>
      <w:proofErr w:type="spellStart"/>
      <w:r w:rsidRPr="0036253D">
        <w:rPr>
          <w:rFonts w:ascii="TH Sarabun New" w:eastAsia="Sarabun" w:hAnsi="TH Sarabun New" w:cs="TH Sarabun New"/>
          <w:color w:val="1D1C29"/>
          <w:sz w:val="32"/>
          <w:szCs w:val="32"/>
          <w:highlight w:val="white"/>
        </w:rPr>
        <w:t>Invicti</w:t>
      </w:r>
      <w:proofErr w:type="spellEnd"/>
      <w:r w:rsidRPr="0036253D">
        <w:rPr>
          <w:rFonts w:ascii="TH Sarabun New" w:eastAsia="Sarabun" w:hAnsi="TH Sarabun New" w:cs="TH Sarabun New"/>
          <w:color w:val="1D1C29"/>
          <w:sz w:val="32"/>
          <w:szCs w:val="32"/>
          <w:highlight w:val="white"/>
        </w:rPr>
        <w:t xml:space="preserve"> Security is an application security testing tool built to help small &amp; mid-size organizations around the world take control of their web security.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is built to evolve and stay ahead of cybersecurity changes.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 xml:space="preserve"> industry-leading dynamic and interactive application security testing (DAST and IAST) technology automates vulnerability management and empowers security teams to uncover more vulnerabilities, reduce false positives, increase productivity, and simplify remediation efforts.</w:t>
      </w:r>
    </w:p>
    <w:p w14:paraId="6F6DE1EE" w14:textId="77777777" w:rsidR="008D7B58" w:rsidRPr="0036253D" w:rsidRDefault="00F62725" w:rsidP="005B350F">
      <w:pPr>
        <w:spacing w:after="0" w:line="240" w:lineRule="auto"/>
        <w:rPr>
          <w:rFonts w:ascii="TH Sarabun New" w:eastAsia="Sarabun" w:hAnsi="TH Sarabun New" w:cs="TH Sarabun New"/>
          <w:sz w:val="32"/>
          <w:szCs w:val="32"/>
          <w:highlight w:val="white"/>
        </w:rPr>
      </w:pPr>
      <w:r w:rsidRPr="0036253D">
        <w:rPr>
          <w:rFonts w:ascii="TH Sarabun New" w:eastAsia="Sarabun" w:hAnsi="TH Sarabun New" w:cs="TH Sarabun New"/>
          <w:color w:val="1D1C29"/>
          <w:sz w:val="32"/>
          <w:szCs w:val="32"/>
          <w:highlight w:val="white"/>
        </w:rPr>
        <w:t xml:space="preserve">Reference: https://www.acunetix.com/product/, </w:t>
      </w:r>
      <w:r w:rsidRPr="0036253D">
        <w:rPr>
          <w:rFonts w:ascii="TH Sarabun New" w:eastAsia="Sarabun" w:hAnsi="TH Sarabun New" w:cs="TH Sarabun New"/>
          <w:sz w:val="32"/>
          <w:szCs w:val="32"/>
          <w:highlight w:val="white"/>
        </w:rPr>
        <w:t>https://www.acunetix.com/about/</w:t>
      </w:r>
    </w:p>
    <w:p w14:paraId="658153BB" w14:textId="77777777" w:rsidR="008D7B58" w:rsidRPr="0036253D" w:rsidRDefault="008D7B58" w:rsidP="005B350F">
      <w:pPr>
        <w:spacing w:after="0" w:line="240" w:lineRule="auto"/>
        <w:rPr>
          <w:rFonts w:ascii="TH Sarabun New" w:eastAsia="Sarabun" w:hAnsi="TH Sarabun New" w:cs="TH Sarabun New"/>
          <w:color w:val="1D1C29"/>
          <w:sz w:val="32"/>
          <w:szCs w:val="32"/>
          <w:highlight w:val="white"/>
        </w:rPr>
      </w:pPr>
    </w:p>
    <w:p w14:paraId="2D7618E8"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highlight w:val="white"/>
        </w:rPr>
      </w:pPr>
      <w:bookmarkStart w:id="28" w:name="_heading=h.1pxezwc" w:colFirst="0" w:colLast="0"/>
      <w:bookmarkEnd w:id="28"/>
      <w:r w:rsidRPr="0036253D">
        <w:rPr>
          <w:rFonts w:ascii="TH Sarabun New" w:eastAsia="Sarabun" w:hAnsi="TH Sarabun New" w:cs="TH Sarabun New"/>
          <w:b/>
          <w:color w:val="2F5496"/>
          <w:sz w:val="32"/>
          <w:szCs w:val="32"/>
          <w:highlight w:val="white"/>
        </w:rPr>
        <w:t xml:space="preserve">8.2.1 </w:t>
      </w:r>
      <w:proofErr w:type="spellStart"/>
      <w:r w:rsidRPr="0036253D">
        <w:rPr>
          <w:rFonts w:ascii="TH Sarabun New" w:eastAsia="Sarabun" w:hAnsi="TH Sarabun New" w:cs="TH Sarabun New"/>
          <w:b/>
          <w:color w:val="2F5496"/>
          <w:sz w:val="32"/>
          <w:szCs w:val="32"/>
          <w:highlight w:val="white"/>
        </w:rPr>
        <w:t>Acunetix</w:t>
      </w:r>
      <w:proofErr w:type="spellEnd"/>
      <w:r w:rsidRPr="0036253D">
        <w:rPr>
          <w:rFonts w:ascii="TH Sarabun New" w:eastAsia="Sarabun" w:hAnsi="TH Sarabun New" w:cs="TH Sarabun New"/>
          <w:b/>
          <w:color w:val="2F5496"/>
          <w:sz w:val="32"/>
          <w:szCs w:val="32"/>
          <w:highlight w:val="white"/>
        </w:rPr>
        <w:t xml:space="preserve"> web vulnerabilities</w:t>
      </w:r>
    </w:p>
    <w:p w14:paraId="26A64C4E" w14:textId="77777777" w:rsidR="008D7B58" w:rsidRPr="0036253D" w:rsidRDefault="00F62725" w:rsidP="005B350F">
      <w:pPr>
        <w:spacing w:after="0" w:line="240" w:lineRule="auto"/>
        <w:ind w:firstLine="720"/>
        <w:rPr>
          <w:rFonts w:ascii="TH Sarabun New" w:eastAsia="Sarabun" w:hAnsi="TH Sarabun New" w:cs="TH Sarabun New"/>
          <w:sz w:val="32"/>
          <w:szCs w:val="32"/>
        </w:rPr>
      </w:pPr>
      <w:r w:rsidRPr="0036253D">
        <w:rPr>
          <w:rFonts w:ascii="TH Sarabun New" w:eastAsia="Sarabun" w:hAnsi="TH Sarabun New" w:cs="TH Sarabun New"/>
          <w:color w:val="1D1C29"/>
          <w:sz w:val="32"/>
          <w:szCs w:val="32"/>
          <w:highlight w:val="white"/>
        </w:rPr>
        <w:t xml:space="preserve">The following reference link is a list of known web application vulnerabilities that can be automatically detected by </w:t>
      </w:r>
      <w:proofErr w:type="spellStart"/>
      <w:r w:rsidRPr="0036253D">
        <w:rPr>
          <w:rFonts w:ascii="TH Sarabun New" w:eastAsia="Sarabun" w:hAnsi="TH Sarabun New" w:cs="TH Sarabun New"/>
          <w:color w:val="1D1C29"/>
          <w:sz w:val="32"/>
          <w:szCs w:val="32"/>
          <w:highlight w:val="white"/>
        </w:rPr>
        <w:t>Acunetix</w:t>
      </w:r>
      <w:proofErr w:type="spellEnd"/>
      <w:r w:rsidRPr="0036253D">
        <w:rPr>
          <w:rFonts w:ascii="TH Sarabun New" w:eastAsia="Sarabun" w:hAnsi="TH Sarabun New" w:cs="TH Sarabun New"/>
          <w:color w:val="1D1C29"/>
          <w:sz w:val="32"/>
          <w:szCs w:val="32"/>
          <w:highlight w:val="white"/>
        </w:rPr>
        <w:t>.</w:t>
      </w:r>
    </w:p>
    <w:p w14:paraId="54CA25E0" w14:textId="77777777" w:rsidR="008D7B58" w:rsidRPr="0036253D" w:rsidRDefault="00F62725" w:rsidP="005B350F">
      <w:pPr>
        <w:spacing w:after="0" w:line="240" w:lineRule="auto"/>
        <w:rPr>
          <w:rFonts w:ascii="TH Sarabun New" w:eastAsia="Sarabun" w:hAnsi="TH Sarabun New" w:cs="TH Sarabun New"/>
          <w:sz w:val="32"/>
          <w:szCs w:val="32"/>
        </w:rPr>
      </w:pPr>
      <w:r w:rsidRPr="0036253D">
        <w:rPr>
          <w:rFonts w:ascii="TH Sarabun New" w:eastAsia="Sarabun" w:hAnsi="TH Sarabun New" w:cs="TH Sarabun New"/>
          <w:sz w:val="32"/>
          <w:szCs w:val="32"/>
        </w:rPr>
        <w:t>Reference: https://www.acunetix.com/vulnerabilities/web/</w:t>
      </w:r>
    </w:p>
    <w:p w14:paraId="6A1BDE89" w14:textId="77777777" w:rsidR="008D7B58" w:rsidRPr="0036253D" w:rsidRDefault="008D7B58" w:rsidP="005B350F">
      <w:pPr>
        <w:spacing w:after="0" w:line="240" w:lineRule="auto"/>
        <w:rPr>
          <w:rFonts w:ascii="TH Sarabun New" w:eastAsia="Sarabun" w:hAnsi="TH Sarabun New" w:cs="TH Sarabun New"/>
          <w:sz w:val="32"/>
          <w:szCs w:val="32"/>
        </w:rPr>
      </w:pPr>
    </w:p>
    <w:p w14:paraId="4A3517A5" w14:textId="77777777" w:rsidR="008D7B58" w:rsidRPr="0036253D" w:rsidRDefault="00F62725" w:rsidP="005B350F">
      <w:pPr>
        <w:pStyle w:val="Heading3"/>
        <w:spacing w:before="0" w:line="240" w:lineRule="auto"/>
        <w:rPr>
          <w:rFonts w:ascii="TH Sarabun New" w:eastAsia="Sarabun" w:hAnsi="TH Sarabun New" w:cs="TH Sarabun New"/>
          <w:b/>
          <w:color w:val="2F5496"/>
          <w:sz w:val="32"/>
          <w:szCs w:val="32"/>
        </w:rPr>
      </w:pPr>
      <w:bookmarkStart w:id="29" w:name="_heading=h.49x2ik5" w:colFirst="0" w:colLast="0"/>
      <w:bookmarkEnd w:id="29"/>
      <w:r w:rsidRPr="0036253D">
        <w:rPr>
          <w:rFonts w:ascii="TH Sarabun New" w:eastAsia="Sarabun" w:hAnsi="TH Sarabun New" w:cs="TH Sarabun New"/>
          <w:b/>
          <w:color w:val="2F5496"/>
          <w:sz w:val="32"/>
          <w:szCs w:val="32"/>
        </w:rPr>
        <w:lastRenderedPageBreak/>
        <w:t xml:space="preserve">8.2.2 </w:t>
      </w:r>
      <w:proofErr w:type="spellStart"/>
      <w:r w:rsidRPr="0036253D">
        <w:rPr>
          <w:rFonts w:ascii="TH Sarabun New" w:eastAsia="Sarabun" w:hAnsi="TH Sarabun New" w:cs="TH Sarabun New"/>
          <w:b/>
          <w:color w:val="2F5496"/>
          <w:sz w:val="32"/>
          <w:szCs w:val="32"/>
        </w:rPr>
        <w:t>Acunetix</w:t>
      </w:r>
      <w:proofErr w:type="spellEnd"/>
      <w:r w:rsidRPr="0036253D">
        <w:rPr>
          <w:rFonts w:ascii="TH Sarabun New" w:eastAsia="Sarabun" w:hAnsi="TH Sarabun New" w:cs="TH Sarabun New"/>
          <w:b/>
          <w:color w:val="2F5496"/>
          <w:sz w:val="32"/>
          <w:szCs w:val="32"/>
        </w:rPr>
        <w:t xml:space="preserve"> risk score</w:t>
      </w:r>
    </w:p>
    <w:p w14:paraId="71D8E1AA" w14:textId="77777777" w:rsidR="008D7B58" w:rsidRPr="0036253D" w:rsidRDefault="00F62725" w:rsidP="005B350F">
      <w:pPr>
        <w:spacing w:after="0" w:line="240" w:lineRule="auto"/>
        <w:ind w:firstLine="720"/>
        <w:rPr>
          <w:rFonts w:ascii="TH Sarabun New" w:eastAsia="Sarabun" w:hAnsi="TH Sarabun New" w:cs="TH Sarabun New"/>
          <w:color w:val="0D0D0D"/>
          <w:sz w:val="32"/>
          <w:szCs w:val="32"/>
          <w:highlight w:val="white"/>
        </w:rPr>
      </w:pPr>
      <w:r w:rsidRPr="0036253D">
        <w:rPr>
          <w:rFonts w:ascii="TH Sarabun New" w:eastAsia="Sarabun" w:hAnsi="TH Sarabun New" w:cs="TH Sarabun New"/>
          <w:color w:val="0D0D0D"/>
          <w:sz w:val="32"/>
          <w:szCs w:val="32"/>
          <w:highlight w:val="white"/>
        </w:rPr>
        <w:t>Severity is a metric for classifying the level of risk which a security vulnerability poses. The severity level of a vulnerability is assigned based on the security risk posed to an organization should the vulnerability be exploited, as well as the degree of difficulty involved in exploiting it. The result of a successful attack by exploiting a vulnerability could vary from denial of service and information disclosure to a complete compromise of applications or systems. The following provides a description of what the results in this analysis consider to be the impact of each vulnerability severity level.</w:t>
      </w:r>
    </w:p>
    <w:tbl>
      <w:tblPr>
        <w:tblStyle w:val="aff0"/>
        <w:tblW w:w="1358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2245"/>
        <w:gridCol w:w="11340"/>
      </w:tblGrid>
      <w:tr w:rsidR="008D7B58" w:rsidRPr="0036253D" w14:paraId="77A631E4" w14:textId="77777777">
        <w:trPr>
          <w:tblHeader/>
        </w:trPr>
        <w:tc>
          <w:tcPr>
            <w:tcW w:w="2245" w:type="dxa"/>
            <w:shd w:val="clear" w:color="auto" w:fill="A8D08D"/>
            <w:vAlign w:val="center"/>
          </w:tcPr>
          <w:p w14:paraId="285636F6"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Severity</w:t>
            </w:r>
          </w:p>
        </w:tc>
        <w:tc>
          <w:tcPr>
            <w:tcW w:w="11340" w:type="dxa"/>
            <w:shd w:val="clear" w:color="auto" w:fill="A8D08D"/>
            <w:vAlign w:val="center"/>
          </w:tcPr>
          <w:p w14:paraId="0E874D1E"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b/>
                <w:color w:val="000000"/>
                <w:sz w:val="32"/>
                <w:szCs w:val="32"/>
              </w:rPr>
              <w:t>Description</w:t>
            </w:r>
          </w:p>
        </w:tc>
      </w:tr>
      <w:tr w:rsidR="008D7B58" w:rsidRPr="0036253D" w14:paraId="5D6135FC" w14:textId="77777777">
        <w:tc>
          <w:tcPr>
            <w:tcW w:w="2245" w:type="dxa"/>
            <w:vAlign w:val="center"/>
          </w:tcPr>
          <w:p w14:paraId="3DD4E84C"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High</w:t>
            </w:r>
          </w:p>
        </w:tc>
        <w:tc>
          <w:tcPr>
            <w:tcW w:w="11340" w:type="dxa"/>
          </w:tcPr>
          <w:p w14:paraId="2BE077D0"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fully</w:t>
            </w:r>
            <w:r w:rsidRPr="0036253D">
              <w:rPr>
                <w:rFonts w:ascii="TH Sarabun New" w:eastAsia="Sarabun" w:hAnsi="TH Sarabun New" w:cs="TH Sarabun New"/>
                <w:color w:val="000000"/>
                <w:sz w:val="32"/>
                <w:szCs w:val="32"/>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36253D" w14:paraId="41D96994" w14:textId="77777777">
        <w:tc>
          <w:tcPr>
            <w:tcW w:w="2245" w:type="dxa"/>
            <w:vAlign w:val="center"/>
          </w:tcPr>
          <w:p w14:paraId="7560F310"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Medium</w:t>
            </w:r>
          </w:p>
        </w:tc>
        <w:tc>
          <w:tcPr>
            <w:tcW w:w="11340" w:type="dxa"/>
          </w:tcPr>
          <w:p w14:paraId="2359A9F2"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partially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36253D" w14:paraId="0A7D4D3E" w14:textId="77777777">
        <w:tc>
          <w:tcPr>
            <w:tcW w:w="2245" w:type="dxa"/>
            <w:vAlign w:val="center"/>
          </w:tcPr>
          <w:p w14:paraId="4CB4233D" w14:textId="77777777" w:rsidR="008D7B58" w:rsidRPr="0036253D" w:rsidRDefault="00F62725" w:rsidP="005B350F">
            <w:pPr>
              <w:spacing w:after="0" w:line="240" w:lineRule="auto"/>
              <w:jc w:val="center"/>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rPr>
              <w:t>Low</w:t>
            </w:r>
          </w:p>
        </w:tc>
        <w:tc>
          <w:tcPr>
            <w:tcW w:w="11340" w:type="dxa"/>
          </w:tcPr>
          <w:p w14:paraId="35B8B826" w14:textId="77777777" w:rsidR="008D7B58" w:rsidRPr="0036253D" w:rsidRDefault="00F62725" w:rsidP="005B350F">
            <w:pPr>
              <w:spacing w:after="0" w:line="240" w:lineRule="auto"/>
              <w:rPr>
                <w:rFonts w:ascii="TH Sarabun New" w:eastAsia="Sarabun" w:hAnsi="TH Sarabun New" w:cs="TH Sarabun New"/>
                <w:color w:val="000000"/>
                <w:sz w:val="32"/>
                <w:szCs w:val="32"/>
              </w:rPr>
            </w:pPr>
            <w:r w:rsidRPr="0036253D">
              <w:rPr>
                <w:rFonts w:ascii="TH Sarabun New" w:eastAsia="Sarabun" w:hAnsi="TH Sarabun New" w:cs="TH Sarabun New"/>
                <w:color w:val="000000"/>
                <w:sz w:val="32"/>
                <w:szCs w:val="32"/>
                <w:highlight w:val="white"/>
              </w:rPr>
              <w:t>An attacker can </w:t>
            </w:r>
            <w:r w:rsidRPr="0036253D">
              <w:rPr>
                <w:rFonts w:ascii="TH Sarabun New" w:eastAsia="Sarabun" w:hAnsi="TH Sarabun New" w:cs="TH Sarabun New"/>
                <w:b/>
                <w:color w:val="000000"/>
                <w:sz w:val="32"/>
                <w:szCs w:val="32"/>
                <w:highlight w:val="white"/>
              </w:rPr>
              <w:t>limitedly</w:t>
            </w:r>
            <w:r w:rsidRPr="0036253D">
              <w:rPr>
                <w:rFonts w:ascii="TH Sarabun New" w:eastAsia="Sarabun" w:hAnsi="TH Sarabun New" w:cs="TH Sarabun New"/>
                <w:color w:val="000000"/>
                <w:sz w:val="32"/>
                <w:szCs w:val="32"/>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7777777" w:rsidR="008D7B58" w:rsidRPr="0036253D" w:rsidRDefault="008D7B58" w:rsidP="005B350F">
      <w:pPr>
        <w:spacing w:after="0" w:line="240" w:lineRule="auto"/>
        <w:rPr>
          <w:rFonts w:ascii="TH Sarabun New" w:eastAsia="Sarabun" w:hAnsi="TH Sarabun New" w:cs="TH Sarabun New"/>
          <w:sz w:val="32"/>
          <w:szCs w:val="32"/>
        </w:rPr>
      </w:pPr>
    </w:p>
    <w:sectPr w:rsidR="008D7B58" w:rsidRPr="0036253D">
      <w:headerReference w:type="default" r:id="rId29"/>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5DFC" w14:textId="77777777" w:rsidR="001C135E" w:rsidRDefault="001C135E">
      <w:pPr>
        <w:spacing w:after="0" w:line="240" w:lineRule="auto"/>
      </w:pPr>
      <w:r>
        <w:separator/>
      </w:r>
    </w:p>
  </w:endnote>
  <w:endnote w:type="continuationSeparator" w:id="0">
    <w:p w14:paraId="3C89150C" w14:textId="77777777" w:rsidR="001C135E" w:rsidRDefault="001C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altName w:val="TH SarabunPSK"/>
    <w:charset w:val="DE"/>
    <w:family w:val="swiss"/>
    <w:pitch w:val="variable"/>
    <w:sig w:usb0="01000003"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1C135E">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77777777" w:rsidR="008D7B58" w:rsidRDefault="00F62725">
    <w:pPr>
      <w:pBdr>
        <w:top w:val="nil"/>
        <w:left w:val="nil"/>
        <w:bottom w:val="nil"/>
        <w:right w:val="nil"/>
        <w:between w:val="nil"/>
      </w:pBdr>
      <w:tabs>
        <w:tab w:val="center" w:pos="4680"/>
        <w:tab w:val="right" w:pos="9360"/>
      </w:tabs>
      <w:spacing w:after="0" w:line="240" w:lineRule="auto"/>
      <w:ind w:right="360"/>
      <w:jc w:val="center"/>
      <w:rPr>
        <w:rFonts w:ascii="Sarabun" w:eastAsia="Sarabun" w:hAnsi="Sarabun" w:cs="Sarabun"/>
        <w:b/>
        <w:color w:val="000000"/>
        <w:sz w:val="22"/>
        <w:szCs w:val="22"/>
      </w:rPr>
    </w:pPr>
    <w:bookmarkStart w:id="0" w:name="_heading=h.2p2csry" w:colFirst="0" w:colLast="0"/>
    <w:bookmarkEnd w:id="0"/>
    <w:r>
      <w:rPr>
        <w:rFonts w:ascii="Sarabun" w:eastAsia="Sarabun" w:hAnsi="Sarabun" w:cs="Sarabun"/>
        <w:b/>
        <w:color w:val="000000"/>
        <w:sz w:val="22"/>
        <w:szCs w:val="22"/>
      </w:rPr>
      <w:t xml:space="preserve">(Private and Confidential, </w:t>
    </w:r>
    <w:proofErr w:type="gramStart"/>
    <w:r>
      <w:rPr>
        <w:rFonts w:ascii="Sarabun" w:eastAsia="Sarabun" w:hAnsi="Sarabun" w:cs="Sarabun"/>
        <w:b/>
        <w:color w:val="000000"/>
        <w:sz w:val="22"/>
        <w:szCs w:val="22"/>
      </w:rPr>
      <w:t>Do</w:t>
    </w:r>
    <w:proofErr w:type="gramEnd"/>
    <w:r>
      <w:rPr>
        <w:rFonts w:ascii="Sarabun" w:eastAsia="Sarabun" w:hAnsi="Sarabun" w:cs="Sarabun"/>
        <w:b/>
        <w:color w:val="000000"/>
        <w:sz w:val="22"/>
        <w:szCs w:val="22"/>
      </w:rPr>
      <w:t xml:space="preserve"> not release to publicity except allow from </w:t>
    </w:r>
    <w:r>
      <w:rPr>
        <w:rFonts w:ascii="Sarabun" w:eastAsia="Sarabun" w:hAnsi="Sarabun" w:cs="Sarabun"/>
        <w:b/>
        <w:color w:val="000000"/>
        <w:sz w:val="22"/>
        <w:szCs w:val="22"/>
        <w:highlight w:val="yellow"/>
      </w:rPr>
      <w:t>Example Company</w:t>
    </w:r>
    <w:r>
      <w:rPr>
        <w:rFonts w:ascii="Sarabun" w:eastAsia="Sarabun" w:hAnsi="Sarabun" w:cs="Sarabun"/>
        <w:b/>
        <w:color w:val="000000"/>
        <w:sz w:val="22"/>
        <w:szCs w:val="22"/>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CD4F" w14:textId="77777777" w:rsidR="001C135E" w:rsidRDefault="001C135E">
      <w:pPr>
        <w:spacing w:after="0" w:line="240" w:lineRule="auto"/>
      </w:pPr>
      <w:r>
        <w:separator/>
      </w:r>
    </w:p>
  </w:footnote>
  <w:footnote w:type="continuationSeparator" w:id="0">
    <w:p w14:paraId="60AF8D36" w14:textId="77777777" w:rsidR="001C135E" w:rsidRDefault="001C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F6E"/>
    <w:rsid w:val="00025F7A"/>
    <w:rsid w:val="00043914"/>
    <w:rsid w:val="00063F48"/>
    <w:rsid w:val="00094029"/>
    <w:rsid w:val="000B1F8E"/>
    <w:rsid w:val="000D10C0"/>
    <w:rsid w:val="00180D6E"/>
    <w:rsid w:val="001C135E"/>
    <w:rsid w:val="001F3BFA"/>
    <w:rsid w:val="002F31FB"/>
    <w:rsid w:val="003435CC"/>
    <w:rsid w:val="00352B37"/>
    <w:rsid w:val="0035541F"/>
    <w:rsid w:val="0036253D"/>
    <w:rsid w:val="00385BE0"/>
    <w:rsid w:val="003C2E29"/>
    <w:rsid w:val="003F62B6"/>
    <w:rsid w:val="004416DC"/>
    <w:rsid w:val="00450D8B"/>
    <w:rsid w:val="00484A9F"/>
    <w:rsid w:val="005636BF"/>
    <w:rsid w:val="00587B78"/>
    <w:rsid w:val="005B350F"/>
    <w:rsid w:val="005C46D2"/>
    <w:rsid w:val="005C6B03"/>
    <w:rsid w:val="006326F3"/>
    <w:rsid w:val="00685F8B"/>
    <w:rsid w:val="006D42C9"/>
    <w:rsid w:val="007B4AF4"/>
    <w:rsid w:val="0083552C"/>
    <w:rsid w:val="0087126B"/>
    <w:rsid w:val="008A40D4"/>
    <w:rsid w:val="008C2F19"/>
    <w:rsid w:val="008D7B58"/>
    <w:rsid w:val="008F1A70"/>
    <w:rsid w:val="009159A7"/>
    <w:rsid w:val="009532A3"/>
    <w:rsid w:val="00962736"/>
    <w:rsid w:val="00970E67"/>
    <w:rsid w:val="00975E1C"/>
    <w:rsid w:val="009B6206"/>
    <w:rsid w:val="00A7359E"/>
    <w:rsid w:val="00A7547F"/>
    <w:rsid w:val="00A962F1"/>
    <w:rsid w:val="00AA3E81"/>
    <w:rsid w:val="00AB554C"/>
    <w:rsid w:val="00AC035A"/>
    <w:rsid w:val="00B06576"/>
    <w:rsid w:val="00B42467"/>
    <w:rsid w:val="00C03A4A"/>
    <w:rsid w:val="00C05F99"/>
    <w:rsid w:val="00C144C7"/>
    <w:rsid w:val="00C34C90"/>
    <w:rsid w:val="00C37A40"/>
    <w:rsid w:val="00C467DA"/>
    <w:rsid w:val="00C51E88"/>
    <w:rsid w:val="00C65706"/>
    <w:rsid w:val="00C77EB1"/>
    <w:rsid w:val="00CA6566"/>
    <w:rsid w:val="00D232CF"/>
    <w:rsid w:val="00DE16AB"/>
    <w:rsid w:val="00E7234E"/>
    <w:rsid w:val="00E904D2"/>
    <w:rsid w:val="00E97C00"/>
    <w:rsid w:val="00ED1845"/>
    <w:rsid w:val="00F12C39"/>
    <w:rsid w:val="00F62725"/>
    <w:rsid w:val="00F677DE"/>
    <w:rsid w:val="00F90B3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167200">
      <w:bodyDiv w:val="1"/>
      <w:marLeft w:val="0"/>
      <w:marRight w:val="0"/>
      <w:marTop w:val="0"/>
      <w:marBottom w:val="0"/>
      <w:divBdr>
        <w:top w:val="none" w:sz="0" w:space="0" w:color="auto"/>
        <w:left w:val="none" w:sz="0" w:space="0" w:color="auto"/>
        <w:bottom w:val="none" w:sz="0" w:space="0" w:color="auto"/>
        <w:right w:val="none" w:sz="0" w:space="0" w:color="auto"/>
      </w:divBdr>
      <w:divsChild>
        <w:div w:id="312560549">
          <w:marLeft w:val="0"/>
          <w:marRight w:val="0"/>
          <w:marTop w:val="0"/>
          <w:marBottom w:val="0"/>
          <w:divBdr>
            <w:top w:val="none" w:sz="0" w:space="0" w:color="auto"/>
            <w:left w:val="none" w:sz="0" w:space="0" w:color="auto"/>
            <w:bottom w:val="none" w:sz="0" w:space="0" w:color="auto"/>
            <w:right w:val="none" w:sz="0" w:space="0" w:color="auto"/>
          </w:divBdr>
          <w:divsChild>
            <w:div w:id="15853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853">
      <w:bodyDiv w:val="1"/>
      <w:marLeft w:val="0"/>
      <w:marRight w:val="0"/>
      <w:marTop w:val="0"/>
      <w:marBottom w:val="0"/>
      <w:divBdr>
        <w:top w:val="none" w:sz="0" w:space="0" w:color="auto"/>
        <w:left w:val="none" w:sz="0" w:space="0" w:color="auto"/>
        <w:bottom w:val="none" w:sz="0" w:space="0" w:color="auto"/>
        <w:right w:val="none" w:sz="0" w:space="0" w:color="auto"/>
      </w:divBdr>
      <w:divsChild>
        <w:div w:id="2069498438">
          <w:marLeft w:val="0"/>
          <w:marRight w:val="0"/>
          <w:marTop w:val="0"/>
          <w:marBottom w:val="0"/>
          <w:divBdr>
            <w:top w:val="none" w:sz="0" w:space="0" w:color="auto"/>
            <w:left w:val="none" w:sz="0" w:space="0" w:color="auto"/>
            <w:bottom w:val="none" w:sz="0" w:space="0" w:color="auto"/>
            <w:right w:val="none" w:sz="0" w:space="0" w:color="auto"/>
          </w:divBdr>
          <w:divsChild>
            <w:div w:id="13775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171">
      <w:bodyDiv w:val="1"/>
      <w:marLeft w:val="0"/>
      <w:marRight w:val="0"/>
      <w:marTop w:val="0"/>
      <w:marBottom w:val="0"/>
      <w:divBdr>
        <w:top w:val="none" w:sz="0" w:space="0" w:color="auto"/>
        <w:left w:val="none" w:sz="0" w:space="0" w:color="auto"/>
        <w:bottom w:val="none" w:sz="0" w:space="0" w:color="auto"/>
        <w:right w:val="none" w:sz="0" w:space="0" w:color="auto"/>
      </w:divBdr>
      <w:divsChild>
        <w:div w:id="1671063200">
          <w:marLeft w:val="0"/>
          <w:marRight w:val="0"/>
          <w:marTop w:val="0"/>
          <w:marBottom w:val="0"/>
          <w:divBdr>
            <w:top w:val="none" w:sz="0" w:space="0" w:color="auto"/>
            <w:left w:val="none" w:sz="0" w:space="0" w:color="auto"/>
            <w:bottom w:val="none" w:sz="0" w:space="0" w:color="auto"/>
            <w:right w:val="none" w:sz="0" w:space="0" w:color="auto"/>
          </w:divBdr>
          <w:divsChild>
            <w:div w:id="135988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622">
      <w:bodyDiv w:val="1"/>
      <w:marLeft w:val="0"/>
      <w:marRight w:val="0"/>
      <w:marTop w:val="0"/>
      <w:marBottom w:val="0"/>
      <w:divBdr>
        <w:top w:val="none" w:sz="0" w:space="0" w:color="auto"/>
        <w:left w:val="none" w:sz="0" w:space="0" w:color="auto"/>
        <w:bottom w:val="none" w:sz="0" w:space="0" w:color="auto"/>
        <w:right w:val="none" w:sz="0" w:space="0" w:color="auto"/>
      </w:divBdr>
      <w:divsChild>
        <w:div w:id="910308731">
          <w:marLeft w:val="0"/>
          <w:marRight w:val="0"/>
          <w:marTop w:val="0"/>
          <w:marBottom w:val="0"/>
          <w:divBdr>
            <w:top w:val="none" w:sz="0" w:space="0" w:color="auto"/>
            <w:left w:val="none" w:sz="0" w:space="0" w:color="auto"/>
            <w:bottom w:val="none" w:sz="0" w:space="0" w:color="auto"/>
            <w:right w:val="none" w:sz="0" w:space="0" w:color="auto"/>
          </w:divBdr>
          <w:divsChild>
            <w:div w:id="6592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6636">
      <w:bodyDiv w:val="1"/>
      <w:marLeft w:val="0"/>
      <w:marRight w:val="0"/>
      <w:marTop w:val="0"/>
      <w:marBottom w:val="0"/>
      <w:divBdr>
        <w:top w:val="none" w:sz="0" w:space="0" w:color="auto"/>
        <w:left w:val="none" w:sz="0" w:space="0" w:color="auto"/>
        <w:bottom w:val="none" w:sz="0" w:space="0" w:color="auto"/>
        <w:right w:val="none" w:sz="0" w:space="0" w:color="auto"/>
      </w:divBdr>
      <w:divsChild>
        <w:div w:id="1842426499">
          <w:marLeft w:val="0"/>
          <w:marRight w:val="0"/>
          <w:marTop w:val="0"/>
          <w:marBottom w:val="0"/>
          <w:divBdr>
            <w:top w:val="none" w:sz="0" w:space="0" w:color="auto"/>
            <w:left w:val="none" w:sz="0" w:space="0" w:color="auto"/>
            <w:bottom w:val="none" w:sz="0" w:space="0" w:color="auto"/>
            <w:right w:val="none" w:sz="0" w:space="0" w:color="auto"/>
          </w:divBdr>
          <w:divsChild>
            <w:div w:id="17642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510">
      <w:bodyDiv w:val="1"/>
      <w:marLeft w:val="0"/>
      <w:marRight w:val="0"/>
      <w:marTop w:val="0"/>
      <w:marBottom w:val="0"/>
      <w:divBdr>
        <w:top w:val="none" w:sz="0" w:space="0" w:color="auto"/>
        <w:left w:val="none" w:sz="0" w:space="0" w:color="auto"/>
        <w:bottom w:val="none" w:sz="0" w:space="0" w:color="auto"/>
        <w:right w:val="none" w:sz="0" w:space="0" w:color="auto"/>
      </w:divBdr>
      <w:divsChild>
        <w:div w:id="376662073">
          <w:marLeft w:val="0"/>
          <w:marRight w:val="0"/>
          <w:marTop w:val="0"/>
          <w:marBottom w:val="0"/>
          <w:divBdr>
            <w:top w:val="none" w:sz="0" w:space="0" w:color="auto"/>
            <w:left w:val="none" w:sz="0" w:space="0" w:color="auto"/>
            <w:bottom w:val="none" w:sz="0" w:space="0" w:color="auto"/>
            <w:right w:val="none" w:sz="0" w:space="0" w:color="auto"/>
          </w:divBdr>
          <w:divsChild>
            <w:div w:id="16964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290">
      <w:bodyDiv w:val="1"/>
      <w:marLeft w:val="0"/>
      <w:marRight w:val="0"/>
      <w:marTop w:val="0"/>
      <w:marBottom w:val="0"/>
      <w:divBdr>
        <w:top w:val="none" w:sz="0" w:space="0" w:color="auto"/>
        <w:left w:val="none" w:sz="0" w:space="0" w:color="auto"/>
        <w:bottom w:val="none" w:sz="0" w:space="0" w:color="auto"/>
        <w:right w:val="none" w:sz="0" w:space="0" w:color="auto"/>
      </w:divBdr>
      <w:divsChild>
        <w:div w:id="1634822611">
          <w:marLeft w:val="0"/>
          <w:marRight w:val="0"/>
          <w:marTop w:val="0"/>
          <w:marBottom w:val="0"/>
          <w:divBdr>
            <w:top w:val="none" w:sz="0" w:space="0" w:color="auto"/>
            <w:left w:val="none" w:sz="0" w:space="0" w:color="auto"/>
            <w:bottom w:val="none" w:sz="0" w:space="0" w:color="auto"/>
            <w:right w:val="none" w:sz="0" w:space="0" w:color="auto"/>
          </w:divBdr>
          <w:divsChild>
            <w:div w:id="1919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chart" Target="charts/chart1.xml"/><Relationship Id="rId27" Type="http://schemas.openxmlformats.org/officeDocument/2006/relationships/chart" Target="charts/chart2.xml"/><Relationship Id="rId30" Type="http://schemas.openxmlformats.org/officeDocument/2006/relationships/fontTable" Target="fontTable.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r>
              <a:rPr lang="en-US"/>
              <a:t>Summary By Severity</a:t>
            </a:r>
          </a:p>
        </c:rich>
      </c:tx>
      <c:overlay val="0"/>
      <c:spPr>
        <a:noFill/>
        <a:ln>
          <a:noFill/>
        </a:ln>
        <a:effectLst/>
      </c:spPr>
      <c:txPr>
        <a:bodyPr rot="0" spcFirstLastPara="1" vertOverflow="ellipsis" vert="horz" wrap="square" anchor="ctr" anchorCtr="1"/>
        <a:lstStyle/>
        <a:p>
          <a:pPr>
            <a:defRPr sz="1440" b="1" i="0" u="none" strike="noStrike" kern="1200" spc="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1724-4D07-A5CA-37701DDAF47B}"/>
              </c:ext>
            </c:extLst>
          </c:dPt>
          <c:dPt>
            <c:idx val="1"/>
            <c:bubble3D val="0"/>
            <c:spPr>
              <a:solidFill>
                <a:srgbClr val="FF0000"/>
              </a:solidFill>
              <a:ln w="19050">
                <a:noFill/>
              </a:ln>
              <a:effectLst/>
            </c:spPr>
            <c:extLst>
              <c:ext xmlns:c16="http://schemas.microsoft.com/office/drawing/2014/chart" uri="{C3380CC4-5D6E-409C-BE32-E72D297353CC}">
                <c16:uniqueId val="{00000003-1724-4D07-A5CA-37701DDAF47B}"/>
              </c:ext>
            </c:extLst>
          </c:dPt>
          <c:dPt>
            <c:idx val="2"/>
            <c:bubble3D val="0"/>
            <c:spPr>
              <a:solidFill>
                <a:srgbClr val="FFC000"/>
              </a:solidFill>
              <a:ln w="19050">
                <a:noFill/>
              </a:ln>
              <a:effectLst/>
            </c:spPr>
            <c:extLst>
              <c:ext xmlns:c16="http://schemas.microsoft.com/office/drawing/2014/chart" uri="{C3380CC4-5D6E-409C-BE32-E72D297353CC}">
                <c16:uniqueId val="{00000005-1724-4D07-A5CA-37701DDAF47B}"/>
              </c:ext>
            </c:extLst>
          </c:dPt>
          <c:dPt>
            <c:idx val="3"/>
            <c:bubble3D val="0"/>
            <c:spPr>
              <a:solidFill>
                <a:srgbClr val="FFFF00"/>
              </a:solidFill>
              <a:ln w="19050">
                <a:noFill/>
              </a:ln>
              <a:effectLst/>
            </c:spPr>
            <c:extLst>
              <c:ext xmlns:c16="http://schemas.microsoft.com/office/drawing/2014/chart" uri="{C3380CC4-5D6E-409C-BE32-E72D297353CC}">
                <c16:uniqueId val="{00000007-1724-4D07-A5CA-37701DDAF47B}"/>
              </c:ext>
            </c:extLst>
          </c:dPt>
          <c:dLbls>
            <c:dLbl>
              <c:idx val="0"/>
              <c:delete val="1"/>
              <c:extLst>
                <c:ext xmlns:c15="http://schemas.microsoft.com/office/drawing/2012/chart" uri="{CE6537A1-D6FC-4f65-9D91-7224C49458BB}"/>
                <c:ext xmlns:c16="http://schemas.microsoft.com/office/drawing/2014/chart" uri="{C3380CC4-5D6E-409C-BE32-E72D297353CC}">
                  <c16:uniqueId val="{00000001-1724-4D07-A5CA-37701DDAF47B}"/>
                </c:ext>
              </c:extLst>
            </c:dLbl>
            <c:dLbl>
              <c:idx val="1"/>
              <c:layout>
                <c:manualLayout>
                  <c:x val="2.6072916509235558E-3"/>
                  <c:y val="1.378468843080010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724-4D07-A5CA-37701DDAF47B}"/>
                </c:ext>
              </c:extLst>
            </c:dLbl>
            <c:dLbl>
              <c:idx val="2"/>
              <c:layout>
                <c:manualLayout>
                  <c:x val="5.7581573896353169E-2"/>
                  <c:y val="-5.1498127340823971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1724-4D07-A5CA-37701DDAF47B}"/>
                </c:ext>
              </c:extLst>
            </c:dLbl>
            <c:spPr>
              <a:noFill/>
              <a:ln>
                <a:noFill/>
              </a:ln>
              <a:effectLst/>
            </c:spPr>
            <c:txPr>
              <a:bodyPr rot="0" spcFirstLastPara="1" vertOverflow="ellipsis" vert="horz" wrap="square" anchor="ctr" anchorCtr="1"/>
              <a:lstStyle/>
              <a:p>
                <a:pPr>
                  <a:defRPr sz="1200" b="1" i="0" u="none" strike="noStrike" kern="1200" baseline="0">
                    <a:solidFill>
                      <a:schemeClr val="tx1">
                        <a:lumMod val="75000"/>
                        <a:lumOff val="2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Sheet1!$D$2:$G$2</c:f>
              <c:strCache>
                <c:ptCount val="4"/>
                <c:pt idx="0">
                  <c:v>Critical</c:v>
                </c:pt>
                <c:pt idx="1">
                  <c:v>High</c:v>
                </c:pt>
                <c:pt idx="2">
                  <c:v>Medium</c:v>
                </c:pt>
                <c:pt idx="3">
                  <c:v>Low</c:v>
                </c:pt>
              </c:strCache>
            </c:strRef>
          </c:cat>
          <c:val>
            <c:numRef>
              <c:f>Sheet1!$D$3:$G$3</c:f>
              <c:numCache>
                <c:formatCode>General</c:formatCode>
                <c:ptCount val="4"/>
                <c:pt idx="0">
                  <c:v>0</c:v>
                </c:pt>
                <c:pt idx="1">
                  <c:v>5</c:v>
                </c:pt>
                <c:pt idx="2">
                  <c:v>36</c:v>
                </c:pt>
                <c:pt idx="3">
                  <c:v>8</c:v>
                </c:pt>
              </c:numCache>
            </c:numRef>
          </c:val>
          <c:extLst>
            <c:ext xmlns:c16="http://schemas.microsoft.com/office/drawing/2014/chart" uri="{C3380CC4-5D6E-409C-BE32-E72D297353CC}">
              <c16:uniqueId val="{00000008-1724-4D07-A5CA-37701DDAF47B}"/>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1" i="0" u="none" strike="noStrike" kern="1200" baseline="0">
              <a:solidFill>
                <a:schemeClr val="tx1">
                  <a:lumMod val="65000"/>
                  <a:lumOff val="35000"/>
                </a:schemeClr>
              </a:solidFill>
              <a:highlight>
                <a:srgbClr val="FFFF00"/>
              </a:highlight>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1">
          <a:highlight>
            <a:srgbClr val="FFFF00"/>
          </a:highlight>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r>
              <a:rPr lang="en-US" sz="1800" b="1" i="0" baseline="0">
                <a:effectLst/>
              </a:rPr>
              <a:t>Summary Vulnerability By Severity</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title>
    <c:autoTitleDeleted val="0"/>
    <c:plotArea>
      <c:layout/>
      <c:pieChart>
        <c:varyColors val="1"/>
        <c:ser>
          <c:idx val="0"/>
          <c:order val="0"/>
          <c:spPr>
            <a:ln>
              <a:noFill/>
            </a:ln>
          </c:spPr>
          <c:dPt>
            <c:idx val="0"/>
            <c:bubble3D val="0"/>
            <c:spPr>
              <a:solidFill>
                <a:srgbClr val="7030A0"/>
              </a:solidFill>
              <a:ln w="19050">
                <a:noFill/>
              </a:ln>
              <a:effectLst/>
            </c:spPr>
            <c:extLst>
              <c:ext xmlns:c16="http://schemas.microsoft.com/office/drawing/2014/chart" uri="{C3380CC4-5D6E-409C-BE32-E72D297353CC}">
                <c16:uniqueId val="{00000001-278F-40BA-9454-456B37D347A8}"/>
              </c:ext>
            </c:extLst>
          </c:dPt>
          <c:dPt>
            <c:idx val="1"/>
            <c:bubble3D val="0"/>
            <c:spPr>
              <a:solidFill>
                <a:srgbClr val="FF0000"/>
              </a:solidFill>
              <a:ln w="19050">
                <a:noFill/>
              </a:ln>
              <a:effectLst/>
            </c:spPr>
            <c:extLst>
              <c:ext xmlns:c16="http://schemas.microsoft.com/office/drawing/2014/chart" uri="{C3380CC4-5D6E-409C-BE32-E72D297353CC}">
                <c16:uniqueId val="{00000003-278F-40BA-9454-456B37D347A8}"/>
              </c:ext>
            </c:extLst>
          </c:dPt>
          <c:dPt>
            <c:idx val="2"/>
            <c:bubble3D val="0"/>
            <c:spPr>
              <a:solidFill>
                <a:srgbClr val="FFC000"/>
              </a:solidFill>
              <a:ln w="19050">
                <a:noFill/>
              </a:ln>
              <a:effectLst/>
            </c:spPr>
            <c:extLst>
              <c:ext xmlns:c16="http://schemas.microsoft.com/office/drawing/2014/chart" uri="{C3380CC4-5D6E-409C-BE32-E72D297353CC}">
                <c16:uniqueId val="{00000005-278F-40BA-9454-456B37D347A8}"/>
              </c:ext>
            </c:extLst>
          </c:dPt>
          <c:dPt>
            <c:idx val="3"/>
            <c:bubble3D val="0"/>
            <c:spPr>
              <a:solidFill>
                <a:srgbClr val="FFFF00"/>
              </a:solidFill>
              <a:ln w="19050">
                <a:noFill/>
              </a:ln>
              <a:effectLst/>
            </c:spPr>
            <c:extLst>
              <c:ext xmlns:c16="http://schemas.microsoft.com/office/drawing/2014/chart" uri="{C3380CC4-5D6E-409C-BE32-E72D297353CC}">
                <c16:uniqueId val="{00000007-278F-40BA-9454-456B37D347A8}"/>
              </c:ext>
            </c:extLst>
          </c:dPt>
          <c:dLbls>
            <c:dLbl>
              <c:idx val="0"/>
              <c:delete val="1"/>
              <c:extLst>
                <c:ext xmlns:c15="http://schemas.microsoft.com/office/drawing/2012/chart" uri="{CE6537A1-D6FC-4f65-9D91-7224C49458BB}"/>
                <c:ext xmlns:c16="http://schemas.microsoft.com/office/drawing/2014/chart" uri="{C3380CC4-5D6E-409C-BE32-E72D297353CC}">
                  <c16:uniqueId val="{00000001-278F-40BA-9454-456B37D347A8}"/>
                </c:ext>
              </c:extLst>
            </c:dLbl>
            <c:dLbl>
              <c:idx val="1"/>
              <c:delete val="1"/>
              <c:extLst>
                <c:ext xmlns:c15="http://schemas.microsoft.com/office/drawing/2012/chart" uri="{CE6537A1-D6FC-4f65-9D91-7224C49458BB}"/>
                <c:ext xmlns:c16="http://schemas.microsoft.com/office/drawing/2014/chart" uri="{C3380CC4-5D6E-409C-BE32-E72D297353CC}">
                  <c16:uniqueId val="{00000003-278F-40BA-9454-456B37D347A8}"/>
                </c:ext>
              </c:extLst>
            </c:dLbl>
            <c:dLbl>
              <c:idx val="2"/>
              <c:layout>
                <c:manualLayout>
                  <c:x val="-2.5000000000000001E-2"/>
                  <c:y val="6.944444444444444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278F-40BA-9454-456B37D347A8}"/>
                </c:ext>
              </c:extLst>
            </c:dLbl>
            <c:dLbl>
              <c:idx val="3"/>
              <c:layout>
                <c:manualLayout>
                  <c:x val="-2.777777777777803E-3"/>
                  <c:y val="-4.1666666666666664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278F-40BA-9454-456B37D347A8}"/>
                </c:ext>
              </c:extLst>
            </c:dLbl>
            <c:spPr>
              <a:noFill/>
              <a:ln>
                <a:noFill/>
              </a:ln>
              <a:effectLst/>
            </c:spPr>
            <c:txPr>
              <a:bodyPr rot="0" spcFirstLastPara="1" vertOverflow="ellipsis" vert="horz" wrap="square" anchor="ctr" anchorCtr="1"/>
              <a:lstStyle/>
              <a:p>
                <a:pPr>
                  <a:defRPr sz="14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Sheet1!$A$2:$D$2</c:f>
              <c:strCache>
                <c:ptCount val="4"/>
                <c:pt idx="0">
                  <c:v>Critical</c:v>
                </c:pt>
                <c:pt idx="1">
                  <c:v>High</c:v>
                </c:pt>
                <c:pt idx="2">
                  <c:v>Medium</c:v>
                </c:pt>
                <c:pt idx="3">
                  <c:v>Low</c:v>
                </c:pt>
              </c:strCache>
            </c:strRef>
          </c:cat>
          <c:val>
            <c:numRef>
              <c:f>Sheet1!$A$3:$D$3</c:f>
              <c:numCache>
                <c:formatCode>General</c:formatCode>
                <c:ptCount val="4"/>
                <c:pt idx="0">
                  <c:v>0</c:v>
                </c:pt>
                <c:pt idx="1">
                  <c:v>0</c:v>
                </c:pt>
                <c:pt idx="2">
                  <c:v>1</c:v>
                </c:pt>
                <c:pt idx="3">
                  <c:v>3</c:v>
                </c:pt>
              </c:numCache>
            </c:numRef>
          </c:val>
          <c:extLst>
            <c:ext xmlns:c16="http://schemas.microsoft.com/office/drawing/2014/chart" uri="{C3380CC4-5D6E-409C-BE32-E72D297353CC}">
              <c16:uniqueId val="{00000008-278F-40BA-9454-456B37D347A8}"/>
            </c:ext>
          </c:extLst>
        </c:ser>
        <c:dLbls>
          <c:dLblPos val="bestFit"/>
          <c:showLegendKey val="0"/>
          <c:showVal val="1"/>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TH Sarabun New" panose="020B0500040200020003" pitchFamily="34" charset="-34"/>
              <a:ea typeface="+mn-ea"/>
              <a:cs typeface="TH Sarabun New" panose="020B0500040200020003" pitchFamily="34" charset="-34"/>
            </a:defRPr>
          </a:pPr>
          <a:endParaRPr lang="th-TH"/>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400" b="1">
          <a:latin typeface="TH Sarabun New" panose="020B0500040200020003" pitchFamily="34" charset="-34"/>
          <a:cs typeface="TH Sarabun New" panose="020B0500040200020003" pitchFamily="34" charset="-34"/>
        </a:defRPr>
      </a:pPr>
      <a:endParaRPr lang="th-TH"/>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19</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KRIT UPANUN</cp:lastModifiedBy>
  <cp:revision>60</cp:revision>
  <dcterms:created xsi:type="dcterms:W3CDTF">2021-10-25T05:25:00Z</dcterms:created>
  <dcterms:modified xsi:type="dcterms:W3CDTF">2022-03-08T04:20:00Z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