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5" w:type="dxa"/>
        <w:jc w:val="center"/>
        <w:tblLook w:val="04A0" w:firstRow="1" w:lastRow="0" w:firstColumn="1" w:lastColumn="0" w:noHBand="0" w:noVBand="1"/>
      </w:tblPr>
      <w:tblGrid>
        <w:gridCol w:w="1019"/>
        <w:gridCol w:w="1511"/>
        <w:gridCol w:w="2794"/>
        <w:gridCol w:w="1471"/>
        <w:gridCol w:w="3910"/>
      </w:tblGrid>
      <w:tr w:rsidR="00221714" w:rsidRPr="005E1455" w14:paraId="29A7286B" w14:textId="77777777" w:rsidTr="004618E5">
        <w:trPr>
          <w:tblHeader/>
          <w:jc w:val="center"/>
        </w:trPr>
        <w:tc>
          <w:tcPr>
            <w:tcW w:w="1019" w:type="dxa"/>
            <w:shd w:val="clear" w:color="auto" w:fill="92D050"/>
            <w:vAlign w:val="center"/>
          </w:tcPr>
          <w:p w14:paraId="6ACF1457" w14:textId="4733A147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1496" w:type="dxa"/>
            <w:shd w:val="clear" w:color="auto" w:fill="92D050"/>
            <w:vAlign w:val="center"/>
          </w:tcPr>
          <w:p w14:paraId="254C37A2" w14:textId="22BEF8FC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หมายเลขไอพี</w:t>
            </w:r>
          </w:p>
        </w:tc>
        <w:tc>
          <w:tcPr>
            <w:tcW w:w="2800" w:type="dxa"/>
            <w:shd w:val="clear" w:color="auto" w:fill="92D050"/>
            <w:vAlign w:val="center"/>
          </w:tcPr>
          <w:p w14:paraId="77FEF639" w14:textId="1362AD5F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รายละเอียดช่องโหว่</w:t>
            </w:r>
          </w:p>
        </w:tc>
        <w:tc>
          <w:tcPr>
            <w:tcW w:w="1471" w:type="dxa"/>
            <w:shd w:val="clear" w:color="auto" w:fill="92D050"/>
            <w:vAlign w:val="center"/>
          </w:tcPr>
          <w:p w14:paraId="0B38E7A4" w14:textId="4BA1D679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ระดับความเสี่ยง</w:t>
            </w:r>
          </w:p>
        </w:tc>
        <w:tc>
          <w:tcPr>
            <w:tcW w:w="3919" w:type="dxa"/>
            <w:shd w:val="clear" w:color="auto" w:fill="92D050"/>
            <w:vAlign w:val="center"/>
          </w:tcPr>
          <w:p w14:paraId="211B26AB" w14:textId="1AADCC4E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คำแนะนำในการแก้ไข</w:t>
            </w:r>
          </w:p>
        </w:tc>
      </w:tr>
      <w:tr w:rsidR="003341CB" w:rsidRPr="005E1455" w14:paraId="294EEE3F" w14:textId="77777777" w:rsidTr="00B40726">
        <w:trPr>
          <w:jc w:val="center"/>
        </w:trPr>
        <w:tc>
          <w:tcPr>
            <w:tcW w:w="10705" w:type="dxa"/>
            <w:gridSpan w:val="5"/>
          </w:tcPr>
          <w:p w14:paraId="151A3423" w14:textId="0FF727FB" w:rsidR="003341CB" w:rsidRPr="005E1455" w:rsidRDefault="0080776A" w:rsidP="00DC426D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>{%tr for data in vulnerability %}</w:t>
            </w:r>
          </w:p>
        </w:tc>
      </w:tr>
      <w:tr w:rsidR="00221714" w:rsidRPr="005E1455" w14:paraId="6E7A2CE8" w14:textId="77777777" w:rsidTr="00DF73A9">
        <w:trPr>
          <w:jc w:val="center"/>
        </w:trPr>
        <w:tc>
          <w:tcPr>
            <w:tcW w:w="1019" w:type="dxa"/>
          </w:tcPr>
          <w:p w14:paraId="54169DF5" w14:textId="26037DB0" w:rsidR="00DC426D" w:rsidRPr="005E1455" w:rsidRDefault="003611C6" w:rsidP="00DF73A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>{{data.id}}</w:t>
            </w:r>
          </w:p>
        </w:tc>
        <w:tc>
          <w:tcPr>
            <w:tcW w:w="1496" w:type="dxa"/>
          </w:tcPr>
          <w:p w14:paraId="02B6AD41" w14:textId="2919888D" w:rsidR="00DC426D" w:rsidRPr="005E1455" w:rsidRDefault="00221714" w:rsidP="00F11210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>{{</w:t>
            </w:r>
            <w:proofErr w:type="spellStart"/>
            <w:proofErr w:type="gramStart"/>
            <w:r w:rsidRPr="005E1455">
              <w:rPr>
                <w:rFonts w:ascii="TH Sarabun New" w:hAnsi="TH Sarabun New" w:cs="TH Sarabun New"/>
                <w:sz w:val="28"/>
              </w:rPr>
              <w:t>data.address</w:t>
            </w:r>
            <w:proofErr w:type="spellEnd"/>
            <w:proofErr w:type="gramEnd"/>
            <w:r w:rsidRPr="005E1455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2800" w:type="dxa"/>
          </w:tcPr>
          <w:p w14:paraId="352143A5" w14:textId="7E314C7E" w:rsidR="00DC426D" w:rsidRPr="005E1455" w:rsidRDefault="00221714" w:rsidP="00CE69C1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>{{data.</w:t>
            </w:r>
            <w:r w:rsidR="002B3262">
              <w:rPr>
                <w:rFonts w:ascii="TH Sarabun New" w:hAnsi="TH Sarabun New" w:cs="TH Sarabun New"/>
                <w:sz w:val="28"/>
              </w:rPr>
              <w:t>name</w:t>
            </w:r>
            <w:r w:rsidRPr="005E1455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1471" w:type="dxa"/>
          </w:tcPr>
          <w:p w14:paraId="582CF127" w14:textId="78F5A329" w:rsidR="00DC426D" w:rsidRPr="005E1455" w:rsidRDefault="00221714" w:rsidP="00A40A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>{{</w:t>
            </w:r>
            <w:proofErr w:type="spellStart"/>
            <w:proofErr w:type="gramStart"/>
            <w:r w:rsidRPr="005E1455">
              <w:rPr>
                <w:rFonts w:ascii="TH Sarabun New" w:hAnsi="TH Sarabun New" w:cs="TH Sarabun New"/>
                <w:sz w:val="28"/>
              </w:rPr>
              <w:t>data.risk</w:t>
            </w:r>
            <w:proofErr w:type="spellEnd"/>
            <w:proofErr w:type="gramEnd"/>
            <w:r w:rsidRPr="005E1455">
              <w:rPr>
                <w:rFonts w:ascii="TH Sarabun New" w:hAnsi="TH Sarabun New" w:cs="TH Sarabun New"/>
                <w:sz w:val="28"/>
              </w:rPr>
              <w:t>}}</w:t>
            </w:r>
            <w:r w:rsidR="009F692A" w:rsidRPr="005E1455">
              <w:rPr>
                <w:rFonts w:ascii="TH Sarabun New" w:hAnsi="TH Sarabun New" w:cs="TH Sarabun New"/>
                <w:sz w:val="28"/>
              </w:rPr>
              <w:t xml:space="preserve">{% </w:t>
            </w:r>
            <w:proofErr w:type="spellStart"/>
            <w:r w:rsidR="009F692A" w:rsidRPr="005E1455">
              <w:rPr>
                <w:rFonts w:ascii="TH Sarabun New" w:hAnsi="TH Sarabun New" w:cs="TH Sarabun New"/>
                <w:sz w:val="28"/>
              </w:rPr>
              <w:t>cellbg</w:t>
            </w:r>
            <w:proofErr w:type="spellEnd"/>
            <w:r w:rsidR="009F692A" w:rsidRPr="005E1455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9F692A" w:rsidRPr="005E1455">
              <w:rPr>
                <w:rFonts w:ascii="TH Sarabun New" w:hAnsi="TH Sarabun New" w:cs="TH Sarabun New"/>
                <w:sz w:val="28"/>
              </w:rPr>
              <w:t>data.color</w:t>
            </w:r>
            <w:proofErr w:type="spellEnd"/>
            <w:r w:rsidR="009F692A" w:rsidRPr="005E1455">
              <w:rPr>
                <w:rFonts w:ascii="TH Sarabun New" w:hAnsi="TH Sarabun New" w:cs="TH Sarabun New"/>
                <w:sz w:val="28"/>
              </w:rPr>
              <w:t>%}</w:t>
            </w:r>
          </w:p>
        </w:tc>
        <w:tc>
          <w:tcPr>
            <w:tcW w:w="3919" w:type="dxa"/>
          </w:tcPr>
          <w:p w14:paraId="4F2C3856" w14:textId="5F32FCD4" w:rsidR="00DC426D" w:rsidRPr="005E1455" w:rsidRDefault="00221714" w:rsidP="00633C3A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>{{</w:t>
            </w:r>
            <w:proofErr w:type="spellStart"/>
            <w:proofErr w:type="gramStart"/>
            <w:r w:rsidRPr="005E1455">
              <w:rPr>
                <w:rFonts w:ascii="TH Sarabun New" w:hAnsi="TH Sarabun New" w:cs="TH Sarabun New"/>
                <w:sz w:val="28"/>
              </w:rPr>
              <w:t>data.remask</w:t>
            </w:r>
            <w:proofErr w:type="spellEnd"/>
            <w:proofErr w:type="gramEnd"/>
            <w:r w:rsidRPr="005E1455">
              <w:rPr>
                <w:rFonts w:ascii="TH Sarabun New" w:hAnsi="TH Sarabun New" w:cs="TH Sarabun New"/>
                <w:sz w:val="28"/>
              </w:rPr>
              <w:t>}}</w:t>
            </w:r>
          </w:p>
        </w:tc>
      </w:tr>
      <w:tr w:rsidR="00E70B6D" w:rsidRPr="005E1455" w14:paraId="3A8FD86A" w14:textId="77777777" w:rsidTr="00AF0EBD">
        <w:trPr>
          <w:jc w:val="center"/>
        </w:trPr>
        <w:tc>
          <w:tcPr>
            <w:tcW w:w="10705" w:type="dxa"/>
            <w:gridSpan w:val="5"/>
          </w:tcPr>
          <w:p w14:paraId="642A01B1" w14:textId="5D5DDD67" w:rsidR="00E70B6D" w:rsidRPr="005E1455" w:rsidRDefault="00E70B6D" w:rsidP="00DC426D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{%tr </w:t>
            </w:r>
            <w:proofErr w:type="spellStart"/>
            <w:r w:rsidRPr="005E1455">
              <w:rPr>
                <w:rFonts w:ascii="TH Sarabun New" w:hAnsi="TH Sarabun New" w:cs="TH Sarabun New"/>
                <w:sz w:val="28"/>
              </w:rPr>
              <w:t>endfor</w:t>
            </w:r>
            <w:proofErr w:type="spellEnd"/>
            <w:r w:rsidRPr="005E1455">
              <w:rPr>
                <w:rFonts w:ascii="TH Sarabun New" w:hAnsi="TH Sarabun New" w:cs="TH Sarabun New"/>
                <w:sz w:val="28"/>
              </w:rPr>
              <w:t xml:space="preserve"> %}</w:t>
            </w:r>
          </w:p>
        </w:tc>
      </w:tr>
    </w:tbl>
    <w:p w14:paraId="412CB9B0" w14:textId="46B26240" w:rsidR="00AB1D3F" w:rsidRPr="005E1455" w:rsidRDefault="00AB1D3F">
      <w:pPr>
        <w:rPr>
          <w:rFonts w:ascii="TH Sarabun New" w:hAnsi="TH Sarabun New" w:cs="TH Sarabun New"/>
          <w:sz w:val="28"/>
          <w:cs/>
        </w:rPr>
      </w:pPr>
    </w:p>
    <w:sectPr w:rsidR="00AB1D3F" w:rsidRPr="005E1455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F2"/>
    <w:rsid w:val="00081C1A"/>
    <w:rsid w:val="000F2AC0"/>
    <w:rsid w:val="0010434E"/>
    <w:rsid w:val="001913EF"/>
    <w:rsid w:val="002109D3"/>
    <w:rsid w:val="00221714"/>
    <w:rsid w:val="002407CB"/>
    <w:rsid w:val="002B096A"/>
    <w:rsid w:val="002B3262"/>
    <w:rsid w:val="00311D21"/>
    <w:rsid w:val="003341CB"/>
    <w:rsid w:val="003508B3"/>
    <w:rsid w:val="003611C6"/>
    <w:rsid w:val="00420E74"/>
    <w:rsid w:val="004618E5"/>
    <w:rsid w:val="005E1455"/>
    <w:rsid w:val="00633C3A"/>
    <w:rsid w:val="00671417"/>
    <w:rsid w:val="006E534C"/>
    <w:rsid w:val="007A72F2"/>
    <w:rsid w:val="0080776A"/>
    <w:rsid w:val="008A2432"/>
    <w:rsid w:val="009F692A"/>
    <w:rsid w:val="00A061BF"/>
    <w:rsid w:val="00A169BF"/>
    <w:rsid w:val="00A40A49"/>
    <w:rsid w:val="00A76081"/>
    <w:rsid w:val="00AB1D3F"/>
    <w:rsid w:val="00B04CBD"/>
    <w:rsid w:val="00BB2E04"/>
    <w:rsid w:val="00BC6DD6"/>
    <w:rsid w:val="00BD1592"/>
    <w:rsid w:val="00CE69C1"/>
    <w:rsid w:val="00DC426D"/>
    <w:rsid w:val="00DF73A9"/>
    <w:rsid w:val="00E4158F"/>
    <w:rsid w:val="00E66C7B"/>
    <w:rsid w:val="00E70B6D"/>
    <w:rsid w:val="00F1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8414"/>
  <w15:chartTrackingRefBased/>
  <w15:docId w15:val="{656892F8-73C6-4BCA-82C3-79B5C67D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DC426D"/>
    <w:rPr>
      <w:rFonts w:ascii="Cordia New" w:eastAsia="Calibri" w:hAnsi="Cordia New" w:cs="Cordia New"/>
      <w:color w:val="000000"/>
      <w:sz w:val="28"/>
      <w:szCs w:val="35"/>
    </w:rPr>
  </w:style>
  <w:style w:type="paragraph" w:styleId="ListParagraph">
    <w:name w:val="List Paragraph"/>
    <w:basedOn w:val="Normal"/>
    <w:link w:val="ListParagraphChar"/>
    <w:uiPriority w:val="34"/>
    <w:qFormat/>
    <w:rsid w:val="00DC426D"/>
    <w:pPr>
      <w:spacing w:after="80" w:line="276" w:lineRule="auto"/>
      <w:ind w:left="720"/>
      <w:contextualSpacing/>
    </w:pPr>
    <w:rPr>
      <w:rFonts w:ascii="Cordia New" w:eastAsia="Calibri" w:hAnsi="Cordia New" w:cs="Cordia New"/>
      <w:color w:val="000000"/>
      <w:sz w:val="28"/>
      <w:szCs w:val="35"/>
    </w:rPr>
  </w:style>
  <w:style w:type="table" w:customStyle="1" w:styleId="GridTable4-Accent31">
    <w:name w:val="Grid Table 4 - Accent 31"/>
    <w:basedOn w:val="TableNormal"/>
    <w:uiPriority w:val="49"/>
    <w:rsid w:val="00DC426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DC4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Pongsatorn Arakkit</cp:lastModifiedBy>
  <cp:revision>39</cp:revision>
  <dcterms:created xsi:type="dcterms:W3CDTF">2022-02-21T04:13:00Z</dcterms:created>
  <dcterms:modified xsi:type="dcterms:W3CDTF">2022-02-21T10:34:00Z</dcterms:modified>
</cp:coreProperties>
</file>