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bCs/>
          <w:sz w:val="72"/>
          <w:szCs w:val="72"/>
          <w:lang w:val="zh-CN"/>
        </w:rPr>
      </w:pPr>
      <w:r>
        <w:rPr>
          <w:rFonts w:hint="eastAsia"/>
          <w:b/>
          <w:bCs/>
          <w:sz w:val="72"/>
          <w:szCs w:val="72"/>
          <w:lang w:val="zh-CN"/>
        </w:rPr>
        <w:t>软件可行性分析报告</w:t>
      </w:r>
    </w:p>
    <w:p>
      <w:pPr>
        <w:widowControl/>
        <w:jc w:val="center"/>
        <w:rPr>
          <w:b/>
          <w:bCs/>
          <w:sz w:val="48"/>
          <w:szCs w:val="48"/>
          <w:lang w:val="zh-CN"/>
        </w:rPr>
      </w:pPr>
      <w:r>
        <w:rPr>
          <w:rFonts w:hint="eastAsia"/>
          <w:b/>
          <w:bCs/>
          <w:sz w:val="48"/>
          <w:szCs w:val="48"/>
          <w:lang w:val="zh-CN"/>
        </w:rPr>
        <w:t xml:space="preserve">       </w:t>
      </w:r>
    </w:p>
    <w:p>
      <w:pPr>
        <w:widowControl/>
        <w:jc w:val="center"/>
        <w:rPr>
          <w:b/>
          <w:bCs/>
          <w:sz w:val="28"/>
          <w:szCs w:val="28"/>
          <w:lang w:val="zh-CN"/>
        </w:rPr>
      </w:pPr>
      <w:r>
        <w:rPr>
          <w:rFonts w:hint="eastAsia"/>
          <w:b/>
          <w:bCs/>
          <w:sz w:val="48"/>
          <w:szCs w:val="48"/>
          <w:lang w:val="zh-CN"/>
        </w:rPr>
        <w:t xml:space="preserve">     </w:t>
      </w:r>
      <w:r>
        <w:rPr>
          <w:rFonts w:hint="eastAsia"/>
          <w:b/>
          <w:bCs/>
          <w:sz w:val="28"/>
          <w:szCs w:val="28"/>
          <w:lang w:val="zh-CN"/>
        </w:rPr>
        <w:t xml:space="preserve"> </w:t>
      </w:r>
    </w:p>
    <w:p>
      <w:pPr>
        <w:widowControl/>
        <w:jc w:val="center"/>
        <w:rPr>
          <w:b/>
          <w:bCs/>
          <w:sz w:val="28"/>
          <w:szCs w:val="28"/>
          <w:lang w:val="zh-CN"/>
        </w:rPr>
      </w:pPr>
    </w:p>
    <w:p>
      <w:pPr>
        <w:widowControl/>
        <w:jc w:val="left"/>
        <w:rPr>
          <w:b/>
          <w:bCs/>
          <w:sz w:val="28"/>
          <w:szCs w:val="28"/>
          <w:lang w:val="zh-CN"/>
        </w:rPr>
      </w:pPr>
    </w:p>
    <w:p>
      <w:pPr>
        <w:widowControl/>
        <w:jc w:val="left"/>
        <w:rPr>
          <w:b/>
          <w:bCs/>
          <w:sz w:val="28"/>
          <w:szCs w:val="28"/>
          <w:lang w:val="zh-CN"/>
        </w:rPr>
      </w:pPr>
      <w:r>
        <w:rPr>
          <w:rFonts w:hint="eastAsia"/>
          <w:b/>
          <w:bCs/>
          <w:sz w:val="28"/>
          <w:szCs w:val="28"/>
          <w:lang w:val="zh-CN"/>
        </w:rPr>
        <w:t>文档名称：</w:t>
      </w:r>
      <w:r>
        <w:rPr>
          <w:rFonts w:hint="eastAsia"/>
          <w:b/>
          <w:bCs/>
          <w:sz w:val="28"/>
          <w:szCs w:val="28"/>
          <w:lang w:val="en-US" w:eastAsia="zh-CN"/>
        </w:rPr>
        <w:t>视频弹幕网站</w:t>
      </w:r>
      <w:r>
        <w:rPr>
          <w:rFonts w:hint="eastAsia"/>
          <w:b/>
          <w:bCs/>
          <w:sz w:val="28"/>
          <w:szCs w:val="28"/>
          <w:lang w:val="zh-CN"/>
        </w:rPr>
        <w:t>可行性分析报告</w:t>
      </w:r>
    </w:p>
    <w:p>
      <w:pPr>
        <w:widowControl/>
        <w:jc w:val="left"/>
        <w:rPr>
          <w:b/>
          <w:bCs/>
          <w:sz w:val="28"/>
          <w:szCs w:val="28"/>
          <w:lang w:val="zh-CN"/>
        </w:rPr>
      </w:pPr>
      <w:r>
        <w:rPr>
          <w:rFonts w:hint="eastAsia"/>
          <w:b/>
          <w:bCs/>
          <w:sz w:val="28"/>
          <w:szCs w:val="28"/>
          <w:lang w:val="zh-CN"/>
        </w:rPr>
        <w:t>项目名称：</w:t>
      </w:r>
      <w:r>
        <w:rPr>
          <w:rFonts w:hint="eastAsia"/>
          <w:b/>
          <w:bCs/>
          <w:sz w:val="28"/>
          <w:szCs w:val="28"/>
          <w:lang w:val="en-US" w:eastAsia="zh-CN"/>
        </w:rPr>
        <w:t>视频弹幕网站</w:t>
      </w:r>
    </w:p>
    <w:p>
      <w:pPr>
        <w:widowControl/>
        <w:jc w:val="left"/>
        <w:rPr>
          <w:b/>
          <w:bCs/>
          <w:sz w:val="28"/>
          <w:szCs w:val="28"/>
          <w:lang w:val="zh-CN"/>
        </w:rPr>
      </w:pPr>
      <w:r>
        <w:rPr>
          <w:rFonts w:hint="eastAsia"/>
          <w:b/>
          <w:bCs/>
          <w:sz w:val="28"/>
          <w:szCs w:val="28"/>
          <w:lang w:val="zh-CN"/>
        </w:rPr>
        <w:t>软件标识:</w:t>
      </w:r>
    </w:p>
    <w:p>
      <w:pPr>
        <w:widowControl/>
        <w:jc w:val="left"/>
        <w:rPr>
          <w:b/>
          <w:bCs/>
          <w:sz w:val="28"/>
          <w:szCs w:val="28"/>
          <w:lang w:val="zh-CN"/>
        </w:rPr>
      </w:pPr>
      <w:r>
        <w:rPr>
          <w:rFonts w:hint="eastAsia"/>
          <w:b/>
          <w:bCs/>
          <w:sz w:val="28"/>
          <w:szCs w:val="28"/>
          <w:lang w:val="zh-CN"/>
        </w:rPr>
        <w:t>项目负责人：</w:t>
      </w:r>
      <w:r>
        <w:rPr>
          <w:rFonts w:hint="eastAsia"/>
          <w:b/>
          <w:bCs/>
          <w:sz w:val="28"/>
          <w:szCs w:val="28"/>
          <w:lang w:val="en-US" w:eastAsia="zh-CN"/>
        </w:rPr>
        <w:t>祖海潮</w:t>
      </w:r>
    </w:p>
    <w:p>
      <w:pPr>
        <w:widowControl/>
        <w:jc w:val="left"/>
        <w:rPr>
          <w:b/>
          <w:bCs/>
          <w:lang w:val="zh-CN"/>
        </w:rPr>
      </w:pPr>
    </w:p>
    <w:p>
      <w:pPr>
        <w:widowControl/>
        <w:jc w:val="left"/>
        <w:rPr>
          <w:b/>
          <w:bCs/>
          <w:lang w:val="zh-CN"/>
        </w:rPr>
      </w:pPr>
    </w:p>
    <w:p>
      <w:pPr>
        <w:widowControl/>
        <w:jc w:val="left"/>
        <w:rPr>
          <w:b/>
          <w:bCs/>
          <w:lang w:val="zh-CN"/>
        </w:rPr>
      </w:pPr>
    </w:p>
    <w:p>
      <w:pPr>
        <w:widowControl/>
        <w:jc w:val="left"/>
        <w:rPr>
          <w:b/>
          <w:bCs/>
          <w:lang w:val="zh-CN"/>
        </w:rPr>
      </w:pPr>
    </w:p>
    <w:p>
      <w:pPr>
        <w:widowControl/>
        <w:jc w:val="left"/>
        <w:rPr>
          <w:b/>
          <w:bCs/>
          <w:lang w:val="zh-CN"/>
        </w:rPr>
      </w:pPr>
    </w:p>
    <w:p>
      <w:pPr>
        <w:widowControl/>
        <w:jc w:val="left"/>
        <w:rPr>
          <w:b/>
          <w:bCs/>
          <w:lang w:val="zh-CN"/>
        </w:rPr>
      </w:pPr>
    </w:p>
    <w:p>
      <w:pPr>
        <w:widowControl/>
        <w:jc w:val="left"/>
        <w:rPr>
          <w:b/>
          <w:bCs/>
          <w:sz w:val="28"/>
          <w:szCs w:val="28"/>
          <w:lang w:val="zh-CN"/>
        </w:rPr>
      </w:pPr>
      <w:r>
        <w:rPr>
          <w:rFonts w:hint="eastAsia"/>
          <w:b/>
          <w:bCs/>
          <w:lang w:val="zh-CN"/>
        </w:rPr>
        <w:t xml:space="preserve">                           </w:t>
      </w:r>
      <w:r>
        <w:rPr>
          <w:rFonts w:hint="eastAsia"/>
          <w:b/>
          <w:bCs/>
          <w:sz w:val="28"/>
          <w:szCs w:val="28"/>
          <w:lang w:val="zh-CN"/>
        </w:rPr>
        <w:t>编写人：</w:t>
      </w:r>
      <w:r>
        <w:rPr>
          <w:rFonts w:hint="eastAsia"/>
          <w:b/>
          <w:bCs/>
          <w:sz w:val="28"/>
          <w:szCs w:val="28"/>
          <w:lang w:val="en-US" w:eastAsia="zh-CN"/>
        </w:rPr>
        <w:t>平锴赟</w:t>
      </w:r>
    </w:p>
    <w:p>
      <w:pPr>
        <w:widowControl/>
        <w:jc w:val="left"/>
        <w:rPr>
          <w:b/>
          <w:bCs/>
          <w:sz w:val="28"/>
          <w:szCs w:val="28"/>
          <w:lang w:val="zh-CN"/>
        </w:rPr>
      </w:pPr>
      <w:r>
        <w:rPr>
          <w:rFonts w:hint="eastAsia"/>
          <w:b/>
          <w:bCs/>
          <w:sz w:val="28"/>
          <w:szCs w:val="28"/>
          <w:lang w:val="zh-CN"/>
        </w:rPr>
        <w:t xml:space="preserve">                    校  对：</w:t>
      </w:r>
      <w:r>
        <w:rPr>
          <w:rFonts w:hint="eastAsia"/>
          <w:b/>
          <w:bCs/>
          <w:sz w:val="28"/>
          <w:szCs w:val="28"/>
          <w:lang w:val="en-US" w:eastAsia="zh-CN"/>
        </w:rPr>
        <w:t>平锴赟</w:t>
      </w:r>
    </w:p>
    <w:p>
      <w:pPr>
        <w:widowControl/>
        <w:jc w:val="left"/>
        <w:rPr>
          <w:b/>
          <w:bCs/>
          <w:sz w:val="28"/>
          <w:szCs w:val="28"/>
          <w:lang w:val="zh-CN"/>
        </w:rPr>
      </w:pPr>
      <w:r>
        <w:rPr>
          <w:rFonts w:hint="eastAsia"/>
          <w:b/>
          <w:bCs/>
          <w:sz w:val="28"/>
          <w:szCs w:val="28"/>
          <w:lang w:val="zh-CN"/>
        </w:rPr>
        <w:t xml:space="preserve">                    审  核：</w:t>
      </w:r>
      <w:r>
        <w:rPr>
          <w:rFonts w:hint="eastAsia"/>
          <w:b/>
          <w:bCs/>
          <w:sz w:val="28"/>
          <w:szCs w:val="28"/>
          <w:lang w:val="en-US" w:eastAsia="zh-CN"/>
        </w:rPr>
        <w:t>祖海潮</w:t>
      </w:r>
    </w:p>
    <w:p>
      <w:pPr>
        <w:widowControl/>
        <w:jc w:val="left"/>
        <w:rPr>
          <w:b/>
          <w:bCs/>
          <w:sz w:val="28"/>
          <w:szCs w:val="28"/>
          <w:lang w:val="zh-CN"/>
        </w:rPr>
      </w:pPr>
      <w:r>
        <w:rPr>
          <w:rFonts w:hint="eastAsia"/>
          <w:b/>
          <w:bCs/>
          <w:sz w:val="28"/>
          <w:szCs w:val="28"/>
          <w:lang w:val="zh-CN"/>
        </w:rPr>
        <w:t xml:space="preserve">                    批  准：</w:t>
      </w:r>
      <w:r>
        <w:rPr>
          <w:rFonts w:hint="eastAsia"/>
          <w:b/>
          <w:bCs/>
          <w:sz w:val="28"/>
          <w:szCs w:val="28"/>
          <w:lang w:val="en-US" w:eastAsia="zh-CN"/>
        </w:rPr>
        <w:t>祖海潮</w:t>
      </w:r>
    </w:p>
    <w:p>
      <w:pPr>
        <w:pStyle w:val="2"/>
        <w:spacing w:line="360" w:lineRule="auto"/>
        <w:rPr>
          <w:rFonts w:hint="eastAsia"/>
        </w:rPr>
      </w:pPr>
      <w:r>
        <w:rPr>
          <w:rFonts w:hint="eastAsia"/>
          <w:b/>
          <w:bCs/>
          <w:sz w:val="28"/>
          <w:szCs w:val="28"/>
          <w:lang w:val="zh-CN"/>
        </w:rPr>
        <w:t xml:space="preserve">                    开发单位：</w:t>
      </w:r>
      <w:r>
        <w:rPr>
          <w:b/>
          <w:bCs/>
          <w:lang w:val="zh-CN"/>
        </w:rPr>
        <w:br w:type="page"/>
      </w:r>
      <w:bookmarkStart w:id="0" w:name="_Toc521404106"/>
      <w:r>
        <w:rPr>
          <w:rFonts w:hint="eastAsia"/>
        </w:rPr>
        <w:t>1引言</w:t>
      </w:r>
      <w:bookmarkEnd w:id="0"/>
    </w:p>
    <w:p>
      <w:pPr>
        <w:pStyle w:val="3"/>
        <w:spacing w:line="360" w:lineRule="auto"/>
        <w:rPr>
          <w:rFonts w:hint="eastAsia"/>
        </w:rPr>
      </w:pPr>
      <w:bookmarkStart w:id="1" w:name="_Toc521404107"/>
      <w:r>
        <w:rPr>
          <w:rFonts w:hint="eastAsia"/>
        </w:rPr>
        <w:t>1.1编写目的</w:t>
      </w:r>
      <w:bookmarkEnd w:id="1"/>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420"/>
        <w:jc w:val="left"/>
        <w:rPr>
          <w:rFonts w:hint="eastAsia" w:ascii="宋体" w:hAnsi="宋体" w:eastAsia="宋体" w:cs="宋体"/>
          <w:color w:val="333333"/>
          <w:kern w:val="0"/>
          <w:sz w:val="28"/>
          <w:szCs w:val="28"/>
          <w:shd w:val="clear" w:color="050000" w:fill="FFFFFF"/>
          <w:lang w:val="en-US" w:eastAsia="zh-CN"/>
        </w:rPr>
      </w:pPr>
      <w:r>
        <w:rPr>
          <w:rFonts w:hint="eastAsia" w:ascii="宋体" w:hAnsi="宋体" w:eastAsia="宋体" w:cs="宋体"/>
          <w:color w:val="333333"/>
          <w:kern w:val="0"/>
          <w:sz w:val="28"/>
          <w:szCs w:val="28"/>
          <w:shd w:val="clear" w:color="050000" w:fill="FFFFFF"/>
          <w:lang w:val="en-US" w:eastAsia="zh-CN"/>
        </w:rPr>
        <w:t>视频弹幕网站，是视频分享网站的一种分支，和普通的视频分享网站不同的是，观看者能在观看视频的过程中发表自己的评论，并将即时在所有观看者观看此视频的该时间点时以滑动而过的字幕显示出来，从而增加了观看者之间的互动性。其主要发布作品偏向于动画类的作品，如动画原作、相关音乐或个人演奏、</w:t>
      </w:r>
      <w:r>
        <w:rPr>
          <w:rFonts w:hint="eastAsia" w:ascii="宋体" w:hAnsi="宋体" w:eastAsia="宋体" w:cs="宋体"/>
          <w:color w:val="136EC2"/>
          <w:kern w:val="0"/>
          <w:sz w:val="28"/>
          <w:szCs w:val="28"/>
          <w:u w:val="none"/>
          <w:shd w:val="clear" w:color="060000" w:fill="FFFFFF"/>
          <w:lang w:val="en-US" w:eastAsia="zh-CN"/>
        </w:rPr>
        <w:fldChar w:fldCharType="begin"/>
      </w:r>
      <w:r>
        <w:rPr>
          <w:rFonts w:hint="eastAsia" w:ascii="宋体" w:hAnsi="宋体" w:eastAsia="宋体" w:cs="宋体"/>
          <w:color w:val="136EC2"/>
          <w:kern w:val="0"/>
          <w:sz w:val="28"/>
          <w:szCs w:val="28"/>
          <w:u w:val="none"/>
          <w:shd w:val="clear" w:color="060000" w:fill="FFFFFF"/>
          <w:lang w:val="en-US" w:eastAsia="zh-CN"/>
        </w:rPr>
        <w:instrText xml:space="preserve"> HYPERLINK "http://baike.baidu.com/item/%E4%BA%8C%E6%AC%A1%E5%88%9B%E4%BD%9C" \t "http://baike.baidu.com/_blank" </w:instrText>
      </w:r>
      <w:r>
        <w:rPr>
          <w:rFonts w:hint="eastAsia" w:ascii="宋体" w:hAnsi="宋体" w:eastAsia="宋体" w:cs="宋体"/>
          <w:color w:val="136EC2"/>
          <w:kern w:val="0"/>
          <w:sz w:val="28"/>
          <w:szCs w:val="28"/>
          <w:u w:val="none"/>
          <w:shd w:val="clear" w:color="060000" w:fill="FFFFFF"/>
          <w:lang w:val="en-US" w:eastAsia="zh-CN"/>
        </w:rPr>
        <w:fldChar w:fldCharType="separate"/>
      </w:r>
      <w:r>
        <w:rPr>
          <w:rStyle w:val="9"/>
          <w:rFonts w:hint="eastAsia" w:ascii="宋体" w:hAnsi="宋体" w:eastAsia="宋体" w:cs="宋体"/>
          <w:color w:val="136EC2"/>
          <w:sz w:val="28"/>
          <w:szCs w:val="28"/>
          <w:u w:val="none"/>
          <w:shd w:val="clear" w:color="060000" w:fill="FFFFFF"/>
        </w:rPr>
        <w:t>二次创作</w:t>
      </w:r>
      <w:r>
        <w:rPr>
          <w:rFonts w:hint="eastAsia" w:ascii="宋体" w:hAnsi="宋体" w:eastAsia="宋体" w:cs="宋体"/>
          <w:color w:val="136EC2"/>
          <w:kern w:val="0"/>
          <w:sz w:val="28"/>
          <w:szCs w:val="28"/>
          <w:u w:val="none"/>
          <w:shd w:val="clear" w:color="060000" w:fill="FFFFFF"/>
          <w:lang w:val="en-US" w:eastAsia="zh-CN"/>
        </w:rPr>
        <w:fldChar w:fldCharType="end"/>
      </w:r>
      <w:r>
        <w:rPr>
          <w:rFonts w:hint="eastAsia" w:ascii="宋体" w:hAnsi="宋体" w:eastAsia="宋体" w:cs="宋体"/>
          <w:color w:val="333333"/>
          <w:kern w:val="0"/>
          <w:sz w:val="28"/>
          <w:szCs w:val="28"/>
          <w:shd w:val="clear" w:color="050000" w:fill="FFFFFF"/>
          <w:lang w:val="en-US" w:eastAsia="zh-CN"/>
        </w:rPr>
        <w:t>、同人、</w:t>
      </w:r>
      <w:r>
        <w:rPr>
          <w:rFonts w:hint="eastAsia" w:ascii="宋体" w:hAnsi="宋体" w:eastAsia="宋体" w:cs="宋体"/>
          <w:color w:val="136EC2"/>
          <w:kern w:val="0"/>
          <w:sz w:val="28"/>
          <w:szCs w:val="28"/>
          <w:u w:val="none"/>
          <w:shd w:val="clear" w:color="060000" w:fill="FFFFFF"/>
          <w:lang w:val="en-US" w:eastAsia="zh-CN"/>
        </w:rPr>
        <w:fldChar w:fldCharType="begin"/>
      </w:r>
      <w:r>
        <w:rPr>
          <w:rFonts w:hint="eastAsia" w:ascii="宋体" w:hAnsi="宋体" w:eastAsia="宋体" w:cs="宋体"/>
          <w:color w:val="136EC2"/>
          <w:kern w:val="0"/>
          <w:sz w:val="28"/>
          <w:szCs w:val="28"/>
          <w:u w:val="none"/>
          <w:shd w:val="clear" w:color="060000" w:fill="FFFFFF"/>
          <w:lang w:val="en-US" w:eastAsia="zh-CN"/>
        </w:rPr>
        <w:instrText xml:space="preserve"> HYPERLINK "http://baike.baidu.com/item/MAD" \t "http://baike.baidu.com/_blank" </w:instrText>
      </w:r>
      <w:r>
        <w:rPr>
          <w:rFonts w:hint="eastAsia" w:ascii="宋体" w:hAnsi="宋体" w:eastAsia="宋体" w:cs="宋体"/>
          <w:color w:val="136EC2"/>
          <w:kern w:val="0"/>
          <w:sz w:val="28"/>
          <w:szCs w:val="28"/>
          <w:u w:val="none"/>
          <w:shd w:val="clear" w:color="060000" w:fill="FFFFFF"/>
          <w:lang w:val="en-US" w:eastAsia="zh-CN"/>
        </w:rPr>
        <w:fldChar w:fldCharType="separate"/>
      </w:r>
      <w:r>
        <w:rPr>
          <w:rStyle w:val="9"/>
          <w:rFonts w:hint="eastAsia" w:ascii="宋体" w:hAnsi="宋体" w:eastAsia="宋体" w:cs="宋体"/>
          <w:color w:val="136EC2"/>
          <w:sz w:val="28"/>
          <w:szCs w:val="28"/>
          <w:u w:val="none"/>
          <w:shd w:val="clear" w:color="060000" w:fill="FFFFFF"/>
        </w:rPr>
        <w:t>MAD</w:t>
      </w:r>
      <w:r>
        <w:rPr>
          <w:rFonts w:hint="eastAsia" w:ascii="宋体" w:hAnsi="宋体" w:eastAsia="宋体" w:cs="宋体"/>
          <w:color w:val="136EC2"/>
          <w:kern w:val="0"/>
          <w:sz w:val="28"/>
          <w:szCs w:val="28"/>
          <w:u w:val="none"/>
          <w:shd w:val="clear" w:color="060000" w:fill="FFFFFF"/>
          <w:lang w:val="en-US" w:eastAsia="zh-CN"/>
        </w:rPr>
        <w:fldChar w:fldCharType="end"/>
      </w:r>
      <w:r>
        <w:rPr>
          <w:rFonts w:hint="eastAsia" w:ascii="宋体" w:hAnsi="宋体" w:eastAsia="宋体" w:cs="宋体"/>
          <w:color w:val="333333"/>
          <w:kern w:val="0"/>
          <w:sz w:val="28"/>
          <w:szCs w:val="28"/>
          <w:shd w:val="clear" w:color="050000" w:fill="FFFFFF"/>
          <w:lang w:val="en-US" w:eastAsia="zh-CN"/>
        </w:rPr>
        <w:t>、恶搞、鬼畜等作品，也有一些从其他视频分享网站转载而来的作品。</w:t>
      </w:r>
    </w:p>
    <w:p>
      <w:pPr>
        <w:pStyle w:val="3"/>
        <w:spacing w:line="360" w:lineRule="auto"/>
        <w:rPr>
          <w:rFonts w:hint="eastAsia"/>
        </w:rPr>
      </w:pPr>
      <w:bookmarkStart w:id="2" w:name="_Toc521404108"/>
      <w:r>
        <w:rPr>
          <w:rFonts w:hint="eastAsia"/>
        </w:rPr>
        <w:t>1.2背景</w:t>
      </w:r>
      <w:bookmarkEnd w:id="2"/>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420"/>
        <w:jc w:val="left"/>
        <w:rPr>
          <w:rFonts w:hint="eastAsia" w:ascii="Arial" w:hAnsi="Arial" w:eastAsia="宋体" w:cs="Arial"/>
          <w:color w:val="333333"/>
          <w:sz w:val="28"/>
          <w:szCs w:val="16"/>
        </w:rPr>
      </w:pPr>
      <w:r>
        <w:rPr>
          <w:rFonts w:hint="default" w:ascii="Arial" w:hAnsi="Arial" w:eastAsia="宋体" w:cs="Arial"/>
          <w:color w:val="333333"/>
          <w:kern w:val="0"/>
          <w:sz w:val="28"/>
          <w:szCs w:val="16"/>
          <w:shd w:val="clear" w:color="050000" w:fill="FFFFFF"/>
          <w:lang w:val="en-US" w:eastAsia="zh-CN"/>
        </w:rPr>
        <w:t>一般情况，该类网站能允许观看视频者发表评论或感想，但与普通视频分享网站只在播放器下专用点评区显示不同，其会以滑动字幕的方式实时出现在视频画面上，保证所有观看者都能注意到，从而实现观看者间的互动，甚至可以一起表达对作品的赞叹或批评，增加观看乐趣。</w:t>
      </w:r>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420"/>
        <w:jc w:val="left"/>
        <w:rPr>
          <w:rFonts w:hint="default" w:ascii="Arial" w:hAnsi="Arial" w:eastAsia="宋体" w:cs="Arial"/>
          <w:color w:val="333333"/>
          <w:sz w:val="28"/>
          <w:szCs w:val="16"/>
        </w:rPr>
      </w:pPr>
      <w:r>
        <w:rPr>
          <w:rFonts w:hint="default" w:ascii="Arial" w:hAnsi="Arial" w:eastAsia="宋体" w:cs="Arial"/>
          <w:color w:val="333333"/>
          <w:kern w:val="0"/>
          <w:sz w:val="28"/>
          <w:szCs w:val="16"/>
          <w:shd w:val="clear" w:color="050000" w:fill="FFFFFF"/>
          <w:lang w:val="en-US" w:eastAsia="zh-CN"/>
        </w:rPr>
        <w:t>由于基于破坏的大量遮蔽性弹幕会严重影响需要正常观看的观看者，而且会对观看者的计算机</w:t>
      </w:r>
      <w:r>
        <w:rPr>
          <w:rFonts w:hint="default" w:ascii="Arial" w:hAnsi="Arial" w:eastAsia="宋体" w:cs="Arial"/>
          <w:color w:val="136EC2"/>
          <w:kern w:val="0"/>
          <w:sz w:val="28"/>
          <w:szCs w:val="16"/>
          <w:u w:val="none"/>
          <w:shd w:val="clear" w:color="060000" w:fill="FFFFFF"/>
          <w:lang w:val="en-US" w:eastAsia="zh-CN"/>
        </w:rPr>
        <w:fldChar w:fldCharType="begin"/>
      </w:r>
      <w:r>
        <w:rPr>
          <w:rFonts w:hint="default" w:ascii="Arial" w:hAnsi="Arial" w:eastAsia="宋体" w:cs="Arial"/>
          <w:color w:val="136EC2"/>
          <w:kern w:val="0"/>
          <w:sz w:val="28"/>
          <w:szCs w:val="16"/>
          <w:u w:val="none"/>
          <w:shd w:val="clear" w:color="060000" w:fill="FFFFFF"/>
          <w:lang w:val="en-US" w:eastAsia="zh-CN"/>
        </w:rPr>
        <w:instrText xml:space="preserve"> HYPERLINK "http://baike.baidu.com/item/CPU" \t "http://baike.baidu.com/_blank" </w:instrText>
      </w:r>
      <w:r>
        <w:rPr>
          <w:rFonts w:hint="default" w:ascii="Arial" w:hAnsi="Arial" w:eastAsia="宋体" w:cs="Arial"/>
          <w:color w:val="136EC2"/>
          <w:kern w:val="0"/>
          <w:sz w:val="28"/>
          <w:szCs w:val="16"/>
          <w:u w:val="none"/>
          <w:shd w:val="clear" w:color="060000" w:fill="FFFFFF"/>
          <w:lang w:val="en-US" w:eastAsia="zh-CN"/>
        </w:rPr>
        <w:fldChar w:fldCharType="separate"/>
      </w:r>
      <w:r>
        <w:rPr>
          <w:rStyle w:val="9"/>
          <w:rFonts w:hint="default" w:ascii="Arial" w:hAnsi="Arial" w:eastAsia="宋体" w:cs="Arial"/>
          <w:color w:val="136EC2"/>
          <w:sz w:val="28"/>
          <w:szCs w:val="16"/>
          <w:u w:val="none"/>
          <w:shd w:val="clear" w:color="060000" w:fill="FFFFFF"/>
        </w:rPr>
        <w:t>CPU</w:t>
      </w:r>
      <w:r>
        <w:rPr>
          <w:rFonts w:hint="default" w:ascii="Arial" w:hAnsi="Arial" w:eastAsia="宋体" w:cs="Arial"/>
          <w:color w:val="136EC2"/>
          <w:kern w:val="0"/>
          <w:sz w:val="28"/>
          <w:szCs w:val="16"/>
          <w:u w:val="none"/>
          <w:shd w:val="clear" w:color="060000" w:fill="FFFFFF"/>
          <w:lang w:val="en-US" w:eastAsia="zh-CN"/>
        </w:rPr>
        <w:fldChar w:fldCharType="end"/>
      </w:r>
      <w:r>
        <w:rPr>
          <w:rFonts w:hint="default" w:ascii="Arial" w:hAnsi="Arial" w:eastAsia="宋体" w:cs="Arial"/>
          <w:color w:val="333333"/>
          <w:kern w:val="0"/>
          <w:sz w:val="28"/>
          <w:szCs w:val="16"/>
          <w:shd w:val="clear" w:color="050000" w:fill="FFFFFF"/>
          <w:lang w:val="en-US" w:eastAsia="zh-CN"/>
        </w:rPr>
        <w:t>造成极大的运算压力，尤其特定时间点突发性的大量弹幕更为明显。所以，如有碍观看的，观看者可选择暂停显示弹幕或者根据弹幕字眼进行特定屏蔽，而视频上传者或管理者也可以对这类干扰性的字幕予以清除。除一些因为这些弹幕而视频更受欢迎的除外。</w:t>
      </w:r>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420"/>
        <w:jc w:val="left"/>
        <w:rPr>
          <w:rFonts w:hint="default" w:ascii="Arial" w:hAnsi="Arial" w:eastAsia="宋体" w:cs="Arial"/>
          <w:color w:val="333333"/>
          <w:kern w:val="0"/>
          <w:sz w:val="28"/>
          <w:szCs w:val="16"/>
          <w:shd w:val="clear" w:color="050000" w:fill="FFFFFF"/>
          <w:lang w:val="en-US" w:eastAsia="zh-CN"/>
        </w:rPr>
      </w:pPr>
      <w:r>
        <w:rPr>
          <w:rFonts w:hint="default" w:ascii="Arial" w:hAnsi="Arial" w:eastAsia="宋体" w:cs="Arial"/>
          <w:color w:val="333333"/>
          <w:kern w:val="0"/>
          <w:sz w:val="28"/>
          <w:szCs w:val="16"/>
          <w:shd w:val="clear" w:color="050000" w:fill="FFFFFF"/>
          <w:lang w:val="en-US" w:eastAsia="zh-CN"/>
        </w:rPr>
        <w:t>一些弹幕系统利用</w:t>
      </w:r>
      <w:r>
        <w:rPr>
          <w:rFonts w:hint="default" w:ascii="Arial" w:hAnsi="Arial" w:eastAsia="宋体" w:cs="Arial"/>
          <w:color w:val="136EC2"/>
          <w:kern w:val="0"/>
          <w:sz w:val="28"/>
          <w:szCs w:val="16"/>
          <w:u w:val="none"/>
          <w:shd w:val="clear" w:color="060000" w:fill="FFFFFF"/>
          <w:lang w:val="en-US" w:eastAsia="zh-CN"/>
        </w:rPr>
        <w:fldChar w:fldCharType="begin"/>
      </w:r>
      <w:r>
        <w:rPr>
          <w:rFonts w:hint="default" w:ascii="Arial" w:hAnsi="Arial" w:eastAsia="宋体" w:cs="Arial"/>
          <w:color w:val="136EC2"/>
          <w:kern w:val="0"/>
          <w:sz w:val="28"/>
          <w:szCs w:val="16"/>
          <w:u w:val="none"/>
          <w:shd w:val="clear" w:color="060000" w:fill="FFFFFF"/>
          <w:lang w:val="en-US" w:eastAsia="zh-CN"/>
        </w:rPr>
        <w:instrText xml:space="preserve"> HYPERLINK "http://baike.baidu.com/item/%E8%84%9A%E6%9C%AC%E8%AF%AD%E8%A8%80" \t "http://baike.baidu.com/_blank" </w:instrText>
      </w:r>
      <w:r>
        <w:rPr>
          <w:rFonts w:hint="default" w:ascii="Arial" w:hAnsi="Arial" w:eastAsia="宋体" w:cs="Arial"/>
          <w:color w:val="136EC2"/>
          <w:kern w:val="0"/>
          <w:sz w:val="28"/>
          <w:szCs w:val="16"/>
          <w:u w:val="none"/>
          <w:shd w:val="clear" w:color="060000" w:fill="FFFFFF"/>
          <w:lang w:val="en-US" w:eastAsia="zh-CN"/>
        </w:rPr>
        <w:fldChar w:fldCharType="separate"/>
      </w:r>
      <w:r>
        <w:rPr>
          <w:rStyle w:val="9"/>
          <w:rFonts w:hint="default" w:ascii="Arial" w:hAnsi="Arial" w:eastAsia="宋体" w:cs="Arial"/>
          <w:color w:val="136EC2"/>
          <w:sz w:val="28"/>
          <w:szCs w:val="16"/>
          <w:u w:val="none"/>
          <w:shd w:val="clear" w:color="060000" w:fill="FFFFFF"/>
        </w:rPr>
        <w:t>脚本语言</w:t>
      </w:r>
      <w:r>
        <w:rPr>
          <w:rFonts w:hint="default" w:ascii="Arial" w:hAnsi="Arial" w:eastAsia="宋体" w:cs="Arial"/>
          <w:color w:val="136EC2"/>
          <w:kern w:val="0"/>
          <w:sz w:val="28"/>
          <w:szCs w:val="16"/>
          <w:u w:val="none"/>
          <w:shd w:val="clear" w:color="060000" w:fill="FFFFFF"/>
          <w:lang w:val="en-US" w:eastAsia="zh-CN"/>
        </w:rPr>
        <w:fldChar w:fldCharType="end"/>
      </w:r>
      <w:r>
        <w:rPr>
          <w:rFonts w:hint="default" w:ascii="Arial" w:hAnsi="Arial" w:eastAsia="宋体" w:cs="Arial"/>
          <w:color w:val="333333"/>
          <w:kern w:val="0"/>
          <w:sz w:val="28"/>
          <w:szCs w:val="16"/>
          <w:shd w:val="clear" w:color="050000" w:fill="FFFFFF"/>
          <w:lang w:val="en-US" w:eastAsia="zh-CN"/>
        </w:rPr>
        <w:t>能提供特定的弹幕形式，如弹幕特定位置出现或消失，控制弹幕弹出速度，弹幕位置等。配合纯色或画面变化较少的视频和特定背景音乐能实现弹幕演示表演。除外，在画面底部或顶部固定出现的弹幕也会作为非本地化没字幕视频的字幕使用。</w:t>
      </w:r>
    </w:p>
    <w:p>
      <w:pPr>
        <w:pStyle w:val="3"/>
        <w:rPr>
          <w:rFonts w:hint="eastAsia"/>
        </w:rPr>
      </w:pPr>
      <w:bookmarkStart w:id="3" w:name="_Toc521404109"/>
      <w:r>
        <w:rPr>
          <w:rFonts w:hint="eastAsia"/>
        </w:rPr>
        <w:t>1.3定义</w:t>
      </w:r>
      <w:bookmarkEnd w:id="3"/>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420"/>
        <w:jc w:val="left"/>
        <w:rPr>
          <w:rFonts w:hint="eastAsia" w:ascii="Arial" w:hAnsi="Arial" w:eastAsia="宋体" w:cs="Arial"/>
          <w:color w:val="333333"/>
          <w:kern w:val="0"/>
          <w:sz w:val="28"/>
          <w:szCs w:val="16"/>
          <w:shd w:val="clear" w:color="050000" w:fill="FFFFFF"/>
          <w:lang w:val="en-US" w:eastAsia="zh-CN"/>
        </w:rPr>
      </w:pPr>
      <w:r>
        <w:rPr>
          <w:rFonts w:hint="eastAsia" w:ascii="Arial" w:hAnsi="Arial" w:eastAsia="宋体" w:cs="Arial"/>
          <w:color w:val="333333"/>
          <w:kern w:val="0"/>
          <w:sz w:val="28"/>
          <w:szCs w:val="16"/>
          <w:shd w:val="clear" w:color="050000" w:fill="FFFFFF"/>
          <w:lang w:val="en-US" w:eastAsia="zh-CN"/>
        </w:rPr>
        <w:t>视频弹幕网站</w:t>
      </w:r>
    </w:p>
    <w:p>
      <w:pPr>
        <w:pStyle w:val="3"/>
        <w:rPr>
          <w:rFonts w:hint="eastAsia"/>
        </w:rPr>
      </w:pPr>
      <w:bookmarkStart w:id="4" w:name="_Toc521404110"/>
      <w:r>
        <w:rPr>
          <w:rFonts w:hint="eastAsia"/>
        </w:rPr>
        <w:t>1.4参考资料</w:t>
      </w:r>
      <w:bookmarkEnd w:id="4"/>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420"/>
        <w:jc w:val="left"/>
        <w:rPr>
          <w:rFonts w:hint="eastAsia" w:ascii="宋体" w:hAnsi="宋体" w:eastAsia="宋体" w:cs="宋体"/>
          <w:sz w:val="28"/>
          <w:szCs w:val="28"/>
          <w:lang w:val="en-US" w:eastAsia="zh-CN"/>
        </w:rPr>
      </w:pPr>
      <w:r>
        <w:rPr>
          <w:rFonts w:hint="eastAsia" w:ascii="宋体" w:hAnsi="宋体" w:eastAsia="宋体" w:cs="宋体"/>
          <w:sz w:val="28"/>
          <w:szCs w:val="28"/>
        </w:rPr>
        <w:t>Python</w:t>
      </w:r>
      <w:r>
        <w:rPr>
          <w:rFonts w:hint="eastAsia" w:ascii="宋体" w:hAnsi="宋体" w:eastAsia="宋体" w:cs="宋体"/>
          <w:sz w:val="28"/>
          <w:szCs w:val="28"/>
          <w:lang w:val="en-US" w:eastAsia="zh-CN"/>
        </w:rPr>
        <w:t>官方文档等，Django官方文档</w:t>
      </w:r>
    </w:p>
    <w:p>
      <w:pPr>
        <w:pStyle w:val="2"/>
        <w:rPr>
          <w:rFonts w:hint="eastAsia"/>
        </w:rPr>
      </w:pPr>
      <w:bookmarkStart w:id="5" w:name="_Toc521404111"/>
      <w:r>
        <w:rPr>
          <w:rFonts w:hint="eastAsia"/>
        </w:rPr>
        <w:t>2可行性研究的前提</w:t>
      </w:r>
      <w:bookmarkEnd w:id="5"/>
    </w:p>
    <w:p>
      <w:pPr>
        <w:pStyle w:val="3"/>
        <w:rPr>
          <w:rFonts w:hint="eastAsia"/>
          <w:lang w:val="en-US" w:eastAsia="zh-CN"/>
        </w:rPr>
      </w:pPr>
      <w:r>
        <w:rPr>
          <w:rFonts w:hint="eastAsia"/>
          <w:lang w:val="en-US" w:eastAsia="zh-CN"/>
        </w:rPr>
        <w:t>2.1要求</w:t>
      </w:r>
    </w:p>
    <w:p>
      <w:pPr>
        <w:numPr>
          <w:ilvl w:val="0"/>
          <w:numId w:val="1"/>
        </w:numPr>
        <w:rPr>
          <w:rFonts w:hint="eastAsia"/>
          <w:sz w:val="28"/>
          <w:szCs w:val="28"/>
          <w:lang w:val="en-US" w:eastAsia="zh-CN"/>
        </w:rPr>
      </w:pPr>
      <w:r>
        <w:rPr>
          <w:rFonts w:hint="eastAsia"/>
          <w:sz w:val="28"/>
          <w:szCs w:val="28"/>
          <w:lang w:val="en-US" w:eastAsia="zh-CN"/>
        </w:rPr>
        <w:t>功能：用户能够在网站观看视频的同时能够进行弹幕的评论和探讨，达成交流。</w:t>
      </w:r>
    </w:p>
    <w:p>
      <w:pPr>
        <w:numPr>
          <w:ilvl w:val="0"/>
          <w:numId w:val="0"/>
        </w:numPr>
        <w:rPr>
          <w:rFonts w:hint="eastAsia"/>
          <w:sz w:val="28"/>
          <w:szCs w:val="28"/>
          <w:lang w:val="en-US" w:eastAsia="zh-CN"/>
        </w:rPr>
      </w:pPr>
    </w:p>
    <w:p>
      <w:pPr>
        <w:rPr>
          <w:rFonts w:hint="eastAsia" w:ascii="宋体" w:hAnsi="宋体" w:eastAsia="宋体" w:cs="宋体"/>
          <w:sz w:val="28"/>
          <w:szCs w:val="28"/>
        </w:rPr>
      </w:pPr>
      <w:r>
        <w:rPr>
          <w:rFonts w:hint="eastAsia"/>
          <w:sz w:val="28"/>
          <w:szCs w:val="28"/>
          <w:lang w:val="en-US" w:eastAsia="zh-CN"/>
        </w:rPr>
        <w:t>B.性能：</w:t>
      </w:r>
      <w:r>
        <w:rPr>
          <w:rFonts w:hint="eastAsia" w:ascii="宋体" w:hAnsi="宋体" w:eastAsia="宋体" w:cs="宋体"/>
          <w:sz w:val="28"/>
          <w:szCs w:val="28"/>
        </w:rPr>
        <w:t>使用Python语言的Django框架来实现视频网站的基础架构。</w:t>
      </w:r>
    </w:p>
    <w:p>
      <w:pPr>
        <w:rPr>
          <w:rFonts w:hint="eastAsia" w:ascii="宋体" w:hAnsi="宋体" w:eastAsia="宋体" w:cs="宋体"/>
          <w:sz w:val="28"/>
          <w:szCs w:val="28"/>
        </w:rPr>
      </w:pPr>
    </w:p>
    <w:p>
      <w:pPr>
        <w:numPr>
          <w:ilvl w:val="0"/>
          <w:numId w:val="0"/>
        </w:numPr>
        <w:spacing w:line="360" w:lineRule="auto"/>
        <w:ind w:leftChars="0"/>
        <w:rPr>
          <w:rFonts w:hint="eastAsia"/>
          <w:sz w:val="28"/>
          <w:szCs w:val="28"/>
          <w:lang w:eastAsia="zh-CN"/>
        </w:rPr>
      </w:pPr>
      <w:r>
        <w:rPr>
          <w:rFonts w:hint="eastAsia" w:ascii="宋体" w:hAnsi="宋体" w:eastAsia="宋体" w:cs="宋体"/>
          <w:sz w:val="28"/>
          <w:szCs w:val="28"/>
          <w:lang w:val="en-US" w:eastAsia="zh-CN"/>
        </w:rPr>
        <w:t>C.</w:t>
      </w:r>
      <w:r>
        <w:rPr>
          <w:rFonts w:hint="eastAsia"/>
          <w:sz w:val="28"/>
          <w:szCs w:val="28"/>
        </w:rPr>
        <w:t>在安全与保密方面的要求：系统具有安全性，包括网络系统、主机系统、数据存取系统、数据传输系统的安全性，数据备份和灾难恢复的可靠性。为保证系统软件、应用软件及数据安全，系统严格选用操作系统平台，开发平台</w:t>
      </w:r>
      <w:r>
        <w:rPr>
          <w:rFonts w:hint="eastAsia"/>
          <w:sz w:val="28"/>
          <w:szCs w:val="28"/>
          <w:lang w:eastAsia="zh-CN"/>
        </w:rPr>
        <w:t>，</w:t>
      </w:r>
      <w:r>
        <w:rPr>
          <w:rFonts w:hint="eastAsia"/>
          <w:sz w:val="28"/>
          <w:szCs w:val="28"/>
        </w:rPr>
        <w:t>保护系统数据</w:t>
      </w:r>
      <w:r>
        <w:rPr>
          <w:rFonts w:hint="eastAsia"/>
          <w:sz w:val="28"/>
          <w:szCs w:val="28"/>
          <w:lang w:eastAsia="zh-CN"/>
        </w:rPr>
        <w:t>。</w:t>
      </w:r>
    </w:p>
    <w:p>
      <w:pPr>
        <w:numPr>
          <w:ilvl w:val="0"/>
          <w:numId w:val="0"/>
        </w:numPr>
        <w:spacing w:line="360" w:lineRule="auto"/>
        <w:ind w:leftChars="0"/>
        <w:rPr>
          <w:rFonts w:hint="eastAsia"/>
          <w:sz w:val="28"/>
          <w:szCs w:val="28"/>
          <w:lang w:val="en-US" w:eastAsia="zh-CN"/>
        </w:rPr>
      </w:pPr>
      <w:r>
        <w:rPr>
          <w:rFonts w:hint="eastAsia"/>
          <w:sz w:val="28"/>
          <w:szCs w:val="28"/>
          <w:lang w:val="en-US" w:eastAsia="zh-CN"/>
        </w:rPr>
        <w:t>D.</w:t>
      </w:r>
      <w:r>
        <w:rPr>
          <w:rFonts w:hint="eastAsia"/>
          <w:sz w:val="28"/>
          <w:szCs w:val="28"/>
        </w:rPr>
        <w:t>同本系统相连接的其他系统：</w:t>
      </w:r>
      <w:r>
        <w:rPr>
          <w:rFonts w:hint="eastAsia"/>
          <w:sz w:val="28"/>
          <w:szCs w:val="28"/>
          <w:lang w:val="en-US" w:eastAsia="zh-CN"/>
        </w:rPr>
        <w:t>暂无。</w:t>
      </w:r>
    </w:p>
    <w:p>
      <w:pPr>
        <w:numPr>
          <w:ilvl w:val="0"/>
          <w:numId w:val="0"/>
        </w:numPr>
        <w:spacing w:line="360" w:lineRule="auto"/>
        <w:ind w:leftChars="0"/>
        <w:rPr>
          <w:rFonts w:hint="eastAsia"/>
          <w:sz w:val="28"/>
          <w:szCs w:val="28"/>
          <w:lang w:val="en-US" w:eastAsia="zh-CN"/>
        </w:rPr>
      </w:pPr>
      <w:r>
        <w:rPr>
          <w:rFonts w:hint="eastAsia"/>
          <w:sz w:val="28"/>
          <w:szCs w:val="28"/>
          <w:lang w:val="en-US" w:eastAsia="zh-CN"/>
        </w:rPr>
        <w:t>E.完成期限：</w:t>
      </w:r>
    </w:p>
    <w:p>
      <w:pPr>
        <w:jc w:val="center"/>
        <w:rPr>
          <w:szCs w:val="21"/>
        </w:rPr>
      </w:pPr>
      <w:r>
        <w:rPr>
          <w:rFonts w:hint="eastAsia"/>
          <w:szCs w:val="21"/>
        </w:rPr>
        <w:t>表1：完成时间表</w:t>
      </w:r>
    </w:p>
    <w:tbl>
      <w:tblPr>
        <w:tblStyle w:val="10"/>
        <w:tblW w:w="795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8"/>
        <w:gridCol w:w="3888"/>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0"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bCs/>
                <w:sz w:val="24"/>
                <w:szCs w:val="24"/>
              </w:rPr>
            </w:pP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bCs/>
                <w:sz w:val="24"/>
                <w:szCs w:val="24"/>
              </w:rPr>
              <w:t>日期</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任务目标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一</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确定设计方向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二</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可行性分析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三</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概要设计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四</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详细设计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五</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大约30天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编写代码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六</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软件测试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七</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编写项目文档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172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rFonts w:hAnsi="宋体"/>
                <w:sz w:val="24"/>
                <w:szCs w:val="24"/>
              </w:rPr>
            </w:pPr>
            <w:r>
              <w:rPr>
                <w:rFonts w:hint="eastAsia" w:hAnsi="宋体"/>
                <w:sz w:val="24"/>
                <w:szCs w:val="24"/>
              </w:rPr>
              <w:t>八</w:t>
            </w:r>
          </w:p>
        </w:tc>
        <w:tc>
          <w:tcPr>
            <w:tcW w:w="3888"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hAnsi="宋体"/>
                <w:sz w:val="24"/>
                <w:szCs w:val="24"/>
              </w:rPr>
              <w:t>大约5天</w:t>
            </w:r>
          </w:p>
        </w:tc>
        <w:tc>
          <w:tcPr>
            <w:tcW w:w="2340" w:type="dxa"/>
            <w:tcBorders>
              <w:top w:val="single" w:color="auto" w:sz="4" w:space="0"/>
              <w:left w:val="single" w:color="auto" w:sz="4" w:space="0"/>
              <w:bottom w:val="single" w:color="auto" w:sz="4" w:space="0"/>
              <w:right w:val="single" w:color="auto" w:sz="4" w:space="0"/>
            </w:tcBorders>
            <w:vAlign w:val="top"/>
          </w:tcPr>
          <w:p>
            <w:pPr>
              <w:pStyle w:val="11"/>
              <w:snapToGrid w:val="0"/>
              <w:jc w:val="center"/>
              <w:rPr>
                <w:sz w:val="24"/>
                <w:szCs w:val="24"/>
              </w:rPr>
            </w:pPr>
            <w:r>
              <w:rPr>
                <w:rFonts w:hint="eastAsia"/>
                <w:sz w:val="24"/>
                <w:szCs w:val="24"/>
              </w:rPr>
              <w:t>项目展示</w:t>
            </w:r>
          </w:p>
        </w:tc>
      </w:tr>
    </w:tbl>
    <w:p>
      <w:pPr>
        <w:numPr>
          <w:ilvl w:val="0"/>
          <w:numId w:val="0"/>
        </w:numPr>
        <w:spacing w:line="360" w:lineRule="auto"/>
        <w:ind w:leftChars="0"/>
        <w:rPr>
          <w:rFonts w:hint="eastAsia"/>
          <w:sz w:val="28"/>
          <w:szCs w:val="28"/>
          <w:lang w:val="en-US" w:eastAsia="zh-CN"/>
        </w:rPr>
      </w:pPr>
    </w:p>
    <w:p>
      <w:pPr>
        <w:pStyle w:val="3"/>
        <w:rPr>
          <w:rFonts w:hint="eastAsia"/>
        </w:rPr>
      </w:pPr>
      <w:bookmarkStart w:id="6" w:name="_Toc521404113"/>
      <w:r>
        <w:rPr>
          <w:rFonts w:hint="eastAsia"/>
        </w:rPr>
        <w:t>2.2目标</w:t>
      </w:r>
      <w:bookmarkEnd w:id="6"/>
    </w:p>
    <w:p>
      <w:pPr>
        <w:rPr>
          <w:rFonts w:hint="eastAsia" w:eastAsia="宋体"/>
          <w:lang w:val="en-US" w:eastAsia="zh-CN"/>
        </w:rPr>
      </w:pPr>
      <w:r>
        <w:rPr>
          <w:rFonts w:hint="eastAsia"/>
          <w:lang w:val="en-US" w:eastAsia="zh-CN"/>
        </w:rPr>
        <w:t>网站基本可以实现校园范围实际应用。</w:t>
      </w:r>
    </w:p>
    <w:p>
      <w:pPr>
        <w:pStyle w:val="3"/>
        <w:rPr>
          <w:rFonts w:hint="eastAsia"/>
        </w:rPr>
      </w:pPr>
      <w:bookmarkStart w:id="7" w:name="_Toc521404114"/>
      <w:r>
        <w:rPr>
          <w:rFonts w:hint="eastAsia"/>
        </w:rPr>
        <w:t>2.3条件、假定和限制</w:t>
      </w:r>
      <w:bookmarkEnd w:id="7"/>
    </w:p>
    <w:p>
      <w:pPr>
        <w:numPr>
          <w:ilvl w:val="0"/>
          <w:numId w:val="0"/>
        </w:numPr>
        <w:spacing w:line="360" w:lineRule="auto"/>
        <w:ind w:leftChars="0"/>
        <w:rPr>
          <w:rFonts w:hint="eastAsia"/>
          <w:sz w:val="28"/>
          <w:szCs w:val="28"/>
          <w:lang w:val="en-US" w:eastAsia="zh-CN"/>
        </w:rPr>
      </w:pPr>
      <w:r>
        <w:rPr>
          <w:rFonts w:hint="eastAsia"/>
          <w:sz w:val="28"/>
          <w:szCs w:val="28"/>
          <w:lang w:val="en-US" w:eastAsia="zh-CN"/>
        </w:rPr>
        <w:t>若项目开发将需要一笔经费来进行推广，主要面对广大青少年用户，因此宣传方面需要大力投入。</w:t>
      </w:r>
    </w:p>
    <w:p>
      <w:pPr>
        <w:numPr>
          <w:ilvl w:val="0"/>
          <w:numId w:val="0"/>
        </w:numPr>
        <w:spacing w:line="360" w:lineRule="auto"/>
        <w:ind w:leftChars="0"/>
        <w:rPr>
          <w:rFonts w:hint="eastAsia"/>
          <w:sz w:val="28"/>
          <w:szCs w:val="28"/>
          <w:lang w:val="en-US" w:eastAsia="zh-CN"/>
        </w:rPr>
      </w:pPr>
    </w:p>
    <w:p>
      <w:pPr>
        <w:pStyle w:val="3"/>
        <w:rPr>
          <w:rFonts w:hint="eastAsia"/>
        </w:rPr>
      </w:pPr>
      <w:bookmarkStart w:id="8" w:name="_Toc521404116"/>
      <w:r>
        <w:rPr>
          <w:rFonts w:hint="eastAsia"/>
        </w:rPr>
        <w:t>2.</w:t>
      </w:r>
      <w:r>
        <w:rPr>
          <w:rFonts w:hint="eastAsia"/>
          <w:lang w:val="en-US" w:eastAsia="zh-CN"/>
        </w:rPr>
        <w:t>4</w:t>
      </w:r>
      <w:r>
        <w:rPr>
          <w:rFonts w:hint="eastAsia"/>
        </w:rPr>
        <w:t>评价尺度</w:t>
      </w:r>
      <w:bookmarkEnd w:id="8"/>
    </w:p>
    <w:p>
      <w:pPr>
        <w:ind w:firstLine="560" w:firstLineChars="200"/>
        <w:rPr>
          <w:rFonts w:hint="eastAsia"/>
          <w:sz w:val="28"/>
          <w:szCs w:val="28"/>
          <w:lang w:eastAsia="zh-CN"/>
        </w:rPr>
      </w:pPr>
      <w:r>
        <w:rPr>
          <w:rFonts w:hint="eastAsia"/>
          <w:sz w:val="28"/>
          <w:szCs w:val="28"/>
        </w:rPr>
        <w:t>本系统</w:t>
      </w:r>
      <w:r>
        <w:rPr>
          <w:rFonts w:hint="eastAsia"/>
          <w:sz w:val="28"/>
          <w:szCs w:val="28"/>
          <w:lang w:val="en-US" w:eastAsia="zh-CN"/>
        </w:rPr>
        <w:t>开发投入人力，不需要工资，因此开发投入较少</w:t>
      </w:r>
      <w:r>
        <w:rPr>
          <w:rFonts w:hint="eastAsia"/>
          <w:sz w:val="28"/>
          <w:szCs w:val="28"/>
        </w:rPr>
        <w:t>。系统开发人员为</w:t>
      </w:r>
      <w:r>
        <w:rPr>
          <w:rFonts w:hint="eastAsia"/>
          <w:sz w:val="28"/>
          <w:szCs w:val="28"/>
          <w:lang w:val="en-US" w:eastAsia="zh-CN"/>
        </w:rPr>
        <w:t>3</w:t>
      </w:r>
      <w:r>
        <w:rPr>
          <w:rFonts w:hint="eastAsia"/>
          <w:sz w:val="28"/>
          <w:szCs w:val="28"/>
        </w:rPr>
        <w:t>人，时间大概在</w:t>
      </w:r>
      <w:r>
        <w:rPr>
          <w:rFonts w:hint="eastAsia"/>
          <w:sz w:val="28"/>
          <w:szCs w:val="28"/>
          <w:lang w:val="en-US" w:eastAsia="zh-CN"/>
        </w:rPr>
        <w:t>2个月</w:t>
      </w:r>
      <w:r>
        <w:rPr>
          <w:rFonts w:hint="eastAsia"/>
          <w:sz w:val="28"/>
          <w:szCs w:val="28"/>
        </w:rPr>
        <w:t>左右</w:t>
      </w:r>
      <w:r>
        <w:rPr>
          <w:rFonts w:hint="eastAsia"/>
          <w:sz w:val="28"/>
          <w:szCs w:val="28"/>
          <w:lang w:eastAsia="zh-CN"/>
        </w:rPr>
        <w:t>。</w:t>
      </w:r>
    </w:p>
    <w:p>
      <w:pPr>
        <w:pStyle w:val="2"/>
        <w:rPr>
          <w:rFonts w:hint="eastAsia"/>
        </w:rPr>
      </w:pPr>
      <w:bookmarkStart w:id="9" w:name="_Toc521404117"/>
      <w:r>
        <w:rPr>
          <w:rFonts w:hint="eastAsia"/>
        </w:rPr>
        <w:t>3对现有系统的分析</w:t>
      </w:r>
      <w:bookmarkEnd w:id="9"/>
    </w:p>
    <w:p>
      <w:pPr>
        <w:pStyle w:val="3"/>
        <w:rPr>
          <w:rFonts w:hint="eastAsia"/>
        </w:rPr>
      </w:pPr>
      <w:bookmarkStart w:id="10" w:name="_Toc521404118"/>
      <w:r>
        <w:rPr>
          <w:rFonts w:hint="eastAsia"/>
        </w:rPr>
        <w:t>3.1处理流程和数据流程</w:t>
      </w:r>
      <w:bookmarkEnd w:id="10"/>
    </w:p>
    <w:p>
      <w:pPr>
        <w:rPr>
          <w:rFonts w:hint="eastAsia" w:eastAsia="宋体"/>
          <w:sz w:val="28"/>
          <w:szCs w:val="28"/>
          <w:lang w:val="en-US" w:eastAsia="zh-CN"/>
        </w:rPr>
      </w:pPr>
      <w:r>
        <w:rPr>
          <w:rFonts w:hint="eastAsia"/>
          <w:sz w:val="28"/>
          <w:szCs w:val="28"/>
          <w:lang w:val="en-US" w:eastAsia="zh-CN"/>
        </w:rPr>
        <w:t>通过电脑编写程序</w:t>
      </w:r>
    </w:p>
    <w:p>
      <w:pPr>
        <w:pStyle w:val="3"/>
        <w:rPr>
          <w:rFonts w:hint="eastAsia"/>
        </w:rPr>
      </w:pPr>
      <w:bookmarkStart w:id="11" w:name="_Toc521404119"/>
      <w:r>
        <w:rPr>
          <w:rFonts w:hint="eastAsia"/>
        </w:rPr>
        <w:t>3.2工作负荷</w:t>
      </w:r>
      <w:bookmarkEnd w:id="11"/>
    </w:p>
    <w:p>
      <w:pPr>
        <w:rPr>
          <w:rFonts w:hint="eastAsia" w:eastAsia="宋体"/>
          <w:sz w:val="28"/>
          <w:szCs w:val="28"/>
          <w:lang w:val="en-US" w:eastAsia="zh-CN"/>
        </w:rPr>
      </w:pPr>
      <w:r>
        <w:rPr>
          <w:rFonts w:hint="eastAsia"/>
          <w:sz w:val="28"/>
          <w:szCs w:val="28"/>
          <w:lang w:val="en-US" w:eastAsia="zh-CN"/>
        </w:rPr>
        <w:t>弹幕如何实时显示方面</w:t>
      </w:r>
    </w:p>
    <w:p>
      <w:pPr>
        <w:pStyle w:val="3"/>
        <w:rPr>
          <w:rFonts w:hint="eastAsia"/>
        </w:rPr>
      </w:pPr>
      <w:bookmarkStart w:id="12" w:name="_Toc521404120"/>
      <w:r>
        <w:rPr>
          <w:rFonts w:hint="eastAsia"/>
        </w:rPr>
        <w:t>3.3费用开支</w:t>
      </w:r>
      <w:bookmarkEnd w:id="12"/>
    </w:p>
    <w:p>
      <w:pPr>
        <w:rPr>
          <w:rFonts w:hint="eastAsia" w:eastAsia="宋体"/>
          <w:sz w:val="28"/>
          <w:szCs w:val="28"/>
          <w:lang w:val="en-US" w:eastAsia="zh-CN"/>
        </w:rPr>
      </w:pPr>
      <w:r>
        <w:rPr>
          <w:rFonts w:hint="eastAsia"/>
          <w:sz w:val="28"/>
          <w:szCs w:val="28"/>
          <w:lang w:val="en-US" w:eastAsia="zh-CN"/>
        </w:rPr>
        <w:t>学生作品，基本不需要开支，耗费时间</w:t>
      </w:r>
    </w:p>
    <w:p>
      <w:pPr>
        <w:rPr>
          <w:rFonts w:hint="eastAsia"/>
          <w:sz w:val="28"/>
          <w:szCs w:val="28"/>
        </w:rPr>
      </w:pPr>
    </w:p>
    <w:p>
      <w:pPr>
        <w:pStyle w:val="3"/>
        <w:rPr>
          <w:rFonts w:hint="eastAsia"/>
        </w:rPr>
      </w:pPr>
      <w:bookmarkStart w:id="13" w:name="_Toc521404121"/>
      <w:r>
        <w:rPr>
          <w:rFonts w:hint="eastAsia"/>
        </w:rPr>
        <w:t>3.4人员</w:t>
      </w:r>
      <w:bookmarkEnd w:id="13"/>
    </w:p>
    <w:p>
      <w:pPr>
        <w:spacing w:line="360" w:lineRule="auto"/>
        <w:ind w:firstLine="420"/>
        <w:rPr>
          <w:rFonts w:hint="eastAsia" w:eastAsia="宋体"/>
          <w:sz w:val="24"/>
          <w:lang w:val="en-US" w:eastAsia="zh-CN"/>
        </w:rPr>
      </w:pPr>
    </w:p>
    <w:p>
      <w:pPr>
        <w:pStyle w:val="3"/>
        <w:rPr>
          <w:rFonts w:hint="eastAsia"/>
        </w:rPr>
      </w:pPr>
      <w:bookmarkStart w:id="14" w:name="_Toc521404122"/>
      <w:r>
        <w:rPr>
          <w:rFonts w:hint="eastAsia"/>
        </w:rPr>
        <w:t>3.5设备</w:t>
      </w:r>
      <w:bookmarkEnd w:id="14"/>
      <w:r>
        <w:rPr>
          <w:rFonts w:hint="eastAsia"/>
        </w:rPr>
        <w:t xml:space="preserve"> </w:t>
      </w:r>
    </w:p>
    <w:p>
      <w:pPr>
        <w:rPr>
          <w:rFonts w:hint="eastAsia" w:eastAsia="宋体"/>
          <w:sz w:val="28"/>
          <w:szCs w:val="28"/>
          <w:lang w:val="en-US" w:eastAsia="zh-CN"/>
        </w:rPr>
      </w:pPr>
      <w:r>
        <w:rPr>
          <w:rFonts w:hint="eastAsia"/>
          <w:sz w:val="28"/>
          <w:szCs w:val="28"/>
          <w:lang w:val="en-US" w:eastAsia="zh-CN"/>
        </w:rPr>
        <w:t>电脑</w:t>
      </w:r>
    </w:p>
    <w:p>
      <w:pPr>
        <w:pStyle w:val="3"/>
        <w:rPr>
          <w:rFonts w:hint="eastAsia"/>
        </w:rPr>
      </w:pPr>
      <w:bookmarkStart w:id="15" w:name="_Toc521404123"/>
      <w:r>
        <w:rPr>
          <w:rFonts w:hint="eastAsia"/>
        </w:rPr>
        <w:t>3.6局限性</w:t>
      </w:r>
      <w:bookmarkEnd w:id="15"/>
    </w:p>
    <w:p>
      <w:pPr>
        <w:rPr>
          <w:rFonts w:hint="eastAsia" w:eastAsia="宋体"/>
          <w:sz w:val="28"/>
          <w:szCs w:val="28"/>
          <w:lang w:val="en-US" w:eastAsia="zh-CN"/>
        </w:rPr>
      </w:pPr>
      <w:r>
        <w:rPr>
          <w:rFonts w:hint="eastAsia"/>
          <w:sz w:val="28"/>
          <w:szCs w:val="28"/>
          <w:lang w:val="en-US" w:eastAsia="zh-CN"/>
        </w:rPr>
        <w:t>耗费时间</w:t>
      </w:r>
    </w:p>
    <w:p>
      <w:pPr>
        <w:pStyle w:val="2"/>
        <w:rPr>
          <w:rFonts w:hint="eastAsia"/>
        </w:rPr>
      </w:pPr>
      <w:bookmarkStart w:id="16" w:name="_Toc521404124"/>
      <w:r>
        <w:rPr>
          <w:rFonts w:hint="eastAsia"/>
        </w:rPr>
        <w:t>4所建议的系统</w:t>
      </w:r>
      <w:bookmarkEnd w:id="16"/>
    </w:p>
    <w:p>
      <w:pPr>
        <w:spacing w:line="360" w:lineRule="auto"/>
        <w:ind w:firstLine="420"/>
        <w:rPr>
          <w:rFonts w:hint="eastAsia"/>
          <w:sz w:val="24"/>
        </w:rPr>
      </w:pPr>
    </w:p>
    <w:p>
      <w:pPr>
        <w:pStyle w:val="3"/>
        <w:rPr>
          <w:rFonts w:hint="eastAsia"/>
        </w:rPr>
      </w:pPr>
      <w:bookmarkStart w:id="17" w:name="_Toc521404125"/>
      <w:r>
        <w:rPr>
          <w:rFonts w:hint="eastAsia"/>
        </w:rPr>
        <w:t>4.1对系统的说明</w:t>
      </w:r>
      <w:bookmarkEnd w:id="17"/>
    </w:p>
    <w:p>
      <w:pPr>
        <w:rPr>
          <w:rFonts w:hint="eastAsia" w:eastAsia="宋体"/>
          <w:lang w:val="en-US" w:eastAsia="zh-CN"/>
        </w:rPr>
      </w:pPr>
      <w:r>
        <w:rPr>
          <w:rFonts w:hint="eastAsia"/>
          <w:lang w:val="en-US" w:eastAsia="zh-CN"/>
        </w:rPr>
        <w:t>使用Django框架编写后端，HTML+CSS+JavaScript编写前端。数据库使用Django自带的</w:t>
      </w:r>
      <w:r>
        <w:rPr>
          <w:rFonts w:ascii="Arial" w:hAnsi="Arial" w:eastAsia="宋体" w:cs="Arial"/>
          <w:b w:val="0"/>
          <w:i w:val="0"/>
          <w:caps w:val="0"/>
          <w:color w:val="333333"/>
          <w:spacing w:val="0"/>
          <w:sz w:val="19"/>
          <w:szCs w:val="19"/>
          <w:shd w:val="clear" w:color="080000" w:fill="FFFFFF"/>
        </w:rPr>
        <w:t>sqlite3</w:t>
      </w:r>
    </w:p>
    <w:p>
      <w:pPr>
        <w:pStyle w:val="3"/>
        <w:rPr>
          <w:rFonts w:hint="eastAsia"/>
        </w:rPr>
      </w:pPr>
      <w:bookmarkStart w:id="18" w:name="_Toc521404126"/>
      <w:r>
        <w:rPr>
          <w:rFonts w:hint="eastAsia"/>
        </w:rPr>
        <w:t>4.2处理流程和数据流程</w:t>
      </w:r>
      <w:bookmarkEnd w:id="18"/>
      <w:r>
        <w:rPr>
          <w:rFonts w:hint="eastAsia"/>
          <w:lang w:val="en-US" w:eastAsia="zh-CN"/>
        </w:rPr>
        <w:t xml:space="preserve">          </w:t>
      </w:r>
    </w:p>
    <w:p>
      <w:pPr>
        <w:rPr>
          <w:rFonts w:hint="eastAsia"/>
        </w:rPr>
      </w:pPr>
      <w:r>
        <w:rPr>
          <w:rFonts w:hint="eastAsia"/>
          <w:lang w:val="en-US" w:eastAsia="zh-CN"/>
        </w:rPr>
        <w:t xml:space="preserve">                                </w:t>
      </w:r>
    </w:p>
    <w:p>
      <w:pPr>
        <w:rPr>
          <w:rFonts w:hint="eastAsia" w:eastAsia="宋体"/>
          <w:lang w:eastAsia="zh-CN"/>
        </w:rPr>
      </w:pPr>
      <w:bookmarkStart w:id="47" w:name="_GoBack"/>
      <w:bookmarkEnd w:id="4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71970" cy="5201285"/>
            <wp:effectExtent l="0" t="0" r="5080" b="1841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4"/>
                    <a:stretch>
                      <a:fillRect/>
                    </a:stretch>
                  </pic:blipFill>
                  <pic:spPr>
                    <a:xfrm>
                      <a:off x="0" y="0"/>
                      <a:ext cx="6871970" cy="5201285"/>
                    </a:xfrm>
                    <a:prstGeom prst="rect">
                      <a:avLst/>
                    </a:prstGeom>
                    <a:noFill/>
                    <a:ln w="9525">
                      <a:noFill/>
                    </a:ln>
                  </pic:spPr>
                </pic:pic>
              </a:graphicData>
            </a:graphic>
          </wp:inline>
        </w:drawing>
      </w:r>
    </w:p>
    <w:p>
      <w:pPr>
        <w:pStyle w:val="3"/>
      </w:pPr>
    </w:p>
    <w:p>
      <w:pPr>
        <w:rPr>
          <w:rFonts w:hint="eastAsia"/>
          <w:lang w:val="en-US" w:eastAsia="zh-CN"/>
        </w:rPr>
      </w:pPr>
      <w:r>
        <w:rPr>
          <w:rFonts w:hint="eastAsia"/>
          <w:lang w:val="en-US" w:eastAsia="zh-CN"/>
        </w:rPr>
        <w:t>数据字典</w:t>
      </w:r>
    </w:p>
    <w:p>
      <w:pPr>
        <w:rPr>
          <w:rFonts w:hint="eastAsia"/>
          <w:lang w:val="en-US" w:eastAsia="zh-CN"/>
        </w:rPr>
      </w:pPr>
      <w:r>
        <w:rPr>
          <w:rFonts w:hint="eastAsia"/>
          <w:lang w:val="en-US" w:eastAsia="zh-CN"/>
        </w:rPr>
        <w:t>名字：用户名</w:t>
      </w:r>
    </w:p>
    <w:p>
      <w:pPr>
        <w:rPr>
          <w:rFonts w:hint="eastAsia"/>
          <w:lang w:val="en-US" w:eastAsia="zh-CN"/>
        </w:rPr>
      </w:pPr>
      <w:r>
        <w:rPr>
          <w:rFonts w:hint="eastAsia"/>
          <w:lang w:val="en-US" w:eastAsia="zh-CN"/>
        </w:rPr>
        <w:t>别名：id</w:t>
      </w:r>
    </w:p>
    <w:p>
      <w:pPr>
        <w:rPr>
          <w:rFonts w:hint="eastAsia"/>
          <w:lang w:val="en-US" w:eastAsia="zh-CN"/>
        </w:rPr>
      </w:pPr>
      <w:r>
        <w:rPr>
          <w:rFonts w:hint="eastAsia"/>
          <w:lang w:val="en-US" w:eastAsia="zh-CN"/>
        </w:rPr>
        <w:t>描述：因网站匿名制，向用户随机分配名称</w:t>
      </w:r>
    </w:p>
    <w:p>
      <w:pPr>
        <w:rPr>
          <w:rFonts w:hint="eastAsia"/>
          <w:lang w:val="en-US" w:eastAsia="zh-CN"/>
        </w:rPr>
      </w:pPr>
      <w:r>
        <w:rPr>
          <w:rFonts w:hint="eastAsia"/>
          <w:lang w:val="en-US" w:eastAsia="zh-CN"/>
        </w:rPr>
        <w:t>位置：数据库</w:t>
      </w:r>
    </w:p>
    <w:p>
      <w:pPr>
        <w:rPr>
          <w:rFonts w:hint="eastAsia"/>
          <w:lang w:val="en-US" w:eastAsia="zh-CN"/>
        </w:rPr>
      </w:pPr>
      <w:r>
        <w:rPr>
          <w:rFonts w:hint="eastAsia"/>
          <w:lang w:val="en-US" w:eastAsia="zh-CN"/>
        </w:rPr>
        <w:t xml:space="preserve">      网站页面</w:t>
      </w:r>
    </w:p>
    <w:p>
      <w:pPr>
        <w:rPr>
          <w:rFonts w:hint="eastAsia"/>
          <w:lang w:val="en-US" w:eastAsia="zh-CN"/>
        </w:rPr>
      </w:pPr>
    </w:p>
    <w:p>
      <w:pPr>
        <w:rPr>
          <w:rFonts w:hint="eastAsia"/>
          <w:lang w:val="en-US" w:eastAsia="zh-CN"/>
        </w:rPr>
      </w:pPr>
      <w:r>
        <w:rPr>
          <w:rFonts w:hint="eastAsia"/>
          <w:lang w:val="en-US" w:eastAsia="zh-CN"/>
        </w:rPr>
        <w:t>名字：视频菜单</w:t>
      </w:r>
    </w:p>
    <w:p>
      <w:pPr>
        <w:rPr>
          <w:rFonts w:hint="eastAsia"/>
          <w:lang w:val="en-US" w:eastAsia="zh-CN"/>
        </w:rPr>
      </w:pPr>
      <w:r>
        <w:rPr>
          <w:rFonts w:hint="eastAsia"/>
          <w:lang w:val="en-US" w:eastAsia="zh-CN"/>
        </w:rPr>
        <w:t>别名：菜单</w:t>
      </w:r>
    </w:p>
    <w:p>
      <w:pPr>
        <w:rPr>
          <w:rFonts w:hint="eastAsia"/>
          <w:lang w:val="en-US" w:eastAsia="zh-CN"/>
        </w:rPr>
      </w:pPr>
      <w:r>
        <w:rPr>
          <w:rFonts w:hint="eastAsia"/>
          <w:lang w:val="en-US" w:eastAsia="zh-CN"/>
        </w:rPr>
        <w:t>描述：对网页视频进行分类</w:t>
      </w:r>
    </w:p>
    <w:p>
      <w:pPr>
        <w:rPr>
          <w:rFonts w:hint="eastAsia"/>
          <w:lang w:val="en-US" w:eastAsia="zh-CN"/>
        </w:rPr>
      </w:pPr>
      <w:r>
        <w:rPr>
          <w:rFonts w:hint="eastAsia"/>
          <w:lang w:val="en-US" w:eastAsia="zh-CN"/>
        </w:rPr>
        <w:t>位置：数据库</w:t>
      </w:r>
    </w:p>
    <w:p>
      <w:pPr>
        <w:rPr>
          <w:rFonts w:hint="eastAsia"/>
          <w:lang w:val="en-US" w:eastAsia="zh-CN"/>
        </w:rPr>
      </w:pPr>
      <w:r>
        <w:rPr>
          <w:rFonts w:hint="eastAsia"/>
          <w:lang w:val="en-US" w:eastAsia="zh-CN"/>
        </w:rPr>
        <w:t xml:space="preserve">      网站页面</w:t>
      </w:r>
    </w:p>
    <w:p>
      <w:pPr>
        <w:rPr>
          <w:rFonts w:hint="eastAsia"/>
          <w:lang w:val="en-US" w:eastAsia="zh-CN"/>
        </w:rPr>
      </w:pPr>
    </w:p>
    <w:p>
      <w:pPr>
        <w:rPr>
          <w:rFonts w:hint="eastAsia"/>
          <w:lang w:val="en-US" w:eastAsia="zh-CN"/>
        </w:rPr>
      </w:pPr>
      <w:r>
        <w:rPr>
          <w:rFonts w:hint="eastAsia"/>
          <w:lang w:val="en-US" w:eastAsia="zh-CN"/>
        </w:rPr>
        <w:t>名字：视频</w:t>
      </w:r>
    </w:p>
    <w:p>
      <w:pPr>
        <w:rPr>
          <w:rFonts w:hint="eastAsia"/>
          <w:lang w:val="en-US" w:eastAsia="zh-CN"/>
        </w:rPr>
      </w:pPr>
      <w:r>
        <w:rPr>
          <w:rFonts w:hint="eastAsia"/>
          <w:lang w:val="en-US" w:eastAsia="zh-CN"/>
        </w:rPr>
        <w:t>别名：无</w:t>
      </w:r>
    </w:p>
    <w:p>
      <w:pPr>
        <w:rPr>
          <w:rFonts w:hint="eastAsia"/>
          <w:lang w:val="en-US" w:eastAsia="zh-CN"/>
        </w:rPr>
      </w:pPr>
      <w:r>
        <w:rPr>
          <w:rFonts w:hint="eastAsia"/>
          <w:lang w:val="en-US" w:eastAsia="zh-CN"/>
        </w:rPr>
        <w:t>描述：以动态形式向用户提供浏览信息</w:t>
      </w:r>
    </w:p>
    <w:p>
      <w:pPr>
        <w:rPr>
          <w:rFonts w:hint="eastAsia"/>
          <w:lang w:val="en-US" w:eastAsia="zh-CN"/>
        </w:rPr>
      </w:pPr>
      <w:r>
        <w:rPr>
          <w:rFonts w:hint="eastAsia"/>
          <w:lang w:val="en-US" w:eastAsia="zh-CN"/>
        </w:rPr>
        <w:t>位置：数据库</w:t>
      </w:r>
    </w:p>
    <w:p>
      <w:pPr>
        <w:rPr>
          <w:rFonts w:hint="eastAsia"/>
          <w:lang w:val="en-US" w:eastAsia="zh-CN"/>
        </w:rPr>
      </w:pPr>
      <w:r>
        <w:rPr>
          <w:rFonts w:hint="eastAsia"/>
          <w:lang w:val="en-US" w:eastAsia="zh-CN"/>
        </w:rPr>
        <w:t xml:space="preserve">      浏览页面</w:t>
      </w:r>
    </w:p>
    <w:p>
      <w:pPr>
        <w:rPr>
          <w:rFonts w:hint="eastAsia"/>
          <w:lang w:val="en-US" w:eastAsia="zh-CN"/>
        </w:rPr>
      </w:pPr>
    </w:p>
    <w:p>
      <w:pPr>
        <w:rPr>
          <w:rFonts w:hint="eastAsia"/>
          <w:lang w:val="en-US" w:eastAsia="zh-CN"/>
        </w:rPr>
      </w:pPr>
      <w:r>
        <w:rPr>
          <w:rFonts w:hint="eastAsia"/>
          <w:lang w:val="en-US" w:eastAsia="zh-CN"/>
        </w:rPr>
        <w:t>名字：选择</w:t>
      </w:r>
    </w:p>
    <w:p>
      <w:pPr>
        <w:rPr>
          <w:rFonts w:hint="eastAsia"/>
          <w:lang w:val="en-US" w:eastAsia="zh-CN"/>
        </w:rPr>
      </w:pPr>
      <w:r>
        <w:rPr>
          <w:rFonts w:hint="eastAsia"/>
          <w:lang w:val="en-US" w:eastAsia="zh-CN"/>
        </w:rPr>
        <w:t>别名：视频类型选择</w:t>
      </w:r>
    </w:p>
    <w:p>
      <w:pPr>
        <w:rPr>
          <w:rFonts w:hint="eastAsia"/>
          <w:lang w:val="en-US" w:eastAsia="zh-CN"/>
        </w:rPr>
      </w:pPr>
      <w:r>
        <w:rPr>
          <w:rFonts w:hint="eastAsia"/>
          <w:lang w:val="en-US" w:eastAsia="zh-CN"/>
        </w:rPr>
        <w:t>描述：为用户提供选择不同类型视频</w:t>
      </w:r>
    </w:p>
    <w:p>
      <w:pPr>
        <w:rPr>
          <w:rFonts w:hint="eastAsia"/>
          <w:lang w:val="en-US" w:eastAsia="zh-CN"/>
        </w:rPr>
      </w:pPr>
      <w:r>
        <w:rPr>
          <w:rFonts w:hint="eastAsia"/>
          <w:lang w:val="en-US" w:eastAsia="zh-CN"/>
        </w:rPr>
        <w:t>位置：视频菜单</w:t>
      </w:r>
    </w:p>
    <w:p>
      <w:pPr>
        <w:rPr>
          <w:rFonts w:hint="eastAsia"/>
          <w:lang w:val="en-US" w:eastAsia="zh-CN"/>
        </w:rPr>
      </w:pPr>
    </w:p>
    <w:p>
      <w:pPr>
        <w:rPr>
          <w:rFonts w:hint="eastAsia"/>
          <w:lang w:val="en-US" w:eastAsia="zh-CN"/>
        </w:rPr>
      </w:pPr>
      <w:r>
        <w:rPr>
          <w:rFonts w:hint="eastAsia"/>
          <w:lang w:val="en-US" w:eastAsia="zh-CN"/>
        </w:rPr>
        <w:t>名字：弹幕</w:t>
      </w:r>
    </w:p>
    <w:p>
      <w:pPr>
        <w:rPr>
          <w:rFonts w:hint="eastAsia"/>
          <w:lang w:val="en-US" w:eastAsia="zh-CN"/>
        </w:rPr>
      </w:pPr>
      <w:r>
        <w:rPr>
          <w:rFonts w:hint="eastAsia"/>
          <w:lang w:val="en-US" w:eastAsia="zh-CN"/>
        </w:rPr>
        <w:t>别名：无</w:t>
      </w:r>
    </w:p>
    <w:p>
      <w:pPr>
        <w:rPr>
          <w:rFonts w:hint="eastAsia"/>
          <w:lang w:val="en-US" w:eastAsia="zh-CN"/>
        </w:rPr>
      </w:pPr>
      <w:r>
        <w:rPr>
          <w:rFonts w:hint="eastAsia"/>
          <w:lang w:val="en-US" w:eastAsia="zh-CN"/>
        </w:rPr>
        <w:t>描述：方便用户实时评论视频内容</w:t>
      </w:r>
    </w:p>
    <w:p>
      <w:pPr>
        <w:rPr>
          <w:rFonts w:hint="eastAsia"/>
          <w:lang w:val="en-US" w:eastAsia="zh-CN"/>
        </w:rPr>
      </w:pPr>
      <w:r>
        <w:rPr>
          <w:rFonts w:hint="eastAsia"/>
          <w:lang w:val="en-US" w:eastAsia="zh-CN"/>
        </w:rPr>
        <w:t>位置：视频页面</w:t>
      </w:r>
    </w:p>
    <w:p>
      <w:pPr>
        <w:pStyle w:val="3"/>
        <w:rPr>
          <w:rFonts w:hint="eastAsia"/>
        </w:rPr>
      </w:pPr>
    </w:p>
    <w:p>
      <w:pPr>
        <w:pStyle w:val="3"/>
        <w:rPr>
          <w:rFonts w:hint="eastAsia"/>
        </w:rPr>
      </w:pPr>
      <w:r>
        <w:rPr>
          <w:rFonts w:hint="eastAsia"/>
        </w:rPr>
        <w:t>4.3改进之处</w:t>
      </w:r>
    </w:p>
    <w:p>
      <w:pPr>
        <w:pStyle w:val="3"/>
        <w:rPr>
          <w:rFonts w:hint="eastAsia"/>
        </w:rPr>
      </w:pPr>
      <w:bookmarkStart w:id="19" w:name="_Toc521404128"/>
      <w:r>
        <w:rPr>
          <w:rFonts w:hint="eastAsia"/>
        </w:rPr>
        <w:t>4.4影响</w:t>
      </w:r>
      <w:bookmarkEnd w:id="19"/>
    </w:p>
    <w:p>
      <w:pPr>
        <w:rPr>
          <w:rFonts w:hint="eastAsia" w:eastAsia="宋体"/>
          <w:lang w:val="en-US" w:eastAsia="zh-CN"/>
        </w:rPr>
      </w:pPr>
      <w:r>
        <w:rPr>
          <w:rFonts w:hint="eastAsia"/>
          <w:lang w:val="en-US" w:eastAsia="zh-CN"/>
        </w:rPr>
        <w:t xml:space="preserve">    </w:t>
      </w:r>
    </w:p>
    <w:p>
      <w:pPr>
        <w:pStyle w:val="4"/>
        <w:rPr>
          <w:rFonts w:hint="eastAsia"/>
        </w:rPr>
      </w:pPr>
      <w:bookmarkStart w:id="20" w:name="_Toc521404129"/>
      <w:r>
        <w:rPr>
          <w:rFonts w:hint="eastAsia"/>
        </w:rPr>
        <w:t>4.4.1对设备的影响</w:t>
      </w:r>
      <w:bookmarkEnd w:id="20"/>
    </w:p>
    <w:p>
      <w:pPr>
        <w:spacing w:line="360" w:lineRule="auto"/>
        <w:ind w:firstLine="420"/>
        <w:rPr>
          <w:rFonts w:hint="eastAsia" w:eastAsia="宋体"/>
          <w:sz w:val="24"/>
          <w:lang w:val="en-US" w:eastAsia="zh-CN"/>
        </w:rPr>
      </w:pPr>
      <w:r>
        <w:rPr>
          <w:rFonts w:hint="eastAsia"/>
          <w:sz w:val="24"/>
          <w:lang w:val="en-US" w:eastAsia="zh-CN"/>
        </w:rPr>
        <w:t>设备的视频资源要定期检查更新，确保资源更替。</w:t>
      </w:r>
    </w:p>
    <w:p>
      <w:pPr>
        <w:rPr>
          <w:rFonts w:hint="eastAsia"/>
        </w:rPr>
      </w:pPr>
    </w:p>
    <w:p>
      <w:pPr>
        <w:pStyle w:val="4"/>
        <w:rPr>
          <w:rFonts w:hint="eastAsia"/>
        </w:rPr>
      </w:pPr>
      <w:bookmarkStart w:id="21" w:name="_Toc521404130"/>
      <w:r>
        <w:rPr>
          <w:rFonts w:hint="eastAsia"/>
        </w:rPr>
        <w:t>4.4.2对软件的影响</w:t>
      </w:r>
      <w:bookmarkEnd w:id="21"/>
    </w:p>
    <w:p>
      <w:pPr>
        <w:rPr>
          <w:rFonts w:hint="eastAsia"/>
        </w:rPr>
      </w:pPr>
      <w:r>
        <w:rPr>
          <w:rFonts w:hint="eastAsia"/>
          <w:lang w:val="en-US" w:eastAsia="zh-CN"/>
        </w:rPr>
        <w:t xml:space="preserve"> 网站要添加分享接口。</w:t>
      </w:r>
    </w:p>
    <w:p>
      <w:pPr>
        <w:pStyle w:val="4"/>
        <w:rPr>
          <w:rFonts w:hint="eastAsia"/>
        </w:rPr>
      </w:pPr>
      <w:bookmarkStart w:id="22" w:name="_Toc521404131"/>
      <w:r>
        <w:rPr>
          <w:rFonts w:hint="eastAsia"/>
        </w:rPr>
        <w:t>4.4.3对用户单位机构的影响</w:t>
      </w:r>
      <w:bookmarkEnd w:id="22"/>
    </w:p>
    <w:p>
      <w:pPr>
        <w:rPr>
          <w:rFonts w:hint="eastAsia" w:eastAsia="宋体"/>
          <w:sz w:val="28"/>
          <w:szCs w:val="28"/>
          <w:lang w:val="en-US" w:eastAsia="zh-CN"/>
        </w:rPr>
      </w:pPr>
      <w:r>
        <w:rPr>
          <w:rFonts w:hint="eastAsia"/>
          <w:sz w:val="28"/>
          <w:szCs w:val="28"/>
          <w:lang w:val="en-US" w:eastAsia="zh-CN"/>
        </w:rPr>
        <w:t>实现了浏览视频网站的同时用户之间的实时交流评价。</w:t>
      </w:r>
    </w:p>
    <w:p>
      <w:pPr>
        <w:pStyle w:val="4"/>
        <w:rPr>
          <w:rFonts w:hint="eastAsia"/>
        </w:rPr>
      </w:pPr>
      <w:bookmarkStart w:id="23" w:name="_Toc521404132"/>
      <w:r>
        <w:rPr>
          <w:rFonts w:hint="eastAsia"/>
        </w:rPr>
        <w:t>4.4.4对系统运行过程的影响</w:t>
      </w:r>
      <w:bookmarkEnd w:id="23"/>
    </w:p>
    <w:p>
      <w:pPr>
        <w:rPr>
          <w:rFonts w:hint="eastAsia" w:eastAsia="宋体"/>
          <w:lang w:val="en-US" w:eastAsia="zh-CN"/>
        </w:rPr>
      </w:pPr>
      <w:r>
        <w:rPr>
          <w:rFonts w:hint="eastAsia"/>
          <w:lang w:val="en-US" w:eastAsia="zh-CN"/>
        </w:rPr>
        <w:t>该系统功能相对简单但是实用，用户上手快，不存在不会使用的问题，若使用过程中出现卡顿，弹幕/视频数据无法获取等状况，建议刷新网站或关闭重新开启，若依旧无法使用，拨打客服，我们将对服务器端数据进行检查。</w:t>
      </w:r>
    </w:p>
    <w:p>
      <w:pPr>
        <w:rPr>
          <w:rFonts w:hint="eastAsia"/>
        </w:rPr>
      </w:pPr>
    </w:p>
    <w:p>
      <w:pPr>
        <w:pStyle w:val="4"/>
        <w:ind w:left="359" w:leftChars="171"/>
        <w:rPr>
          <w:rFonts w:hint="eastAsia"/>
        </w:rPr>
      </w:pPr>
      <w:bookmarkStart w:id="24" w:name="_Toc521404133"/>
      <w:r>
        <w:rPr>
          <w:rFonts w:hint="eastAsia"/>
        </w:rPr>
        <w:t>4.4.5对开发的影响</w:t>
      </w:r>
      <w:bookmarkEnd w:id="24"/>
    </w:p>
    <w:p>
      <w:pPr>
        <w:pStyle w:val="4"/>
        <w:rPr>
          <w:rFonts w:hint="eastAsia"/>
        </w:rPr>
      </w:pPr>
      <w:bookmarkStart w:id="25" w:name="_Toc521404134"/>
      <w:r>
        <w:rPr>
          <w:rFonts w:hint="eastAsia"/>
        </w:rPr>
        <w:t>4.4.6对地点和设施的影响</w:t>
      </w:r>
      <w:bookmarkEnd w:id="25"/>
    </w:p>
    <w:p>
      <w:pPr>
        <w:rPr>
          <w:rFonts w:hint="eastAsia" w:eastAsia="宋体"/>
          <w:sz w:val="28"/>
          <w:szCs w:val="28"/>
          <w:lang w:val="en-US" w:eastAsia="zh-CN"/>
        </w:rPr>
      </w:pPr>
      <w:r>
        <w:rPr>
          <w:rFonts w:hint="eastAsia"/>
          <w:sz w:val="28"/>
          <w:szCs w:val="28"/>
          <w:lang w:val="en-US" w:eastAsia="zh-CN"/>
        </w:rPr>
        <w:t>处于任何环境下。</w:t>
      </w:r>
    </w:p>
    <w:p>
      <w:pPr>
        <w:pStyle w:val="4"/>
        <w:rPr>
          <w:rFonts w:hint="eastAsia"/>
        </w:rPr>
      </w:pPr>
      <w:bookmarkStart w:id="26" w:name="_Toc521404135"/>
      <w:r>
        <w:rPr>
          <w:rFonts w:hint="eastAsia"/>
        </w:rPr>
        <w:t>4.4.7对经费开支的影响</w:t>
      </w:r>
      <w:bookmarkEnd w:id="26"/>
    </w:p>
    <w:p>
      <w:pPr>
        <w:rPr>
          <w:rFonts w:hint="eastAsia" w:eastAsia="宋体"/>
          <w:sz w:val="28"/>
          <w:szCs w:val="28"/>
          <w:lang w:val="en-US" w:eastAsia="zh-CN"/>
        </w:rPr>
      </w:pPr>
      <w:r>
        <w:rPr>
          <w:rFonts w:hint="eastAsia"/>
          <w:sz w:val="28"/>
          <w:szCs w:val="28"/>
          <w:lang w:val="en-US" w:eastAsia="zh-CN"/>
        </w:rPr>
        <w:t>开发过程中基本不需要经费</w:t>
      </w:r>
    </w:p>
    <w:p>
      <w:pPr>
        <w:pStyle w:val="3"/>
        <w:rPr>
          <w:rFonts w:hint="eastAsia"/>
        </w:rPr>
      </w:pPr>
      <w:bookmarkStart w:id="27" w:name="_Toc521404136"/>
      <w:r>
        <w:rPr>
          <w:rFonts w:hint="eastAsia"/>
        </w:rPr>
        <w:t>4.5局限性</w:t>
      </w:r>
      <w:bookmarkEnd w:id="27"/>
      <w:r>
        <w:rPr>
          <w:rFonts w:hint="eastAsia"/>
        </w:rPr>
        <w:t xml:space="preserve"> </w:t>
      </w:r>
    </w:p>
    <w:p>
      <w:pPr>
        <w:rPr>
          <w:rFonts w:hint="eastAsia" w:eastAsia="宋体"/>
          <w:sz w:val="28"/>
          <w:szCs w:val="28"/>
          <w:lang w:val="en-US" w:eastAsia="zh-CN"/>
        </w:rPr>
      </w:pPr>
      <w:r>
        <w:rPr>
          <w:rFonts w:hint="eastAsia"/>
          <w:sz w:val="28"/>
          <w:szCs w:val="28"/>
          <w:lang w:val="en-US" w:eastAsia="zh-CN"/>
        </w:rPr>
        <w:t>可浏览用户最大数量有限制</w:t>
      </w:r>
    </w:p>
    <w:p>
      <w:pPr>
        <w:pStyle w:val="3"/>
        <w:rPr>
          <w:rFonts w:hint="eastAsia"/>
        </w:rPr>
      </w:pPr>
      <w:bookmarkStart w:id="28" w:name="_Toc521404137"/>
      <w:r>
        <w:rPr>
          <w:rFonts w:hint="eastAsia"/>
        </w:rPr>
        <w:t>4.6技术条件方面的可行性</w:t>
      </w:r>
      <w:bookmarkEnd w:id="28"/>
    </w:p>
    <w:p>
      <w:pPr>
        <w:rPr>
          <w:rFonts w:hint="eastAsia" w:eastAsia="宋体"/>
          <w:lang w:val="en-US" w:eastAsia="zh-CN"/>
        </w:rPr>
      </w:pPr>
      <w:r>
        <w:rPr>
          <w:rFonts w:hint="eastAsia"/>
          <w:lang w:val="en-US" w:eastAsia="zh-CN"/>
        </w:rPr>
        <w:t xml:space="preserve">  </w:t>
      </w:r>
      <w:r>
        <w:rPr>
          <w:rFonts w:hint="eastAsia"/>
          <w:sz w:val="28"/>
          <w:szCs w:val="28"/>
          <w:lang w:val="en-US" w:eastAsia="zh-CN"/>
        </w:rPr>
        <w:t xml:space="preserve"> 技术条件达标，可以在规定时间内开发完成。</w:t>
      </w:r>
    </w:p>
    <w:p>
      <w:pPr>
        <w:pStyle w:val="2"/>
        <w:rPr>
          <w:rFonts w:hint="eastAsia"/>
        </w:rPr>
      </w:pPr>
      <w:bookmarkStart w:id="29" w:name="_Toc521404138"/>
      <w:r>
        <w:rPr>
          <w:rFonts w:hint="eastAsia"/>
        </w:rPr>
        <w:t>5可选择的其他系统方案</w:t>
      </w:r>
      <w:bookmarkEnd w:id="29"/>
    </w:p>
    <w:p>
      <w:pPr>
        <w:pStyle w:val="3"/>
        <w:rPr>
          <w:rFonts w:hint="eastAsia"/>
        </w:rPr>
      </w:pPr>
      <w:bookmarkStart w:id="30" w:name="_Toc521404139"/>
      <w:r>
        <w:rPr>
          <w:rFonts w:hint="eastAsia"/>
        </w:rPr>
        <w:t>5.1可选择的系统方案</w:t>
      </w:r>
      <w:bookmarkEnd w:id="30"/>
    </w:p>
    <w:p>
      <w:pPr>
        <w:rPr>
          <w:rFonts w:hint="eastAsia" w:eastAsia="宋体"/>
          <w:lang w:val="en-US" w:eastAsia="zh-CN"/>
        </w:rPr>
      </w:pPr>
      <w:r>
        <w:rPr>
          <w:rFonts w:hint="eastAsia"/>
          <w:lang w:val="en-US" w:eastAsia="zh-CN"/>
        </w:rPr>
        <w:t xml:space="preserve">    硬件设备可以购买现有的机器并对此改造。</w:t>
      </w:r>
    </w:p>
    <w:p>
      <w:pPr>
        <w:pStyle w:val="2"/>
        <w:rPr>
          <w:rFonts w:hint="eastAsia"/>
        </w:rPr>
      </w:pPr>
      <w:bookmarkStart w:id="31" w:name="_Toc521404141"/>
      <w:r>
        <w:rPr>
          <w:rFonts w:hint="eastAsia"/>
        </w:rPr>
        <w:t>6投资及效益分析</w:t>
      </w:r>
      <w:bookmarkEnd w:id="31"/>
    </w:p>
    <w:p>
      <w:pPr>
        <w:pStyle w:val="3"/>
        <w:rPr>
          <w:rFonts w:hint="eastAsia"/>
        </w:rPr>
      </w:pPr>
      <w:r>
        <w:rPr>
          <w:rFonts w:hint="eastAsia"/>
        </w:rPr>
        <w:t xml:space="preserve"> </w:t>
      </w:r>
      <w:bookmarkStart w:id="32" w:name="_Toc521404142"/>
      <w:r>
        <w:rPr>
          <w:rFonts w:hint="eastAsia"/>
        </w:rPr>
        <w:t>6.1支出</w:t>
      </w:r>
      <w:bookmarkEnd w:id="32"/>
    </w:p>
    <w:p>
      <w:pPr>
        <w:rPr>
          <w:rFonts w:hint="eastAsia" w:eastAsia="宋体"/>
          <w:lang w:val="en-US" w:eastAsia="zh-CN"/>
        </w:rPr>
      </w:pPr>
      <w:r>
        <w:rPr>
          <w:rFonts w:hint="eastAsia"/>
          <w:lang w:val="en-US" w:eastAsia="zh-CN"/>
        </w:rPr>
        <w:t xml:space="preserve">  服务器租赁</w:t>
      </w:r>
    </w:p>
    <w:p>
      <w:pPr>
        <w:pStyle w:val="4"/>
        <w:rPr>
          <w:rFonts w:hint="eastAsia"/>
        </w:rPr>
      </w:pPr>
      <w:bookmarkStart w:id="33" w:name="_Toc521404143"/>
      <w:r>
        <w:rPr>
          <w:rFonts w:hint="eastAsia"/>
        </w:rPr>
        <w:t>6.1.1基本建设投资</w:t>
      </w:r>
      <w:bookmarkEnd w:id="33"/>
    </w:p>
    <w:p>
      <w:pPr>
        <w:numPr>
          <w:ilvl w:val="0"/>
          <w:numId w:val="0"/>
        </w:numPr>
        <w:spacing w:line="360" w:lineRule="auto"/>
        <w:rPr>
          <w:rFonts w:hint="eastAsia" w:eastAsia="宋体"/>
          <w:sz w:val="24"/>
          <w:lang w:val="en-US" w:eastAsia="zh-CN"/>
        </w:rPr>
      </w:pPr>
      <w:r>
        <w:rPr>
          <w:rFonts w:hint="eastAsia"/>
          <w:sz w:val="24"/>
          <w:lang w:val="en-US" w:eastAsia="zh-CN"/>
        </w:rPr>
        <w:t xml:space="preserve">   开发硬件设备，个人投资</w:t>
      </w:r>
    </w:p>
    <w:p>
      <w:pPr>
        <w:pStyle w:val="4"/>
        <w:rPr>
          <w:rFonts w:hint="eastAsia"/>
        </w:rPr>
      </w:pPr>
      <w:bookmarkStart w:id="34" w:name="_Toc521404144"/>
      <w:r>
        <w:rPr>
          <w:rFonts w:hint="eastAsia"/>
        </w:rPr>
        <w:t>6.1.2其他一次性支出</w:t>
      </w:r>
      <w:bookmarkEnd w:id="34"/>
    </w:p>
    <w:p>
      <w:pPr>
        <w:numPr>
          <w:ilvl w:val="0"/>
          <w:numId w:val="0"/>
        </w:numPr>
        <w:spacing w:line="360" w:lineRule="auto"/>
        <w:rPr>
          <w:rFonts w:hint="eastAsia" w:eastAsia="宋体"/>
          <w:sz w:val="24"/>
          <w:lang w:val="en-US" w:eastAsia="zh-CN"/>
        </w:rPr>
      </w:pPr>
      <w:r>
        <w:rPr>
          <w:rFonts w:hint="eastAsia"/>
          <w:sz w:val="24"/>
          <w:lang w:val="en-US" w:eastAsia="zh-CN"/>
        </w:rPr>
        <w:t xml:space="preserve">    软件开发（pc端  移动端）</w:t>
      </w:r>
    </w:p>
    <w:p>
      <w:pPr>
        <w:pStyle w:val="4"/>
        <w:rPr>
          <w:rFonts w:hint="eastAsia"/>
        </w:rPr>
      </w:pPr>
      <w:bookmarkStart w:id="35" w:name="_Toc521404145"/>
      <w:r>
        <w:rPr>
          <w:rFonts w:hint="eastAsia"/>
        </w:rPr>
        <w:t>6.1.3非一次性支出</w:t>
      </w:r>
      <w:bookmarkEnd w:id="35"/>
      <w:bookmarkStart w:id="36" w:name="_Toc521404146"/>
    </w:p>
    <w:p>
      <w:pPr>
        <w:rPr>
          <w:rFonts w:hint="eastAsia" w:eastAsia="宋体"/>
          <w:lang w:val="en-US" w:eastAsia="zh-CN"/>
        </w:rPr>
      </w:pPr>
      <w:r>
        <w:rPr>
          <w:rFonts w:hint="eastAsia"/>
          <w:lang w:val="en-US" w:eastAsia="zh-CN"/>
        </w:rPr>
        <w:t xml:space="preserve">     后期产品维护</w:t>
      </w:r>
    </w:p>
    <w:p>
      <w:pPr>
        <w:pStyle w:val="4"/>
        <w:rPr>
          <w:rFonts w:hint="eastAsia"/>
        </w:rPr>
      </w:pPr>
      <w:r>
        <w:rPr>
          <w:rFonts w:hint="eastAsia"/>
        </w:rPr>
        <w:t>6.2收益</w:t>
      </w:r>
      <w:bookmarkEnd w:id="36"/>
    </w:p>
    <w:p>
      <w:pPr>
        <w:rPr>
          <w:rFonts w:hint="eastAsia" w:eastAsia="宋体"/>
          <w:lang w:val="en-US" w:eastAsia="zh-CN"/>
        </w:rPr>
      </w:pPr>
      <w:r>
        <w:rPr>
          <w:rFonts w:hint="eastAsia"/>
          <w:lang w:val="en-US" w:eastAsia="zh-CN"/>
        </w:rPr>
        <w:t xml:space="preserve">     用户打赏，广告收益</w:t>
      </w:r>
    </w:p>
    <w:p>
      <w:pPr>
        <w:pStyle w:val="4"/>
        <w:rPr>
          <w:rFonts w:hint="eastAsia"/>
        </w:rPr>
      </w:pPr>
      <w:bookmarkStart w:id="37" w:name="_Toc521404147"/>
      <w:r>
        <w:rPr>
          <w:rFonts w:hint="eastAsia"/>
        </w:rPr>
        <w:t>6.2.1一次性收益</w:t>
      </w:r>
      <w:bookmarkEnd w:id="37"/>
    </w:p>
    <w:p>
      <w:pPr>
        <w:numPr>
          <w:ilvl w:val="0"/>
          <w:numId w:val="0"/>
        </w:numPr>
        <w:spacing w:line="360" w:lineRule="auto"/>
        <w:ind w:left="360" w:leftChars="0"/>
        <w:rPr>
          <w:rFonts w:hint="eastAsia" w:eastAsia="宋体"/>
          <w:sz w:val="24"/>
          <w:lang w:val="en-US" w:eastAsia="zh-CN"/>
        </w:rPr>
      </w:pPr>
      <w:r>
        <w:rPr>
          <w:rFonts w:hint="eastAsia"/>
          <w:sz w:val="24"/>
          <w:lang w:val="en-US" w:eastAsia="zh-CN"/>
        </w:rPr>
        <w:t>用户打赏收益。</w:t>
      </w:r>
    </w:p>
    <w:p>
      <w:pPr>
        <w:pStyle w:val="4"/>
        <w:rPr>
          <w:rFonts w:hint="eastAsia"/>
        </w:rPr>
      </w:pPr>
      <w:bookmarkStart w:id="38" w:name="_Toc521404148"/>
      <w:r>
        <w:rPr>
          <w:rFonts w:hint="eastAsia"/>
        </w:rPr>
        <w:t>6.2.2非一次性收益</w:t>
      </w:r>
      <w:bookmarkEnd w:id="38"/>
    </w:p>
    <w:p>
      <w:pPr>
        <w:rPr>
          <w:rFonts w:hint="eastAsia" w:eastAsia="宋体"/>
          <w:lang w:val="en-US" w:eastAsia="zh-CN"/>
        </w:rPr>
      </w:pPr>
      <w:r>
        <w:rPr>
          <w:rFonts w:hint="eastAsia"/>
          <w:lang w:val="en-US" w:eastAsia="zh-CN"/>
        </w:rPr>
        <w:t xml:space="preserve">   广告</w:t>
      </w:r>
    </w:p>
    <w:p>
      <w:pPr>
        <w:pStyle w:val="4"/>
        <w:rPr>
          <w:rFonts w:hint="eastAsia"/>
        </w:rPr>
      </w:pPr>
      <w:bookmarkStart w:id="39" w:name="_Toc521404149"/>
      <w:r>
        <w:rPr>
          <w:rFonts w:hint="eastAsia"/>
        </w:rPr>
        <w:t>6.2.3不可定量的收益</w:t>
      </w:r>
      <w:bookmarkEnd w:id="39"/>
    </w:p>
    <w:p>
      <w:pPr>
        <w:rPr>
          <w:rFonts w:hint="eastAsia" w:eastAsia="宋体"/>
          <w:lang w:val="en-US" w:eastAsia="zh-CN"/>
        </w:rPr>
      </w:pPr>
      <w:r>
        <w:rPr>
          <w:rFonts w:hint="eastAsia"/>
          <w:lang w:val="en-US" w:eastAsia="zh-CN"/>
        </w:rPr>
        <w:t xml:space="preserve">     提高了创业团队知名度，获得了创业经验。</w:t>
      </w:r>
    </w:p>
    <w:p>
      <w:pPr>
        <w:pStyle w:val="3"/>
        <w:rPr>
          <w:rFonts w:hint="eastAsia"/>
        </w:rPr>
      </w:pPr>
      <w:bookmarkStart w:id="40" w:name="_Toc521404150"/>
      <w:r>
        <w:rPr>
          <w:rFonts w:hint="eastAsia"/>
        </w:rPr>
        <w:t>6.3收益／投资比</w:t>
      </w:r>
      <w:bookmarkEnd w:id="40"/>
    </w:p>
    <w:p>
      <w:pPr>
        <w:pStyle w:val="3"/>
        <w:rPr>
          <w:rFonts w:hint="eastAsia"/>
          <w:sz w:val="24"/>
        </w:rPr>
      </w:pPr>
      <w:bookmarkStart w:id="41" w:name="_Toc521404151"/>
      <w:r>
        <w:rPr>
          <w:rFonts w:hint="eastAsia"/>
        </w:rPr>
        <w:t>6.4投资回收周期</w:t>
      </w:r>
      <w:bookmarkEnd w:id="41"/>
    </w:p>
    <w:p>
      <w:pPr>
        <w:pStyle w:val="3"/>
        <w:rPr>
          <w:rFonts w:hint="eastAsia"/>
        </w:rPr>
      </w:pPr>
      <w:bookmarkStart w:id="42" w:name="_Toc521404152"/>
      <w:r>
        <w:rPr>
          <w:rFonts w:hint="eastAsia"/>
        </w:rPr>
        <w:t>6.5敏感性分析</w:t>
      </w:r>
      <w:bookmarkEnd w:id="42"/>
    </w:p>
    <w:p>
      <w:pPr>
        <w:rPr>
          <w:rFonts w:hint="eastAsia" w:eastAsia="宋体"/>
          <w:lang w:val="en-US" w:eastAsia="zh-CN"/>
        </w:rPr>
      </w:pPr>
      <w:r>
        <w:rPr>
          <w:rFonts w:hint="eastAsia"/>
          <w:lang w:val="en-US" w:eastAsia="zh-CN"/>
        </w:rPr>
        <w:t xml:space="preserve">    将根据具体的收益来调整项目的发展进程。</w:t>
      </w:r>
    </w:p>
    <w:p>
      <w:pPr>
        <w:pStyle w:val="2"/>
        <w:rPr>
          <w:rFonts w:hint="eastAsia"/>
        </w:rPr>
      </w:pPr>
      <w:bookmarkStart w:id="43" w:name="_Toc521404153"/>
      <w:r>
        <w:rPr>
          <w:rFonts w:hint="eastAsia"/>
        </w:rPr>
        <w:t>7社会因素方面的可行性</w:t>
      </w:r>
      <w:bookmarkEnd w:id="43"/>
    </w:p>
    <w:p>
      <w:pPr>
        <w:pStyle w:val="3"/>
        <w:rPr>
          <w:rFonts w:hint="eastAsia"/>
        </w:rPr>
      </w:pPr>
      <w:bookmarkStart w:id="44" w:name="_Toc521404154"/>
      <w:r>
        <w:rPr>
          <w:rFonts w:hint="eastAsia"/>
        </w:rPr>
        <w:t>7.1法律方面的可行性</w:t>
      </w:r>
      <w:bookmarkEnd w:id="44"/>
    </w:p>
    <w:p>
      <w:pPr>
        <w:rPr>
          <w:color w:val="000000"/>
          <w:sz w:val="28"/>
          <w:szCs w:val="28"/>
        </w:rPr>
      </w:pPr>
      <w:bookmarkStart w:id="45" w:name="_Toc521404155"/>
      <w:r>
        <w:rPr>
          <w:rFonts w:hint="eastAsia"/>
          <w:color w:val="000000"/>
          <w:sz w:val="28"/>
          <w:szCs w:val="28"/>
          <w:lang w:val="en-US" w:eastAsia="zh-CN"/>
        </w:rPr>
        <w:t xml:space="preserve"> </w:t>
      </w:r>
      <w:r>
        <w:rPr>
          <w:rFonts w:hint="eastAsia"/>
          <w:color w:val="000000"/>
          <w:sz w:val="28"/>
          <w:szCs w:val="28"/>
        </w:rPr>
        <w:t>所使用工具和技术及数据信息不违反法律.</w:t>
      </w:r>
    </w:p>
    <w:p>
      <w:pPr>
        <w:pStyle w:val="3"/>
        <w:rPr>
          <w:rFonts w:hint="eastAsia"/>
        </w:rPr>
      </w:pPr>
      <w:r>
        <w:rPr>
          <w:rFonts w:hint="eastAsia"/>
        </w:rPr>
        <w:t>7.2使用方面的可行性</w:t>
      </w:r>
      <w:bookmarkEnd w:id="45"/>
    </w:p>
    <w:p>
      <w:pPr>
        <w:rPr>
          <w:rFonts w:hint="eastAsia" w:eastAsia="宋体"/>
          <w:sz w:val="28"/>
          <w:szCs w:val="28"/>
          <w:lang w:val="en-US" w:eastAsia="zh-CN"/>
        </w:rPr>
      </w:pPr>
      <w:r>
        <w:rPr>
          <w:rFonts w:hint="eastAsia"/>
          <w:lang w:val="en-US" w:eastAsia="zh-CN"/>
        </w:rPr>
        <w:t xml:space="preserve">   </w:t>
      </w:r>
      <w:r>
        <w:rPr>
          <w:rFonts w:hint="eastAsia"/>
          <w:sz w:val="28"/>
          <w:szCs w:val="28"/>
          <w:lang w:val="en-US" w:eastAsia="zh-CN"/>
        </w:rPr>
        <w:t xml:space="preserve"> 向用户说明软网站使用方法后，用户将可以自主使用网站浏览视频发送弹幕</w:t>
      </w:r>
    </w:p>
    <w:p>
      <w:pPr>
        <w:pStyle w:val="2"/>
        <w:rPr>
          <w:rFonts w:hint="eastAsia"/>
        </w:rPr>
      </w:pPr>
      <w:bookmarkStart w:id="46" w:name="_Toc521404156"/>
      <w:r>
        <w:rPr>
          <w:rFonts w:hint="eastAsia"/>
        </w:rPr>
        <w:t>8结论</w:t>
      </w:r>
      <w:bookmarkEnd w:id="46"/>
    </w:p>
    <w:p>
      <w:pPr>
        <w:ind w:firstLine="560" w:firstLineChars="200"/>
        <w:rPr>
          <w:rFonts w:hint="eastAsia"/>
          <w:sz w:val="28"/>
          <w:szCs w:val="28"/>
          <w:lang w:eastAsia="zh-CN"/>
        </w:rPr>
      </w:pPr>
      <w:r>
        <w:rPr>
          <w:rFonts w:hint="eastAsia"/>
          <w:sz w:val="24"/>
          <w:lang w:val="en-US" w:eastAsia="zh-CN"/>
        </w:rPr>
        <w:t>可以立刻开始开发</w:t>
      </w:r>
    </w:p>
    <w:p>
      <w:pPr>
        <w:numPr>
          <w:ilvl w:val="0"/>
          <w:numId w:val="0"/>
        </w:numPr>
        <w:spacing w:line="360" w:lineRule="auto"/>
        <w:ind w:leftChars="0"/>
        <w:rPr>
          <w:rFonts w:hint="eastAsia"/>
          <w:sz w:val="28"/>
          <w:szCs w:val="28"/>
          <w:lang w:val="en-US" w:eastAsia="zh-CN"/>
        </w:rPr>
      </w:pPr>
    </w:p>
    <w:p>
      <w:pPr>
        <w:rPr>
          <w:rFonts w:hint="eastAsia" w:ascii="宋体" w:hAnsi="宋体" w:eastAsia="宋体" w:cs="宋体"/>
          <w:sz w:val="28"/>
          <w:szCs w:val="28"/>
          <w:lang w:val="en-US" w:eastAsia="zh-CN"/>
        </w:rPr>
      </w:pPr>
    </w:p>
    <w:p>
      <w:pPr>
        <w:numPr>
          <w:ilvl w:val="0"/>
          <w:numId w:val="0"/>
        </w:numPr>
        <w:rPr>
          <w:rFonts w:hint="eastAsia"/>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baikeFont_layout">
    <w:altName w:val="Arial Unicode MS"/>
    <w:panose1 w:val="00000000000000000000"/>
    <w:charset w:val="00"/>
    <w:family w:val="auto"/>
    <w:pitch w:val="default"/>
    <w:sig w:usb0="00000000" w:usb1="00000000" w:usb2="00000000" w:usb3="00000000" w:csb0="00040001" w:csb1="00000000"/>
  </w:font>
  <w:font w:name="baikeFont_css">
    <w:altName w:val="Arial Unicode MS"/>
    <w:panose1 w:val="00000000000000000000"/>
    <w:charset w:val="00"/>
    <w:family w:val="auto"/>
    <w:pitch w:val="default"/>
    <w:sig w:usb0="00000000" w:usb1="00000000" w:usb2="00000000" w:usb3="00000000" w:csb0="00040001" w:csb1="00000000"/>
  </w:font>
  <w:font w:name="monospace">
    <w:altName w:val="Arial Unicode MS"/>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5031A"/>
    <w:rsid w:val="1B5A210C"/>
    <w:rsid w:val="3A0239FE"/>
    <w:rsid w:val="56CA1D99"/>
    <w:rsid w:val="738E514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character" w:styleId="6">
    <w:name w:val="Strong"/>
    <w:basedOn w:val="5"/>
    <w:uiPriority w:val="0"/>
    <w:rPr>
      <w:b/>
    </w:rPr>
  </w:style>
  <w:style w:type="character" w:styleId="7">
    <w:name w:val="FollowedHyperlink"/>
    <w:basedOn w:val="5"/>
    <w:uiPriority w:val="0"/>
    <w:rPr>
      <w:color w:val="338DE6"/>
      <w:u w:val="none"/>
    </w:rPr>
  </w:style>
  <w:style w:type="character" w:styleId="8">
    <w:name w:val="Emphasis"/>
    <w:basedOn w:val="5"/>
    <w:uiPriority w:val="0"/>
  </w:style>
  <w:style w:type="character" w:styleId="9">
    <w:name w:val="Hyperlink"/>
    <w:basedOn w:val="5"/>
    <w:qFormat/>
    <w:uiPriority w:val="0"/>
    <w:rPr>
      <w:color w:val="338DE6"/>
      <w:u w:val="none"/>
    </w:rPr>
  </w:style>
  <w:style w:type="paragraph" w:customStyle="1" w:styleId="11">
    <w:name w:val="Plain Text"/>
    <w:basedOn w:val="1"/>
    <w:uiPriority w:val="0"/>
    <w:rPr>
      <w:rFonts w:ascii="宋体" w:hAnsi="Courier New"/>
      <w:szCs w:val="20"/>
    </w:rPr>
  </w:style>
  <w:style w:type="character" w:customStyle="1" w:styleId="12">
    <w:name w:val="HTML Definition"/>
    <w:basedOn w:val="5"/>
    <w:qFormat/>
    <w:uiPriority w:val="0"/>
  </w:style>
  <w:style w:type="character" w:customStyle="1" w:styleId="13">
    <w:name w:val="HTML Variable"/>
    <w:basedOn w:val="5"/>
    <w:qFormat/>
    <w:uiPriority w:val="0"/>
  </w:style>
  <w:style w:type="character" w:customStyle="1" w:styleId="14">
    <w:name w:val="HTML Code"/>
    <w:basedOn w:val="5"/>
    <w:uiPriority w:val="0"/>
    <w:rPr>
      <w:rFonts w:hint="default" w:ascii="monospace" w:hAnsi="monospace" w:eastAsia="monospace" w:cs="monospace"/>
      <w:sz w:val="21"/>
      <w:szCs w:val="21"/>
    </w:rPr>
  </w:style>
  <w:style w:type="character" w:customStyle="1" w:styleId="15">
    <w:name w:val="HTML Cite"/>
    <w:basedOn w:val="5"/>
    <w:qFormat/>
    <w:uiPriority w:val="0"/>
  </w:style>
  <w:style w:type="character" w:customStyle="1" w:styleId="16">
    <w:name w:val="HTML Keyboard"/>
    <w:basedOn w:val="5"/>
    <w:uiPriority w:val="0"/>
    <w:rPr>
      <w:rFonts w:hint="default" w:ascii="monospace" w:hAnsi="monospace" w:eastAsia="monospace" w:cs="monospace"/>
      <w:sz w:val="21"/>
      <w:szCs w:val="21"/>
    </w:rPr>
  </w:style>
  <w:style w:type="character" w:customStyle="1" w:styleId="17">
    <w:name w:val="HTML Sample"/>
    <w:basedOn w:val="5"/>
    <w:uiPriority w:val="0"/>
    <w:rPr>
      <w:rFonts w:ascii="monospace" w:hAnsi="monospace" w:eastAsia="monospace" w:cs="monospace"/>
      <w:sz w:val="21"/>
      <w:szCs w:val="21"/>
    </w:rPr>
  </w:style>
  <w:style w:type="character" w:customStyle="1" w:styleId="18">
    <w:name w:val="fontstrikethrough"/>
    <w:basedOn w:val="5"/>
    <w:uiPriority w:val="0"/>
    <w:rPr>
      <w:strike/>
    </w:rPr>
  </w:style>
  <w:style w:type="character" w:customStyle="1" w:styleId="19">
    <w:name w:val="fontborder"/>
    <w:basedOn w:val="5"/>
    <w:qFormat/>
    <w:uiPriority w:val="0"/>
    <w:rPr>
      <w:bdr w:val="single" w:color="000000" w:sz="4" w:spac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2017-04-25T18:05:00Z</dcterms:created>
  <dc:creator>lenovo</dc:creator>
  <cp:lastModifiedBy>ZUHAICHAO</cp:lastModifiedBy>
  <dcterms:modified xsi:type="dcterms:W3CDTF">2017-05-23T09:15:20Z</dcterms:modified>
  <dc:title>lenovo</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