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D5412" w:rsidP="00B30112" w:rsidRDefault="005D5412" w14:paraId="30C71DBF" w14:textId="77777777">
      <w:pPr>
        <w:jc w:val="center"/>
        <w:rPr>
          <w:b/>
          <w:bCs/>
          <w:sz w:val="56"/>
          <w:szCs w:val="56"/>
        </w:rPr>
      </w:pPr>
    </w:p>
    <w:p w:rsidR="005D5412" w:rsidP="00B30112" w:rsidRDefault="005D5412" w14:paraId="0E7F97E7" w14:textId="77777777">
      <w:pPr>
        <w:jc w:val="center"/>
        <w:rPr>
          <w:b/>
          <w:bCs/>
          <w:sz w:val="56"/>
          <w:szCs w:val="56"/>
        </w:rPr>
      </w:pPr>
    </w:p>
    <w:p w:rsidR="005D5412" w:rsidP="00B30112" w:rsidRDefault="005D5412" w14:paraId="421FCC27" w14:textId="77777777">
      <w:pPr>
        <w:jc w:val="center"/>
        <w:rPr>
          <w:b/>
          <w:bCs/>
          <w:sz w:val="56"/>
          <w:szCs w:val="56"/>
        </w:rPr>
      </w:pPr>
    </w:p>
    <w:p w:rsidR="005D5412" w:rsidP="00B30112" w:rsidRDefault="005D5412" w14:paraId="4F52BA59" w14:textId="147E097B">
      <w:pPr>
        <w:jc w:val="center"/>
        <w:rPr>
          <w:b/>
          <w:bCs/>
          <w:sz w:val="56"/>
          <w:szCs w:val="56"/>
        </w:rPr>
      </w:pPr>
    </w:p>
    <w:p w:rsidR="005D5412" w:rsidP="00B30112" w:rsidRDefault="005D5412" w14:paraId="423E612A" w14:textId="77777777">
      <w:pPr>
        <w:jc w:val="center"/>
        <w:rPr>
          <w:b/>
          <w:bCs/>
          <w:sz w:val="56"/>
          <w:szCs w:val="56"/>
        </w:rPr>
      </w:pPr>
    </w:p>
    <w:p w:rsidR="005D5412" w:rsidP="00B30112" w:rsidRDefault="005D5412" w14:paraId="7795684F" w14:textId="77777777">
      <w:pPr>
        <w:jc w:val="center"/>
        <w:rPr>
          <w:b/>
          <w:bCs/>
          <w:sz w:val="56"/>
          <w:szCs w:val="56"/>
        </w:rPr>
      </w:pPr>
    </w:p>
    <w:p w:rsidRPr="005D5412" w:rsidR="002E7BB9" w:rsidP="005D5412" w:rsidRDefault="00426982" w14:paraId="401B5F61" w14:textId="33C3BF7A">
      <w:pPr>
        <w:pStyle w:val="Heading1"/>
        <w:jc w:val="center"/>
        <w:rPr>
          <w:rFonts w:ascii="Arial" w:hAnsi="Arial" w:cs="Arial"/>
          <w:b/>
          <w:bCs/>
          <w:color w:val="auto"/>
          <w:sz w:val="56"/>
          <w:szCs w:val="56"/>
        </w:rPr>
      </w:pPr>
      <w:bookmarkStart w:name="_Toc96515880" w:id="0"/>
      <w:r w:rsidRPr="005D5412">
        <w:rPr>
          <w:rFonts w:ascii="Arial" w:hAnsi="Arial" w:cs="Arial"/>
          <w:b/>
          <w:bCs/>
          <w:color w:val="auto"/>
          <w:sz w:val="56"/>
          <w:szCs w:val="56"/>
        </w:rPr>
        <w:t>Sensed Data Visualisation in Augmented Reality</w:t>
      </w:r>
      <w:bookmarkEnd w:id="0"/>
    </w:p>
    <w:p w:rsidR="00B30112" w:rsidRDefault="00B30112" w14:paraId="13F891E2" w14:textId="39CF995C"/>
    <w:p w:rsidR="005D5412" w:rsidRDefault="005D5412" w14:paraId="71FC08FF" w14:textId="3992B9D0"/>
    <w:p w:rsidR="005D5412" w:rsidRDefault="005D5412" w14:paraId="1C57354E" w14:textId="58A4B419"/>
    <w:p w:rsidR="005D5412" w:rsidRDefault="005D5412" w14:paraId="419DF6DA" w14:textId="6413E5E1"/>
    <w:p w:rsidR="005D5412" w:rsidRDefault="005D5412" w14:paraId="6A66DD06" w14:textId="073A2BCA"/>
    <w:p w:rsidR="005D5412" w:rsidRDefault="005D5412" w14:paraId="5DAE9A7B" w14:textId="0E694012"/>
    <w:p w:rsidR="005D5412" w:rsidRDefault="005D5412" w14:paraId="76CBAEC7" w14:textId="7EFD09FE"/>
    <w:p w:rsidR="005D5412" w:rsidRDefault="005D5412" w14:paraId="4C753F4C" w14:textId="490A2159"/>
    <w:p w:rsidR="005D5412" w:rsidRDefault="005D5412" w14:paraId="77167847" w14:textId="48BEE5D1"/>
    <w:p w:rsidR="005D5412" w:rsidRDefault="005D5412" w14:paraId="5E836215" w14:textId="77777777"/>
    <w:p w:rsidR="005D5412" w:rsidRDefault="005D5412" w14:paraId="1185966D" w14:textId="4CE88533"/>
    <w:p w:rsidR="005D5412" w:rsidRDefault="005D5412" w14:paraId="10279886" w14:textId="77777777"/>
    <w:p w:rsidR="005D5412" w:rsidRDefault="005D5412" w14:paraId="63C06CEE" w14:textId="681FE53D"/>
    <w:p w:rsidR="005D5412" w:rsidRDefault="005D5412" w14:paraId="2AAA3BE3" w14:textId="5FC84E6D"/>
    <w:p w:rsidR="005D5412" w:rsidRDefault="005D5412" w14:paraId="22759912" w14:textId="77777777"/>
    <w:p w:rsidR="005D5412" w:rsidRDefault="00B30112" w14:paraId="3DF3B04A" w14:textId="2EE29635">
      <w:pPr>
        <w:rPr>
          <w:sz w:val="32"/>
          <w:szCs w:val="32"/>
        </w:rPr>
      </w:pPr>
      <w:proofErr w:type="spellStart"/>
      <w:r w:rsidRPr="005D5412">
        <w:rPr>
          <w:sz w:val="32"/>
          <w:szCs w:val="32"/>
        </w:rPr>
        <w:t>Lovro</w:t>
      </w:r>
      <w:proofErr w:type="spellEnd"/>
      <w:r w:rsidRPr="005D5412">
        <w:rPr>
          <w:sz w:val="32"/>
          <w:szCs w:val="32"/>
        </w:rPr>
        <w:t xml:space="preserve"> </w:t>
      </w:r>
      <w:proofErr w:type="spellStart"/>
      <w:r w:rsidRPr="3611FECA" w:rsidR="02765E6C">
        <w:rPr>
          <w:sz w:val="32"/>
          <w:szCs w:val="32"/>
        </w:rPr>
        <w:t>Klenovšek</w:t>
      </w:r>
      <w:proofErr w:type="spellEnd"/>
      <w:r w:rsidRPr="005D5412">
        <w:rPr>
          <w:sz w:val="32"/>
          <w:szCs w:val="32"/>
        </w:rPr>
        <w:t xml:space="preserve">, Matthew Tanti, </w:t>
      </w:r>
      <w:proofErr w:type="spellStart"/>
      <w:r w:rsidRPr="005D5412">
        <w:rPr>
          <w:sz w:val="32"/>
          <w:szCs w:val="32"/>
        </w:rPr>
        <w:t>Uroš</w:t>
      </w:r>
      <w:proofErr w:type="spellEnd"/>
      <w:r w:rsidRPr="005D5412">
        <w:rPr>
          <w:sz w:val="32"/>
          <w:szCs w:val="32"/>
        </w:rPr>
        <w:t xml:space="preserve"> </w:t>
      </w:r>
      <w:proofErr w:type="spellStart"/>
      <w:r w:rsidRPr="005D5412">
        <w:rPr>
          <w:sz w:val="32"/>
          <w:szCs w:val="32"/>
        </w:rPr>
        <w:t>Škrjanc</w:t>
      </w:r>
      <w:proofErr w:type="spellEnd"/>
      <w:r w:rsidR="005D5412">
        <w:rPr>
          <w:sz w:val="32"/>
          <w:szCs w:val="32"/>
        </w:rPr>
        <w:br w:type="page"/>
      </w:r>
    </w:p>
    <w:p w:rsidR="00B30112" w:rsidP="005D5412" w:rsidRDefault="005D5412" w14:paraId="28D9AF19" w14:textId="1D3FC70B">
      <w:pPr>
        <w:pStyle w:val="Heading2"/>
        <w:jc w:val="center"/>
        <w:rPr>
          <w:rFonts w:ascii="Arial" w:hAnsi="Arial" w:cs="Arial"/>
          <w:b/>
          <w:bCs/>
          <w:color w:val="auto"/>
          <w:sz w:val="32"/>
          <w:szCs w:val="32"/>
        </w:rPr>
      </w:pPr>
      <w:bookmarkStart w:name="_Toc96515881" w:id="1"/>
      <w:r w:rsidRPr="005D5412">
        <w:rPr>
          <w:rFonts w:ascii="Arial" w:hAnsi="Arial" w:cs="Arial"/>
          <w:b/>
          <w:bCs/>
          <w:color w:val="auto"/>
          <w:sz w:val="32"/>
          <w:szCs w:val="32"/>
        </w:rPr>
        <w:lastRenderedPageBreak/>
        <w:t>Table of Contents</w:t>
      </w:r>
      <w:bookmarkEnd w:id="1"/>
    </w:p>
    <w:p w:rsidR="005D5412" w:rsidP="005D5412" w:rsidRDefault="005D5412" w14:paraId="32C3ACA4" w14:textId="17C2D989"/>
    <w:sdt>
      <w:sdtPr>
        <w:rPr>
          <w:rFonts w:ascii="Arial" w:hAnsi="Arial" w:eastAsiaTheme="minorHAnsi" w:cstheme="minorBidi"/>
          <w:b/>
          <w:bCs/>
          <w:color w:val="auto"/>
          <w:sz w:val="22"/>
          <w:szCs w:val="22"/>
          <w:lang w:val="en-GB"/>
        </w:rPr>
        <w:id w:val="1676950220"/>
        <w:docPartObj>
          <w:docPartGallery w:val="Table of Contents"/>
          <w:docPartUnique/>
        </w:docPartObj>
      </w:sdtPr>
      <w:sdtContent>
        <w:p w:rsidRPr="00BF1EFA" w:rsidR="005D5412" w:rsidRDefault="005D5412" w14:paraId="6E7BF8FC" w14:textId="28C85A2E">
          <w:pPr>
            <w:pStyle w:val="TOCHeading"/>
            <w:rPr>
              <w:b/>
              <w:bCs/>
            </w:rPr>
          </w:pPr>
        </w:p>
        <w:p w:rsidR="0042758A" w:rsidRDefault="00796849" w14:paraId="12C3B657" w14:textId="392CFB89">
          <w:pPr>
            <w:pStyle w:val="TOC1"/>
            <w:tabs>
              <w:tab w:val="right" w:leader="dot" w:pos="9016"/>
            </w:tabs>
            <w:rPr>
              <w:rFonts w:asciiTheme="minorHAnsi" w:hAnsiTheme="minorHAnsi" w:eastAsiaTheme="minorEastAsia"/>
              <w:noProof/>
              <w:lang w:eastAsia="en-GB"/>
            </w:rPr>
          </w:pPr>
          <w:r w:rsidRPr="00BF1EFA">
            <w:rPr>
              <w:b/>
              <w:bCs/>
            </w:rPr>
            <w:fldChar w:fldCharType="begin"/>
          </w:r>
          <w:r w:rsidRPr="00BF1EFA" w:rsidR="005D5412">
            <w:rPr>
              <w:b/>
              <w:bCs/>
            </w:rPr>
            <w:instrText>TOC \o "1-3" \h \z \u</w:instrText>
          </w:r>
          <w:r w:rsidRPr="00BF1EFA">
            <w:rPr>
              <w:b/>
              <w:bCs/>
            </w:rPr>
            <w:fldChar w:fldCharType="separate"/>
          </w:r>
          <w:hyperlink w:history="1" w:anchor="_Toc96515880">
            <w:r w:rsidRPr="00847540" w:rsidR="0042758A">
              <w:rPr>
                <w:rStyle w:val="Hyperlink"/>
                <w:rFonts w:cs="Arial"/>
                <w:b/>
                <w:bCs/>
                <w:noProof/>
              </w:rPr>
              <w:t>Sensed Data Visualisation in Augmented Reality</w:t>
            </w:r>
            <w:r w:rsidR="0042758A">
              <w:rPr>
                <w:noProof/>
                <w:webHidden/>
              </w:rPr>
              <w:tab/>
            </w:r>
            <w:r w:rsidR="0042758A">
              <w:rPr>
                <w:noProof/>
                <w:webHidden/>
              </w:rPr>
              <w:fldChar w:fldCharType="begin"/>
            </w:r>
            <w:r w:rsidR="0042758A">
              <w:rPr>
                <w:noProof/>
                <w:webHidden/>
              </w:rPr>
              <w:instrText xml:space="preserve"> PAGEREF _Toc96515880 \h </w:instrText>
            </w:r>
            <w:r w:rsidR="0042758A">
              <w:rPr>
                <w:noProof/>
                <w:webHidden/>
              </w:rPr>
            </w:r>
            <w:r w:rsidR="0042758A">
              <w:rPr>
                <w:noProof/>
                <w:webHidden/>
              </w:rPr>
              <w:fldChar w:fldCharType="separate"/>
            </w:r>
            <w:r w:rsidR="0042758A">
              <w:rPr>
                <w:noProof/>
                <w:webHidden/>
              </w:rPr>
              <w:t>1</w:t>
            </w:r>
            <w:r w:rsidR="0042758A">
              <w:rPr>
                <w:noProof/>
                <w:webHidden/>
              </w:rPr>
              <w:fldChar w:fldCharType="end"/>
            </w:r>
          </w:hyperlink>
        </w:p>
        <w:p w:rsidR="0042758A" w:rsidRDefault="0042758A" w14:paraId="7936F2FB" w14:textId="117508A5">
          <w:pPr>
            <w:pStyle w:val="TOC2"/>
            <w:tabs>
              <w:tab w:val="right" w:leader="dot" w:pos="9016"/>
            </w:tabs>
            <w:rPr>
              <w:rFonts w:asciiTheme="minorHAnsi" w:hAnsiTheme="minorHAnsi" w:eastAsiaTheme="minorEastAsia"/>
              <w:noProof/>
              <w:lang w:eastAsia="en-GB"/>
            </w:rPr>
          </w:pPr>
          <w:hyperlink w:history="1" w:anchor="_Toc96515881">
            <w:r w:rsidRPr="00847540">
              <w:rPr>
                <w:rStyle w:val="Hyperlink"/>
                <w:rFonts w:cs="Arial"/>
                <w:b/>
                <w:bCs/>
                <w:noProof/>
              </w:rPr>
              <w:t>Table of Contents</w:t>
            </w:r>
            <w:r>
              <w:rPr>
                <w:noProof/>
                <w:webHidden/>
              </w:rPr>
              <w:tab/>
            </w:r>
            <w:r>
              <w:rPr>
                <w:noProof/>
                <w:webHidden/>
              </w:rPr>
              <w:fldChar w:fldCharType="begin"/>
            </w:r>
            <w:r>
              <w:rPr>
                <w:noProof/>
                <w:webHidden/>
              </w:rPr>
              <w:instrText xml:space="preserve"> PAGEREF _Toc96515881 \h </w:instrText>
            </w:r>
            <w:r>
              <w:rPr>
                <w:noProof/>
                <w:webHidden/>
              </w:rPr>
            </w:r>
            <w:r>
              <w:rPr>
                <w:noProof/>
                <w:webHidden/>
              </w:rPr>
              <w:fldChar w:fldCharType="separate"/>
            </w:r>
            <w:r>
              <w:rPr>
                <w:noProof/>
                <w:webHidden/>
              </w:rPr>
              <w:t>2</w:t>
            </w:r>
            <w:r>
              <w:rPr>
                <w:noProof/>
                <w:webHidden/>
              </w:rPr>
              <w:fldChar w:fldCharType="end"/>
            </w:r>
          </w:hyperlink>
        </w:p>
        <w:p w:rsidR="0042758A" w:rsidRDefault="0042758A" w14:paraId="4C147D0C" w14:textId="1BBD8AB6">
          <w:pPr>
            <w:pStyle w:val="TOC2"/>
            <w:tabs>
              <w:tab w:val="right" w:leader="dot" w:pos="9016"/>
            </w:tabs>
            <w:rPr>
              <w:rFonts w:asciiTheme="minorHAnsi" w:hAnsiTheme="minorHAnsi" w:eastAsiaTheme="minorEastAsia"/>
              <w:noProof/>
              <w:lang w:eastAsia="en-GB"/>
            </w:rPr>
          </w:pPr>
          <w:hyperlink w:history="1" w:anchor="_Toc96515882">
            <w:r w:rsidRPr="00847540">
              <w:rPr>
                <w:rStyle w:val="Hyperlink"/>
                <w:rFonts w:cs="Arial"/>
                <w:b/>
                <w:bCs/>
                <w:noProof/>
              </w:rPr>
              <w:t>Background</w:t>
            </w:r>
            <w:r>
              <w:rPr>
                <w:noProof/>
                <w:webHidden/>
              </w:rPr>
              <w:tab/>
            </w:r>
            <w:r>
              <w:rPr>
                <w:noProof/>
                <w:webHidden/>
              </w:rPr>
              <w:fldChar w:fldCharType="begin"/>
            </w:r>
            <w:r>
              <w:rPr>
                <w:noProof/>
                <w:webHidden/>
              </w:rPr>
              <w:instrText xml:space="preserve"> PAGEREF _Toc96515882 \h </w:instrText>
            </w:r>
            <w:r>
              <w:rPr>
                <w:noProof/>
                <w:webHidden/>
              </w:rPr>
            </w:r>
            <w:r>
              <w:rPr>
                <w:noProof/>
                <w:webHidden/>
              </w:rPr>
              <w:fldChar w:fldCharType="separate"/>
            </w:r>
            <w:r>
              <w:rPr>
                <w:noProof/>
                <w:webHidden/>
              </w:rPr>
              <w:t>3</w:t>
            </w:r>
            <w:r>
              <w:rPr>
                <w:noProof/>
                <w:webHidden/>
              </w:rPr>
              <w:fldChar w:fldCharType="end"/>
            </w:r>
          </w:hyperlink>
        </w:p>
        <w:p w:rsidR="0042758A" w:rsidRDefault="0042758A" w14:paraId="490E048F" w14:textId="1F207C6B">
          <w:pPr>
            <w:pStyle w:val="TOC3"/>
            <w:tabs>
              <w:tab w:val="right" w:leader="dot" w:pos="9016"/>
            </w:tabs>
            <w:rPr>
              <w:rFonts w:asciiTheme="minorHAnsi" w:hAnsiTheme="minorHAnsi" w:eastAsiaTheme="minorEastAsia"/>
              <w:noProof/>
              <w:lang w:eastAsia="en-GB"/>
            </w:rPr>
          </w:pPr>
          <w:hyperlink w:history="1" w:anchor="_Toc96515883">
            <w:r w:rsidRPr="00847540">
              <w:rPr>
                <w:rStyle w:val="Hyperlink"/>
                <w:rFonts w:cs="Arial"/>
                <w:b/>
                <w:bCs/>
                <w:noProof/>
              </w:rPr>
              <w:t>Motivations</w:t>
            </w:r>
            <w:r>
              <w:rPr>
                <w:noProof/>
                <w:webHidden/>
              </w:rPr>
              <w:tab/>
            </w:r>
            <w:r>
              <w:rPr>
                <w:noProof/>
                <w:webHidden/>
              </w:rPr>
              <w:fldChar w:fldCharType="begin"/>
            </w:r>
            <w:r>
              <w:rPr>
                <w:noProof/>
                <w:webHidden/>
              </w:rPr>
              <w:instrText xml:space="preserve"> PAGEREF _Toc96515883 \h </w:instrText>
            </w:r>
            <w:r>
              <w:rPr>
                <w:noProof/>
                <w:webHidden/>
              </w:rPr>
            </w:r>
            <w:r>
              <w:rPr>
                <w:noProof/>
                <w:webHidden/>
              </w:rPr>
              <w:fldChar w:fldCharType="separate"/>
            </w:r>
            <w:r>
              <w:rPr>
                <w:noProof/>
                <w:webHidden/>
              </w:rPr>
              <w:t>3</w:t>
            </w:r>
            <w:r>
              <w:rPr>
                <w:noProof/>
                <w:webHidden/>
              </w:rPr>
              <w:fldChar w:fldCharType="end"/>
            </w:r>
          </w:hyperlink>
        </w:p>
        <w:p w:rsidR="0042758A" w:rsidRDefault="0042758A" w14:paraId="39D1BB90" w14:textId="0F7B714B">
          <w:pPr>
            <w:pStyle w:val="TOC3"/>
            <w:tabs>
              <w:tab w:val="right" w:leader="dot" w:pos="9016"/>
            </w:tabs>
            <w:rPr>
              <w:rFonts w:asciiTheme="minorHAnsi" w:hAnsiTheme="minorHAnsi" w:eastAsiaTheme="minorEastAsia"/>
              <w:noProof/>
              <w:lang w:eastAsia="en-GB"/>
            </w:rPr>
          </w:pPr>
          <w:hyperlink w:history="1" w:anchor="_Toc96515884">
            <w:r w:rsidRPr="00847540">
              <w:rPr>
                <w:rStyle w:val="Hyperlink"/>
                <w:rFonts w:cs="Arial"/>
                <w:b/>
                <w:bCs/>
                <w:noProof/>
              </w:rPr>
              <w:t>Challenges</w:t>
            </w:r>
            <w:r>
              <w:rPr>
                <w:noProof/>
                <w:webHidden/>
              </w:rPr>
              <w:tab/>
            </w:r>
            <w:r>
              <w:rPr>
                <w:noProof/>
                <w:webHidden/>
              </w:rPr>
              <w:fldChar w:fldCharType="begin"/>
            </w:r>
            <w:r>
              <w:rPr>
                <w:noProof/>
                <w:webHidden/>
              </w:rPr>
              <w:instrText xml:space="preserve"> PAGEREF _Toc96515884 \h </w:instrText>
            </w:r>
            <w:r>
              <w:rPr>
                <w:noProof/>
                <w:webHidden/>
              </w:rPr>
            </w:r>
            <w:r>
              <w:rPr>
                <w:noProof/>
                <w:webHidden/>
              </w:rPr>
              <w:fldChar w:fldCharType="separate"/>
            </w:r>
            <w:r>
              <w:rPr>
                <w:noProof/>
                <w:webHidden/>
              </w:rPr>
              <w:t>3</w:t>
            </w:r>
            <w:r>
              <w:rPr>
                <w:noProof/>
                <w:webHidden/>
              </w:rPr>
              <w:fldChar w:fldCharType="end"/>
            </w:r>
          </w:hyperlink>
        </w:p>
        <w:p w:rsidR="0042758A" w:rsidRDefault="0042758A" w14:paraId="3E156671" w14:textId="2CD309DF">
          <w:pPr>
            <w:pStyle w:val="TOC2"/>
            <w:tabs>
              <w:tab w:val="right" w:leader="dot" w:pos="9016"/>
            </w:tabs>
            <w:rPr>
              <w:rFonts w:asciiTheme="minorHAnsi" w:hAnsiTheme="minorHAnsi" w:eastAsiaTheme="minorEastAsia"/>
              <w:noProof/>
              <w:lang w:eastAsia="en-GB"/>
            </w:rPr>
          </w:pPr>
          <w:hyperlink w:history="1" w:anchor="_Toc96515885">
            <w:r w:rsidRPr="00847540">
              <w:rPr>
                <w:rStyle w:val="Hyperlink"/>
                <w:rFonts w:cs="Arial"/>
                <w:b/>
                <w:bCs/>
                <w:noProof/>
              </w:rPr>
              <w:t>Literature Review</w:t>
            </w:r>
            <w:r>
              <w:rPr>
                <w:noProof/>
                <w:webHidden/>
              </w:rPr>
              <w:tab/>
            </w:r>
            <w:r>
              <w:rPr>
                <w:noProof/>
                <w:webHidden/>
              </w:rPr>
              <w:fldChar w:fldCharType="begin"/>
            </w:r>
            <w:r>
              <w:rPr>
                <w:noProof/>
                <w:webHidden/>
              </w:rPr>
              <w:instrText xml:space="preserve"> PAGEREF _Toc96515885 \h </w:instrText>
            </w:r>
            <w:r>
              <w:rPr>
                <w:noProof/>
                <w:webHidden/>
              </w:rPr>
            </w:r>
            <w:r>
              <w:rPr>
                <w:noProof/>
                <w:webHidden/>
              </w:rPr>
              <w:fldChar w:fldCharType="separate"/>
            </w:r>
            <w:r>
              <w:rPr>
                <w:noProof/>
                <w:webHidden/>
              </w:rPr>
              <w:t>4</w:t>
            </w:r>
            <w:r>
              <w:rPr>
                <w:noProof/>
                <w:webHidden/>
              </w:rPr>
              <w:fldChar w:fldCharType="end"/>
            </w:r>
          </w:hyperlink>
        </w:p>
        <w:p w:rsidR="0042758A" w:rsidRDefault="0042758A" w14:paraId="5607E2CD" w14:textId="07499FA2">
          <w:pPr>
            <w:pStyle w:val="TOC3"/>
            <w:tabs>
              <w:tab w:val="right" w:leader="dot" w:pos="9016"/>
            </w:tabs>
            <w:rPr>
              <w:rFonts w:asciiTheme="minorHAnsi" w:hAnsiTheme="minorHAnsi" w:eastAsiaTheme="minorEastAsia"/>
              <w:noProof/>
              <w:lang w:eastAsia="en-GB"/>
            </w:rPr>
          </w:pPr>
          <w:hyperlink w:history="1" w:anchor="_Toc96515886">
            <w:r w:rsidRPr="00847540">
              <w:rPr>
                <w:rStyle w:val="Hyperlink"/>
                <w:rFonts w:cs="Arial"/>
                <w:b/>
                <w:bCs/>
                <w:noProof/>
              </w:rPr>
              <w:t>UX Design</w:t>
            </w:r>
            <w:r>
              <w:rPr>
                <w:noProof/>
                <w:webHidden/>
              </w:rPr>
              <w:tab/>
            </w:r>
            <w:r>
              <w:rPr>
                <w:noProof/>
                <w:webHidden/>
              </w:rPr>
              <w:fldChar w:fldCharType="begin"/>
            </w:r>
            <w:r>
              <w:rPr>
                <w:noProof/>
                <w:webHidden/>
              </w:rPr>
              <w:instrText xml:space="preserve"> PAGEREF _Toc96515886 \h </w:instrText>
            </w:r>
            <w:r>
              <w:rPr>
                <w:noProof/>
                <w:webHidden/>
              </w:rPr>
            </w:r>
            <w:r>
              <w:rPr>
                <w:noProof/>
                <w:webHidden/>
              </w:rPr>
              <w:fldChar w:fldCharType="separate"/>
            </w:r>
            <w:r>
              <w:rPr>
                <w:noProof/>
                <w:webHidden/>
              </w:rPr>
              <w:t>4</w:t>
            </w:r>
            <w:r>
              <w:rPr>
                <w:noProof/>
                <w:webHidden/>
              </w:rPr>
              <w:fldChar w:fldCharType="end"/>
            </w:r>
          </w:hyperlink>
        </w:p>
        <w:p w:rsidR="0042758A" w:rsidRDefault="0042758A" w14:paraId="0794C5F1" w14:textId="764E5FFD">
          <w:pPr>
            <w:pStyle w:val="TOC3"/>
            <w:tabs>
              <w:tab w:val="right" w:leader="dot" w:pos="9016"/>
            </w:tabs>
            <w:rPr>
              <w:rFonts w:asciiTheme="minorHAnsi" w:hAnsiTheme="minorHAnsi" w:eastAsiaTheme="minorEastAsia"/>
              <w:noProof/>
              <w:lang w:eastAsia="en-GB"/>
            </w:rPr>
          </w:pPr>
          <w:hyperlink w:history="1" w:anchor="_Toc96515887">
            <w:r w:rsidRPr="00847540">
              <w:rPr>
                <w:rStyle w:val="Hyperlink"/>
                <w:rFonts w:cs="Arial"/>
                <w:b/>
                <w:bCs/>
                <w:noProof/>
              </w:rPr>
              <w:t>Heads Up Displays (HUDs)</w:t>
            </w:r>
            <w:r>
              <w:rPr>
                <w:noProof/>
                <w:webHidden/>
              </w:rPr>
              <w:tab/>
            </w:r>
            <w:r>
              <w:rPr>
                <w:noProof/>
                <w:webHidden/>
              </w:rPr>
              <w:fldChar w:fldCharType="begin"/>
            </w:r>
            <w:r>
              <w:rPr>
                <w:noProof/>
                <w:webHidden/>
              </w:rPr>
              <w:instrText xml:space="preserve"> PAGEREF _Toc96515887 \h </w:instrText>
            </w:r>
            <w:r>
              <w:rPr>
                <w:noProof/>
                <w:webHidden/>
              </w:rPr>
            </w:r>
            <w:r>
              <w:rPr>
                <w:noProof/>
                <w:webHidden/>
              </w:rPr>
              <w:fldChar w:fldCharType="separate"/>
            </w:r>
            <w:r>
              <w:rPr>
                <w:noProof/>
                <w:webHidden/>
              </w:rPr>
              <w:t>4</w:t>
            </w:r>
            <w:r>
              <w:rPr>
                <w:noProof/>
                <w:webHidden/>
              </w:rPr>
              <w:fldChar w:fldCharType="end"/>
            </w:r>
          </w:hyperlink>
        </w:p>
        <w:p w:rsidR="0042758A" w:rsidRDefault="0042758A" w14:paraId="717A5E81" w14:textId="5ADC595A">
          <w:pPr>
            <w:pStyle w:val="TOC3"/>
            <w:tabs>
              <w:tab w:val="right" w:leader="dot" w:pos="9016"/>
            </w:tabs>
            <w:rPr>
              <w:rFonts w:asciiTheme="minorHAnsi" w:hAnsiTheme="minorHAnsi" w:eastAsiaTheme="minorEastAsia"/>
              <w:noProof/>
              <w:lang w:eastAsia="en-GB"/>
            </w:rPr>
          </w:pPr>
          <w:hyperlink w:history="1" w:anchor="_Toc96515888">
            <w:r w:rsidRPr="00847540">
              <w:rPr>
                <w:rStyle w:val="Hyperlink"/>
                <w:rFonts w:cs="Arial"/>
                <w:b/>
                <w:bCs/>
                <w:noProof/>
              </w:rPr>
              <w:t>Pattern Predictions</w:t>
            </w:r>
            <w:r>
              <w:rPr>
                <w:noProof/>
                <w:webHidden/>
              </w:rPr>
              <w:tab/>
            </w:r>
            <w:r>
              <w:rPr>
                <w:noProof/>
                <w:webHidden/>
              </w:rPr>
              <w:fldChar w:fldCharType="begin"/>
            </w:r>
            <w:r>
              <w:rPr>
                <w:noProof/>
                <w:webHidden/>
              </w:rPr>
              <w:instrText xml:space="preserve"> PAGEREF _Toc96515888 \h </w:instrText>
            </w:r>
            <w:r>
              <w:rPr>
                <w:noProof/>
                <w:webHidden/>
              </w:rPr>
            </w:r>
            <w:r>
              <w:rPr>
                <w:noProof/>
                <w:webHidden/>
              </w:rPr>
              <w:fldChar w:fldCharType="separate"/>
            </w:r>
            <w:r>
              <w:rPr>
                <w:noProof/>
                <w:webHidden/>
              </w:rPr>
              <w:t>4</w:t>
            </w:r>
            <w:r>
              <w:rPr>
                <w:noProof/>
                <w:webHidden/>
              </w:rPr>
              <w:fldChar w:fldCharType="end"/>
            </w:r>
          </w:hyperlink>
        </w:p>
        <w:p w:rsidR="0042758A" w:rsidRDefault="0042758A" w14:paraId="7E885E4A" w14:textId="3F854CEA">
          <w:pPr>
            <w:pStyle w:val="TOC2"/>
            <w:tabs>
              <w:tab w:val="right" w:leader="dot" w:pos="9016"/>
            </w:tabs>
            <w:rPr>
              <w:rFonts w:asciiTheme="minorHAnsi" w:hAnsiTheme="minorHAnsi" w:eastAsiaTheme="minorEastAsia"/>
              <w:noProof/>
              <w:lang w:eastAsia="en-GB"/>
            </w:rPr>
          </w:pPr>
          <w:hyperlink w:history="1" w:anchor="_Toc96515889">
            <w:r w:rsidRPr="00847540">
              <w:rPr>
                <w:rStyle w:val="Hyperlink"/>
                <w:rFonts w:cs="Arial"/>
                <w:b/>
                <w:bCs/>
                <w:noProof/>
              </w:rPr>
              <w:t>Approach</w:t>
            </w:r>
            <w:r>
              <w:rPr>
                <w:noProof/>
                <w:webHidden/>
              </w:rPr>
              <w:tab/>
            </w:r>
            <w:r>
              <w:rPr>
                <w:noProof/>
                <w:webHidden/>
              </w:rPr>
              <w:fldChar w:fldCharType="begin"/>
            </w:r>
            <w:r>
              <w:rPr>
                <w:noProof/>
                <w:webHidden/>
              </w:rPr>
              <w:instrText xml:space="preserve"> PAGEREF _Toc96515889 \h </w:instrText>
            </w:r>
            <w:r>
              <w:rPr>
                <w:noProof/>
                <w:webHidden/>
              </w:rPr>
            </w:r>
            <w:r>
              <w:rPr>
                <w:noProof/>
                <w:webHidden/>
              </w:rPr>
              <w:fldChar w:fldCharType="separate"/>
            </w:r>
            <w:r>
              <w:rPr>
                <w:noProof/>
                <w:webHidden/>
              </w:rPr>
              <w:t>5</w:t>
            </w:r>
            <w:r>
              <w:rPr>
                <w:noProof/>
                <w:webHidden/>
              </w:rPr>
              <w:fldChar w:fldCharType="end"/>
            </w:r>
          </w:hyperlink>
        </w:p>
        <w:p w:rsidR="0042758A" w:rsidRDefault="0042758A" w14:paraId="50963E95" w14:textId="79AA19C5">
          <w:pPr>
            <w:pStyle w:val="TOC3"/>
            <w:tabs>
              <w:tab w:val="right" w:leader="dot" w:pos="9016"/>
            </w:tabs>
            <w:rPr>
              <w:rFonts w:asciiTheme="minorHAnsi" w:hAnsiTheme="minorHAnsi" w:eastAsiaTheme="minorEastAsia"/>
              <w:noProof/>
              <w:lang w:eastAsia="en-GB"/>
            </w:rPr>
          </w:pPr>
          <w:hyperlink w:history="1" w:anchor="_Toc96515890">
            <w:r w:rsidRPr="00847540">
              <w:rPr>
                <w:rStyle w:val="Hyperlink"/>
                <w:rFonts w:cs="Arial"/>
                <w:b/>
                <w:bCs/>
                <w:noProof/>
              </w:rPr>
              <w:t>Main Functions</w:t>
            </w:r>
            <w:r>
              <w:rPr>
                <w:noProof/>
                <w:webHidden/>
              </w:rPr>
              <w:tab/>
            </w:r>
            <w:r>
              <w:rPr>
                <w:noProof/>
                <w:webHidden/>
              </w:rPr>
              <w:fldChar w:fldCharType="begin"/>
            </w:r>
            <w:r>
              <w:rPr>
                <w:noProof/>
                <w:webHidden/>
              </w:rPr>
              <w:instrText xml:space="preserve"> PAGEREF _Toc96515890 \h </w:instrText>
            </w:r>
            <w:r>
              <w:rPr>
                <w:noProof/>
                <w:webHidden/>
              </w:rPr>
            </w:r>
            <w:r>
              <w:rPr>
                <w:noProof/>
                <w:webHidden/>
              </w:rPr>
              <w:fldChar w:fldCharType="separate"/>
            </w:r>
            <w:r>
              <w:rPr>
                <w:noProof/>
                <w:webHidden/>
              </w:rPr>
              <w:t>5</w:t>
            </w:r>
            <w:r>
              <w:rPr>
                <w:noProof/>
                <w:webHidden/>
              </w:rPr>
              <w:fldChar w:fldCharType="end"/>
            </w:r>
          </w:hyperlink>
        </w:p>
        <w:p w:rsidR="0042758A" w:rsidRDefault="0042758A" w14:paraId="2EEBC427" w14:textId="56733731">
          <w:pPr>
            <w:pStyle w:val="TOC3"/>
            <w:tabs>
              <w:tab w:val="right" w:leader="dot" w:pos="9016"/>
            </w:tabs>
            <w:rPr>
              <w:rFonts w:asciiTheme="minorHAnsi" w:hAnsiTheme="minorHAnsi" w:eastAsiaTheme="minorEastAsia"/>
              <w:noProof/>
              <w:lang w:eastAsia="en-GB"/>
            </w:rPr>
          </w:pPr>
          <w:hyperlink w:history="1" w:anchor="_Toc96515891">
            <w:r w:rsidRPr="00847540">
              <w:rPr>
                <w:rStyle w:val="Hyperlink"/>
                <w:rFonts w:cs="Arial"/>
                <w:b/>
                <w:bCs/>
                <w:noProof/>
              </w:rPr>
              <w:t>Optional Function</w:t>
            </w:r>
            <w:r>
              <w:rPr>
                <w:noProof/>
                <w:webHidden/>
              </w:rPr>
              <w:tab/>
            </w:r>
            <w:r>
              <w:rPr>
                <w:noProof/>
                <w:webHidden/>
              </w:rPr>
              <w:fldChar w:fldCharType="begin"/>
            </w:r>
            <w:r>
              <w:rPr>
                <w:noProof/>
                <w:webHidden/>
              </w:rPr>
              <w:instrText xml:space="preserve"> PAGEREF _Toc96515891 \h </w:instrText>
            </w:r>
            <w:r>
              <w:rPr>
                <w:noProof/>
                <w:webHidden/>
              </w:rPr>
            </w:r>
            <w:r>
              <w:rPr>
                <w:noProof/>
                <w:webHidden/>
              </w:rPr>
              <w:fldChar w:fldCharType="separate"/>
            </w:r>
            <w:r>
              <w:rPr>
                <w:noProof/>
                <w:webHidden/>
              </w:rPr>
              <w:t>5</w:t>
            </w:r>
            <w:r>
              <w:rPr>
                <w:noProof/>
                <w:webHidden/>
              </w:rPr>
              <w:fldChar w:fldCharType="end"/>
            </w:r>
          </w:hyperlink>
        </w:p>
        <w:p w:rsidR="0042758A" w:rsidRDefault="0042758A" w14:paraId="25D0E6D5" w14:textId="5197CC8B">
          <w:pPr>
            <w:pStyle w:val="TOC3"/>
            <w:tabs>
              <w:tab w:val="right" w:leader="dot" w:pos="9016"/>
            </w:tabs>
            <w:rPr>
              <w:rFonts w:asciiTheme="minorHAnsi" w:hAnsiTheme="minorHAnsi" w:eastAsiaTheme="minorEastAsia"/>
              <w:noProof/>
              <w:lang w:eastAsia="en-GB"/>
            </w:rPr>
          </w:pPr>
          <w:hyperlink w:history="1" w:anchor="_Toc96515892">
            <w:r w:rsidRPr="00847540">
              <w:rPr>
                <w:rStyle w:val="Hyperlink"/>
                <w:rFonts w:cs="Arial"/>
                <w:b/>
                <w:bCs/>
                <w:noProof/>
              </w:rPr>
              <w:t>Gantt Chart</w:t>
            </w:r>
            <w:r>
              <w:rPr>
                <w:noProof/>
                <w:webHidden/>
              </w:rPr>
              <w:tab/>
            </w:r>
            <w:r>
              <w:rPr>
                <w:noProof/>
                <w:webHidden/>
              </w:rPr>
              <w:fldChar w:fldCharType="begin"/>
            </w:r>
            <w:r>
              <w:rPr>
                <w:noProof/>
                <w:webHidden/>
              </w:rPr>
              <w:instrText xml:space="preserve"> PAGEREF _Toc96515892 \h </w:instrText>
            </w:r>
            <w:r>
              <w:rPr>
                <w:noProof/>
                <w:webHidden/>
              </w:rPr>
            </w:r>
            <w:r>
              <w:rPr>
                <w:noProof/>
                <w:webHidden/>
              </w:rPr>
              <w:fldChar w:fldCharType="separate"/>
            </w:r>
            <w:r>
              <w:rPr>
                <w:noProof/>
                <w:webHidden/>
              </w:rPr>
              <w:t>6</w:t>
            </w:r>
            <w:r>
              <w:rPr>
                <w:noProof/>
                <w:webHidden/>
              </w:rPr>
              <w:fldChar w:fldCharType="end"/>
            </w:r>
          </w:hyperlink>
        </w:p>
        <w:p w:rsidR="0042758A" w:rsidRDefault="0042758A" w14:paraId="5A344AF9" w14:textId="1AB5CCA0">
          <w:pPr>
            <w:pStyle w:val="TOC2"/>
            <w:tabs>
              <w:tab w:val="right" w:leader="dot" w:pos="9016"/>
            </w:tabs>
            <w:rPr>
              <w:rFonts w:asciiTheme="minorHAnsi" w:hAnsiTheme="minorHAnsi" w:eastAsiaTheme="minorEastAsia"/>
              <w:noProof/>
              <w:lang w:eastAsia="en-GB"/>
            </w:rPr>
          </w:pPr>
          <w:hyperlink w:history="1" w:anchor="_Toc96515893">
            <w:r w:rsidRPr="00847540">
              <w:rPr>
                <w:rStyle w:val="Hyperlink"/>
                <w:rFonts w:cs="Arial"/>
                <w:b/>
                <w:bCs/>
                <w:noProof/>
              </w:rPr>
              <w:t>Resources</w:t>
            </w:r>
            <w:r>
              <w:rPr>
                <w:noProof/>
                <w:webHidden/>
              </w:rPr>
              <w:tab/>
            </w:r>
            <w:r>
              <w:rPr>
                <w:noProof/>
                <w:webHidden/>
              </w:rPr>
              <w:fldChar w:fldCharType="begin"/>
            </w:r>
            <w:r>
              <w:rPr>
                <w:noProof/>
                <w:webHidden/>
              </w:rPr>
              <w:instrText xml:space="preserve"> PAGEREF _Toc96515893 \h </w:instrText>
            </w:r>
            <w:r>
              <w:rPr>
                <w:noProof/>
                <w:webHidden/>
              </w:rPr>
            </w:r>
            <w:r>
              <w:rPr>
                <w:noProof/>
                <w:webHidden/>
              </w:rPr>
              <w:fldChar w:fldCharType="separate"/>
            </w:r>
            <w:r>
              <w:rPr>
                <w:noProof/>
                <w:webHidden/>
              </w:rPr>
              <w:t>7</w:t>
            </w:r>
            <w:r>
              <w:rPr>
                <w:noProof/>
                <w:webHidden/>
              </w:rPr>
              <w:fldChar w:fldCharType="end"/>
            </w:r>
          </w:hyperlink>
        </w:p>
        <w:p w:rsidR="0042758A" w:rsidRDefault="0042758A" w14:paraId="232D2B3E" w14:textId="69F0E463">
          <w:pPr>
            <w:pStyle w:val="TOC2"/>
            <w:tabs>
              <w:tab w:val="right" w:leader="dot" w:pos="9016"/>
            </w:tabs>
            <w:rPr>
              <w:rFonts w:asciiTheme="minorHAnsi" w:hAnsiTheme="minorHAnsi" w:eastAsiaTheme="minorEastAsia"/>
              <w:noProof/>
              <w:lang w:eastAsia="en-GB"/>
            </w:rPr>
          </w:pPr>
          <w:hyperlink w:history="1" w:anchor="_Toc96515894">
            <w:r w:rsidRPr="00847540">
              <w:rPr>
                <w:rStyle w:val="Hyperlink"/>
                <w:rFonts w:cs="Arial"/>
                <w:b/>
                <w:bCs/>
                <w:noProof/>
              </w:rPr>
              <w:t>References</w:t>
            </w:r>
            <w:r>
              <w:rPr>
                <w:noProof/>
                <w:webHidden/>
              </w:rPr>
              <w:tab/>
            </w:r>
            <w:r>
              <w:rPr>
                <w:noProof/>
                <w:webHidden/>
              </w:rPr>
              <w:fldChar w:fldCharType="begin"/>
            </w:r>
            <w:r>
              <w:rPr>
                <w:noProof/>
                <w:webHidden/>
              </w:rPr>
              <w:instrText xml:space="preserve"> PAGEREF _Toc96515894 \h </w:instrText>
            </w:r>
            <w:r>
              <w:rPr>
                <w:noProof/>
                <w:webHidden/>
              </w:rPr>
            </w:r>
            <w:r>
              <w:rPr>
                <w:noProof/>
                <w:webHidden/>
              </w:rPr>
              <w:fldChar w:fldCharType="separate"/>
            </w:r>
            <w:r>
              <w:rPr>
                <w:noProof/>
                <w:webHidden/>
              </w:rPr>
              <w:t>8</w:t>
            </w:r>
            <w:r>
              <w:rPr>
                <w:noProof/>
                <w:webHidden/>
              </w:rPr>
              <w:fldChar w:fldCharType="end"/>
            </w:r>
          </w:hyperlink>
        </w:p>
        <w:p w:rsidRPr="00BF1EFA" w:rsidR="00DB753D" w:rsidP="536CA190" w:rsidRDefault="00796849" w14:paraId="57036B9B" w14:textId="16E0BBDF">
          <w:pPr>
            <w:pStyle w:val="TOC2"/>
            <w:tabs>
              <w:tab w:val="right" w:leader="dot" w:pos="9015"/>
            </w:tabs>
            <w:rPr>
              <w:b/>
              <w:bCs/>
              <w:noProof/>
              <w:sz w:val="24"/>
              <w:szCs w:val="24"/>
              <w:lang w:eastAsia="en-GB"/>
            </w:rPr>
          </w:pPr>
          <w:r w:rsidRPr="00BF1EFA">
            <w:rPr>
              <w:b/>
              <w:bCs/>
            </w:rPr>
            <w:fldChar w:fldCharType="end"/>
          </w:r>
        </w:p>
      </w:sdtContent>
    </w:sdt>
    <w:p w:rsidR="005D5412" w:rsidRDefault="005D5412" w14:paraId="250BCAD1" w14:textId="5DE211E2"/>
    <w:p w:rsidR="00A232E2" w:rsidP="005D5412" w:rsidRDefault="00A232E2" w14:paraId="29201AF6" w14:textId="03BDE147">
      <w:pPr>
        <w:rPr>
          <w:sz w:val="24"/>
          <w:szCs w:val="24"/>
        </w:rPr>
      </w:pPr>
    </w:p>
    <w:p w:rsidR="00A232E2" w:rsidRDefault="00A232E2" w14:paraId="267825CE" w14:textId="77777777">
      <w:pPr>
        <w:rPr>
          <w:sz w:val="24"/>
          <w:szCs w:val="24"/>
        </w:rPr>
      </w:pPr>
      <w:r>
        <w:rPr>
          <w:sz w:val="24"/>
          <w:szCs w:val="24"/>
        </w:rPr>
        <w:br w:type="page"/>
      </w:r>
    </w:p>
    <w:p w:rsidR="00A232E2" w:rsidP="00A232E2" w:rsidRDefault="00096DDC" w14:paraId="22D8AA48" w14:textId="2EFB789D">
      <w:pPr>
        <w:pStyle w:val="Heading2"/>
        <w:jc w:val="center"/>
        <w:rPr>
          <w:rFonts w:ascii="Arial" w:hAnsi="Arial" w:cs="Arial"/>
          <w:b/>
          <w:bCs/>
          <w:color w:val="auto"/>
          <w:sz w:val="32"/>
          <w:szCs w:val="32"/>
        </w:rPr>
      </w:pPr>
      <w:bookmarkStart w:name="_Toc96515882" w:id="2"/>
      <w:r>
        <w:rPr>
          <w:rFonts w:ascii="Arial" w:hAnsi="Arial" w:cs="Arial"/>
          <w:b/>
          <w:bCs/>
          <w:color w:val="auto"/>
          <w:sz w:val="32"/>
          <w:szCs w:val="32"/>
        </w:rPr>
        <w:lastRenderedPageBreak/>
        <w:t>Background</w:t>
      </w:r>
      <w:bookmarkEnd w:id="2"/>
    </w:p>
    <w:p w:rsidR="0062658C" w:rsidP="0062658C" w:rsidRDefault="00105E3C" w14:paraId="59457CED" w14:textId="4D86A3B6">
      <w:pPr>
        <w:rPr>
          <w:sz w:val="24"/>
          <w:szCs w:val="24"/>
        </w:rPr>
      </w:pPr>
      <w:r>
        <w:rPr>
          <w:sz w:val="24"/>
          <w:szCs w:val="24"/>
        </w:rPr>
        <w:t xml:space="preserve">In this paper, a </w:t>
      </w:r>
      <w:r w:rsidR="0005497D">
        <w:rPr>
          <w:sz w:val="24"/>
          <w:szCs w:val="24"/>
        </w:rPr>
        <w:t xml:space="preserve">mobile </w:t>
      </w:r>
      <w:r>
        <w:rPr>
          <w:sz w:val="24"/>
          <w:szCs w:val="24"/>
        </w:rPr>
        <w:t>application</w:t>
      </w:r>
      <w:r w:rsidR="0005497D">
        <w:rPr>
          <w:sz w:val="24"/>
          <w:szCs w:val="24"/>
        </w:rPr>
        <w:t xml:space="preserve"> </w:t>
      </w:r>
      <w:r w:rsidR="002A0411">
        <w:rPr>
          <w:sz w:val="24"/>
          <w:szCs w:val="24"/>
        </w:rPr>
        <w:t>will be developed. This application</w:t>
      </w:r>
      <w:r w:rsidR="00185667">
        <w:rPr>
          <w:sz w:val="24"/>
          <w:szCs w:val="24"/>
        </w:rPr>
        <w:t xml:space="preserve"> </w:t>
      </w:r>
      <w:r w:rsidR="003B6CBD">
        <w:rPr>
          <w:sz w:val="24"/>
          <w:szCs w:val="24"/>
        </w:rPr>
        <w:t>will help research the use of Augmented Reality (AR)</w:t>
      </w:r>
      <w:r w:rsidR="0064160E">
        <w:rPr>
          <w:sz w:val="24"/>
          <w:szCs w:val="24"/>
        </w:rPr>
        <w:t xml:space="preserve"> in</w:t>
      </w:r>
      <w:r w:rsidR="00996C7E">
        <w:rPr>
          <w:sz w:val="24"/>
          <w:szCs w:val="24"/>
        </w:rPr>
        <w:t xml:space="preserve"> the </w:t>
      </w:r>
      <w:r w:rsidR="00625539">
        <w:rPr>
          <w:sz w:val="24"/>
          <w:szCs w:val="24"/>
        </w:rPr>
        <w:t>user’s</w:t>
      </w:r>
      <w:r w:rsidR="00996C7E">
        <w:rPr>
          <w:sz w:val="24"/>
          <w:szCs w:val="24"/>
        </w:rPr>
        <w:t xml:space="preserve"> daily life,</w:t>
      </w:r>
      <w:r w:rsidR="00625539">
        <w:rPr>
          <w:sz w:val="24"/>
          <w:szCs w:val="24"/>
        </w:rPr>
        <w:t xml:space="preserve"> and also attempt to improve their quality of life</w:t>
      </w:r>
      <w:r w:rsidR="00996C7E">
        <w:rPr>
          <w:sz w:val="24"/>
          <w:szCs w:val="24"/>
        </w:rPr>
        <w:t>.</w:t>
      </w:r>
    </w:p>
    <w:p w:rsidR="001E0B32" w:rsidP="0062658C" w:rsidRDefault="001E0B32" w14:paraId="7448ADC4" w14:textId="77777777">
      <w:pPr>
        <w:rPr>
          <w:sz w:val="24"/>
          <w:szCs w:val="24"/>
        </w:rPr>
      </w:pPr>
    </w:p>
    <w:p w:rsidR="001E0B32" w:rsidP="0062658C" w:rsidRDefault="001E0B32" w14:paraId="034BB235" w14:textId="18C1C538">
      <w:pPr>
        <w:rPr>
          <w:sz w:val="24"/>
          <w:szCs w:val="24"/>
        </w:rPr>
      </w:pPr>
      <w:r>
        <w:rPr>
          <w:sz w:val="24"/>
          <w:szCs w:val="24"/>
        </w:rPr>
        <w:t>General data about the user will be gathered</w:t>
      </w:r>
      <w:r w:rsidR="007F7BF3">
        <w:rPr>
          <w:sz w:val="24"/>
          <w:szCs w:val="24"/>
        </w:rPr>
        <w:t xml:space="preserve"> and displayed. For </w:t>
      </w:r>
      <w:r w:rsidR="009E581B">
        <w:rPr>
          <w:sz w:val="24"/>
          <w:szCs w:val="24"/>
        </w:rPr>
        <w:t>example,</w:t>
      </w:r>
      <w:r w:rsidR="007F7BF3">
        <w:rPr>
          <w:sz w:val="24"/>
          <w:szCs w:val="24"/>
        </w:rPr>
        <w:t xml:space="preserve"> if the user is going for a walk, it would </w:t>
      </w:r>
      <w:r w:rsidR="00362182">
        <w:rPr>
          <w:sz w:val="24"/>
          <w:szCs w:val="24"/>
        </w:rPr>
        <w:t>display</w:t>
      </w:r>
      <w:r w:rsidR="007F7BF3">
        <w:rPr>
          <w:sz w:val="24"/>
          <w:szCs w:val="24"/>
        </w:rPr>
        <w:t xml:space="preserve"> </w:t>
      </w:r>
      <w:r w:rsidR="00362182">
        <w:rPr>
          <w:sz w:val="24"/>
          <w:szCs w:val="24"/>
        </w:rPr>
        <w:t>their heart rate, movement speed, step count, etc.</w:t>
      </w:r>
      <w:r w:rsidR="009E581B">
        <w:rPr>
          <w:sz w:val="24"/>
          <w:szCs w:val="24"/>
        </w:rPr>
        <w:t xml:space="preserve"> Along with this feature, a machine learning algorithm will be implemented to predict the user</w:t>
      </w:r>
      <w:r w:rsidR="006D64BC">
        <w:rPr>
          <w:sz w:val="24"/>
          <w:szCs w:val="24"/>
        </w:rPr>
        <w:t>’s location and possibly suggest relevant information.</w:t>
      </w:r>
    </w:p>
    <w:p w:rsidRPr="00427A1A" w:rsidR="003B7351" w:rsidP="0062658C" w:rsidRDefault="003B7351" w14:paraId="50DBB61F" w14:textId="4903C6B8">
      <w:pPr>
        <w:rPr>
          <w:sz w:val="24"/>
          <w:szCs w:val="24"/>
        </w:rPr>
      </w:pPr>
      <w:r>
        <w:rPr>
          <w:sz w:val="24"/>
          <w:szCs w:val="24"/>
        </w:rPr>
        <w:t>T</w:t>
      </w:r>
      <w:r w:rsidR="00C64ED7">
        <w:rPr>
          <w:sz w:val="24"/>
          <w:szCs w:val="24"/>
        </w:rPr>
        <w:t xml:space="preserve">he application will have 2 </w:t>
      </w:r>
      <w:r w:rsidR="003D7649">
        <w:rPr>
          <w:sz w:val="24"/>
          <w:szCs w:val="24"/>
        </w:rPr>
        <w:t>states</w:t>
      </w:r>
      <w:r w:rsidR="001D63C0">
        <w:rPr>
          <w:sz w:val="24"/>
          <w:szCs w:val="24"/>
        </w:rPr>
        <w:t xml:space="preserve">; </w:t>
      </w:r>
      <w:r w:rsidR="00606784">
        <w:rPr>
          <w:sz w:val="24"/>
          <w:szCs w:val="24"/>
        </w:rPr>
        <w:t>M</w:t>
      </w:r>
      <w:r w:rsidR="001D63C0">
        <w:rPr>
          <w:sz w:val="24"/>
          <w:szCs w:val="24"/>
        </w:rPr>
        <w:t>ounte</w:t>
      </w:r>
      <w:r w:rsidR="000D3973">
        <w:rPr>
          <w:sz w:val="24"/>
          <w:szCs w:val="24"/>
        </w:rPr>
        <w:t>d</w:t>
      </w:r>
      <w:r w:rsidR="00606784">
        <w:rPr>
          <w:sz w:val="24"/>
          <w:szCs w:val="24"/>
        </w:rPr>
        <w:t>,</w:t>
      </w:r>
      <w:r w:rsidR="000D3973">
        <w:rPr>
          <w:sz w:val="24"/>
          <w:szCs w:val="24"/>
        </w:rPr>
        <w:t xml:space="preserve"> where the user views the real world through</w:t>
      </w:r>
      <w:r w:rsidR="00E74E1D">
        <w:rPr>
          <w:sz w:val="24"/>
          <w:szCs w:val="24"/>
        </w:rPr>
        <w:t xml:space="preserve"> the phone (AR)</w:t>
      </w:r>
      <w:r w:rsidR="00606784">
        <w:rPr>
          <w:sz w:val="24"/>
          <w:szCs w:val="24"/>
        </w:rPr>
        <w:t>;</w:t>
      </w:r>
      <w:r w:rsidR="001D63C0">
        <w:rPr>
          <w:sz w:val="24"/>
          <w:szCs w:val="24"/>
        </w:rPr>
        <w:t xml:space="preserve"> </w:t>
      </w:r>
      <w:r w:rsidR="00606784">
        <w:rPr>
          <w:sz w:val="24"/>
          <w:szCs w:val="24"/>
        </w:rPr>
        <w:t>H</w:t>
      </w:r>
      <w:r w:rsidR="001D63C0">
        <w:rPr>
          <w:sz w:val="24"/>
          <w:szCs w:val="24"/>
        </w:rPr>
        <w:t>andheld</w:t>
      </w:r>
      <w:r w:rsidR="00606784">
        <w:rPr>
          <w:sz w:val="24"/>
          <w:szCs w:val="24"/>
        </w:rPr>
        <w:t>,</w:t>
      </w:r>
      <w:r w:rsidR="002E230A">
        <w:rPr>
          <w:sz w:val="24"/>
          <w:szCs w:val="24"/>
        </w:rPr>
        <w:t xml:space="preserve"> where the </w:t>
      </w:r>
      <w:r w:rsidR="006F414A">
        <w:rPr>
          <w:sz w:val="24"/>
          <w:szCs w:val="24"/>
        </w:rPr>
        <w:t xml:space="preserve">user doesn’t have to look through the </w:t>
      </w:r>
      <w:r w:rsidR="00853CB8">
        <w:rPr>
          <w:sz w:val="24"/>
          <w:szCs w:val="24"/>
        </w:rPr>
        <w:t>phone and</w:t>
      </w:r>
      <w:r w:rsidR="00C34C0B">
        <w:rPr>
          <w:sz w:val="24"/>
          <w:szCs w:val="24"/>
        </w:rPr>
        <w:t xml:space="preserve"> is able to interact with the interface through touch</w:t>
      </w:r>
      <w:r w:rsidR="00853CB8">
        <w:rPr>
          <w:sz w:val="24"/>
          <w:szCs w:val="24"/>
        </w:rPr>
        <w:t xml:space="preserve"> (</w:t>
      </w:r>
      <w:r w:rsidR="00290DFA">
        <w:rPr>
          <w:sz w:val="24"/>
          <w:szCs w:val="24"/>
        </w:rPr>
        <w:t>Traditional</w:t>
      </w:r>
      <w:r w:rsidR="00853CB8">
        <w:rPr>
          <w:sz w:val="24"/>
          <w:szCs w:val="24"/>
        </w:rPr>
        <w:t xml:space="preserve"> Application)</w:t>
      </w:r>
      <w:r w:rsidR="00C34C0B">
        <w:rPr>
          <w:sz w:val="24"/>
          <w:szCs w:val="24"/>
        </w:rPr>
        <w:t>.</w:t>
      </w:r>
      <w:r w:rsidR="000572B7">
        <w:rPr>
          <w:sz w:val="24"/>
          <w:szCs w:val="24"/>
        </w:rPr>
        <w:t xml:space="preserve"> Development</w:t>
      </w:r>
      <w:r w:rsidR="003D7649">
        <w:rPr>
          <w:sz w:val="24"/>
          <w:szCs w:val="24"/>
        </w:rPr>
        <w:t xml:space="preserve"> will be mainly focus on the “Mounted” state, but </w:t>
      </w:r>
      <w:r w:rsidR="00540343">
        <w:rPr>
          <w:sz w:val="24"/>
          <w:szCs w:val="24"/>
        </w:rPr>
        <w:t xml:space="preserve">“Handheld” </w:t>
      </w:r>
      <w:r w:rsidR="005E4F85">
        <w:rPr>
          <w:sz w:val="24"/>
          <w:szCs w:val="24"/>
        </w:rPr>
        <w:t>will be attempted to maximise user accessibility.</w:t>
      </w:r>
    </w:p>
    <w:p w:rsidR="00397981" w:rsidP="0062658C" w:rsidRDefault="00397981" w14:paraId="4E0574D4" w14:textId="77777777"/>
    <w:p w:rsidRPr="007F6CF3" w:rsidR="00A92ED2" w:rsidP="007F6CF3" w:rsidRDefault="00D32A76" w14:paraId="2797C06D" w14:textId="7A242FAA">
      <w:pPr>
        <w:pStyle w:val="Heading3"/>
        <w:rPr>
          <w:rFonts w:ascii="Arial" w:hAnsi="Arial" w:cs="Arial"/>
          <w:b/>
          <w:bCs/>
          <w:color w:val="auto"/>
        </w:rPr>
      </w:pPr>
      <w:bookmarkStart w:name="_Toc96515883" w:id="3"/>
      <w:r w:rsidRPr="007F6CF3">
        <w:rPr>
          <w:rFonts w:ascii="Arial" w:hAnsi="Arial" w:cs="Arial"/>
          <w:b/>
          <w:bCs/>
          <w:color w:val="auto"/>
        </w:rPr>
        <w:t>Motivations</w:t>
      </w:r>
      <w:bookmarkEnd w:id="3"/>
    </w:p>
    <w:p w:rsidRPr="00427A1A" w:rsidR="00397981" w:rsidP="00397981" w:rsidRDefault="00B26CCF" w14:paraId="6F55B6A2" w14:textId="56171A2F">
      <w:pPr>
        <w:rPr>
          <w:sz w:val="24"/>
          <w:szCs w:val="24"/>
        </w:rPr>
      </w:pPr>
      <w:r w:rsidRPr="00427A1A">
        <w:rPr>
          <w:sz w:val="24"/>
          <w:szCs w:val="24"/>
        </w:rPr>
        <w:t>Gatherin</w:t>
      </w:r>
      <w:r w:rsidRPr="00427A1A" w:rsidR="00A67D1B">
        <w:rPr>
          <w:sz w:val="24"/>
          <w:szCs w:val="24"/>
        </w:rPr>
        <w:t>g the user</w:t>
      </w:r>
      <w:r w:rsidRPr="00427A1A" w:rsidR="00D77E7F">
        <w:rPr>
          <w:sz w:val="24"/>
          <w:szCs w:val="24"/>
        </w:rPr>
        <w:t>’s readily available information into one place, transforming it</w:t>
      </w:r>
      <w:r w:rsidRPr="00427A1A" w:rsidR="009F3476">
        <w:rPr>
          <w:sz w:val="24"/>
          <w:szCs w:val="24"/>
        </w:rPr>
        <w:t xml:space="preserve"> into human readable information, and displaying it to the user in an </w:t>
      </w:r>
      <w:r w:rsidRPr="00427A1A" w:rsidR="007A1560">
        <w:rPr>
          <w:sz w:val="24"/>
          <w:szCs w:val="24"/>
        </w:rPr>
        <w:t>aesthetically</w:t>
      </w:r>
      <w:r w:rsidRPr="00427A1A" w:rsidR="000271F5">
        <w:rPr>
          <w:sz w:val="24"/>
          <w:szCs w:val="24"/>
        </w:rPr>
        <w:t xml:space="preserve"> pleasing way.</w:t>
      </w:r>
    </w:p>
    <w:p w:rsidRPr="00397981" w:rsidR="00397981" w:rsidP="00397981" w:rsidRDefault="00397981" w14:paraId="78FC1C37" w14:textId="54809D20"/>
    <w:p w:rsidR="007F6CF3" w:rsidP="007F6CF3" w:rsidRDefault="007F6CF3" w14:paraId="43D91716" w14:textId="6518C2FE">
      <w:pPr>
        <w:pStyle w:val="Heading3"/>
        <w:rPr>
          <w:rFonts w:ascii="Arial" w:hAnsi="Arial" w:cs="Arial"/>
          <w:b/>
          <w:bCs/>
          <w:color w:val="auto"/>
        </w:rPr>
      </w:pPr>
      <w:bookmarkStart w:name="_Toc96515884" w:id="4"/>
      <w:r>
        <w:rPr>
          <w:rFonts w:ascii="Arial" w:hAnsi="Arial" w:cs="Arial"/>
          <w:b/>
          <w:bCs/>
          <w:color w:val="auto"/>
        </w:rPr>
        <w:t>Challenges</w:t>
      </w:r>
      <w:bookmarkEnd w:id="4"/>
    </w:p>
    <w:p w:rsidRPr="00427A1A" w:rsidR="00321270" w:rsidP="00321270" w:rsidRDefault="00A1049F" w14:paraId="4DD8BC92" w14:textId="44C4F35F">
      <w:pPr>
        <w:pStyle w:val="ListParagraph"/>
        <w:numPr>
          <w:ilvl w:val="0"/>
          <w:numId w:val="2"/>
        </w:numPr>
        <w:rPr>
          <w:sz w:val="24"/>
          <w:szCs w:val="24"/>
        </w:rPr>
      </w:pPr>
      <w:r w:rsidRPr="00427A1A">
        <w:rPr>
          <w:sz w:val="24"/>
          <w:szCs w:val="24"/>
        </w:rPr>
        <w:t>Creating a useful</w:t>
      </w:r>
      <w:r w:rsidRPr="00427A1A" w:rsidR="009E5A79">
        <w:rPr>
          <w:sz w:val="24"/>
          <w:szCs w:val="24"/>
        </w:rPr>
        <w:t xml:space="preserve"> interface</w:t>
      </w:r>
    </w:p>
    <w:p w:rsidRPr="00427A1A" w:rsidR="00CB69CF" w:rsidP="00321270" w:rsidRDefault="003837E0" w14:paraId="6E35B8EA" w14:textId="5A19D7CB">
      <w:pPr>
        <w:pStyle w:val="ListParagraph"/>
        <w:numPr>
          <w:ilvl w:val="0"/>
          <w:numId w:val="2"/>
        </w:numPr>
        <w:rPr>
          <w:sz w:val="24"/>
          <w:szCs w:val="24"/>
        </w:rPr>
      </w:pPr>
      <w:r w:rsidRPr="00427A1A">
        <w:rPr>
          <w:sz w:val="24"/>
          <w:szCs w:val="24"/>
        </w:rPr>
        <w:t xml:space="preserve">Making the interface unintrusive </w:t>
      </w:r>
      <w:r w:rsidRPr="00427A1A" w:rsidR="00892065">
        <w:rPr>
          <w:sz w:val="24"/>
          <w:szCs w:val="24"/>
        </w:rPr>
        <w:t>to the user’s daily life</w:t>
      </w:r>
      <w:r w:rsidR="008A3C15">
        <w:rPr>
          <w:sz w:val="24"/>
          <w:szCs w:val="24"/>
        </w:rPr>
        <w:t xml:space="preserve"> (A)</w:t>
      </w:r>
    </w:p>
    <w:p w:rsidRPr="00427A1A" w:rsidR="00892065" w:rsidP="00321270" w:rsidRDefault="00BF11BA" w14:paraId="6ED2DD22" w14:textId="7CE6BB3A">
      <w:pPr>
        <w:pStyle w:val="ListParagraph"/>
        <w:numPr>
          <w:ilvl w:val="0"/>
          <w:numId w:val="2"/>
        </w:numPr>
        <w:rPr>
          <w:sz w:val="24"/>
          <w:szCs w:val="24"/>
        </w:rPr>
      </w:pPr>
      <w:r w:rsidRPr="00427A1A">
        <w:rPr>
          <w:sz w:val="24"/>
          <w:szCs w:val="24"/>
        </w:rPr>
        <w:t xml:space="preserve">Grouping of information in a sensible way </w:t>
      </w:r>
    </w:p>
    <w:p w:rsidRPr="00427A1A" w:rsidR="00845DE1" w:rsidP="00321270" w:rsidRDefault="00FB1809" w14:paraId="1BAF2969" w14:textId="4C8256E0">
      <w:pPr>
        <w:pStyle w:val="ListParagraph"/>
        <w:numPr>
          <w:ilvl w:val="0"/>
          <w:numId w:val="2"/>
        </w:numPr>
        <w:rPr>
          <w:sz w:val="24"/>
          <w:szCs w:val="24"/>
        </w:rPr>
      </w:pPr>
      <w:r w:rsidRPr="00427A1A">
        <w:rPr>
          <w:sz w:val="24"/>
          <w:szCs w:val="24"/>
        </w:rPr>
        <w:t>Pattern prediction complexity</w:t>
      </w:r>
    </w:p>
    <w:p w:rsidRPr="00427A1A" w:rsidR="0066597D" w:rsidP="00321270" w:rsidRDefault="0066597D" w14:paraId="143A8C6F" w14:textId="723A7FE1">
      <w:pPr>
        <w:pStyle w:val="ListParagraph"/>
        <w:numPr>
          <w:ilvl w:val="0"/>
          <w:numId w:val="2"/>
        </w:numPr>
        <w:rPr>
          <w:sz w:val="24"/>
          <w:szCs w:val="24"/>
        </w:rPr>
      </w:pPr>
      <w:r w:rsidRPr="00427A1A">
        <w:rPr>
          <w:sz w:val="24"/>
          <w:szCs w:val="24"/>
        </w:rPr>
        <w:t>Battery Optimization</w:t>
      </w:r>
    </w:p>
    <w:p w:rsidRPr="00321270" w:rsidR="00A92ED2" w:rsidP="00321270" w:rsidRDefault="00A92ED2" w14:paraId="0E188A96" w14:textId="1B2FED55">
      <w:pPr>
        <w:pStyle w:val="ListParagraph"/>
        <w:ind w:left="3600"/>
        <w:rPr>
          <w:sz w:val="24"/>
          <w:szCs w:val="24"/>
        </w:rPr>
      </w:pPr>
      <w:r w:rsidRPr="00321270">
        <w:rPr>
          <w:sz w:val="24"/>
          <w:szCs w:val="24"/>
        </w:rPr>
        <w:br w:type="page"/>
      </w:r>
    </w:p>
    <w:p w:rsidR="00F002E9" w:rsidP="00F002E9" w:rsidRDefault="00C152FF" w14:paraId="3DFB9DB0" w14:textId="6490F4CD">
      <w:pPr>
        <w:pStyle w:val="Heading2"/>
        <w:jc w:val="center"/>
        <w:rPr>
          <w:rFonts w:ascii="Arial" w:hAnsi="Arial" w:cs="Arial"/>
          <w:b/>
          <w:bCs/>
          <w:color w:val="auto"/>
          <w:sz w:val="32"/>
          <w:szCs w:val="32"/>
        </w:rPr>
      </w:pPr>
      <w:bookmarkStart w:name="_Toc96515885" w:id="5"/>
      <w:r>
        <w:rPr>
          <w:rFonts w:ascii="Arial" w:hAnsi="Arial" w:cs="Arial"/>
          <w:b/>
          <w:bCs/>
          <w:color w:val="auto"/>
          <w:sz w:val="32"/>
          <w:szCs w:val="32"/>
        </w:rPr>
        <w:lastRenderedPageBreak/>
        <w:t>Literature Review</w:t>
      </w:r>
      <w:bookmarkEnd w:id="5"/>
    </w:p>
    <w:p w:rsidR="006D54EF" w:rsidP="005D5412" w:rsidRDefault="006D54EF" w14:paraId="50E75237" w14:textId="39FFC797">
      <w:pPr>
        <w:rPr>
          <w:sz w:val="24"/>
          <w:szCs w:val="24"/>
        </w:rPr>
      </w:pPr>
    </w:p>
    <w:p w:rsidR="00DD18E0" w:rsidP="005D5412" w:rsidRDefault="00DD18E0" w14:paraId="05A19E63" w14:textId="77777777">
      <w:pPr>
        <w:rPr>
          <w:sz w:val="24"/>
          <w:szCs w:val="24"/>
        </w:rPr>
      </w:pPr>
    </w:p>
    <w:p w:rsidR="004D5887" w:rsidP="004D5887" w:rsidRDefault="004D5887" w14:paraId="0C8DE0F9" w14:textId="77777777">
      <w:pPr>
        <w:pStyle w:val="Heading3"/>
        <w:rPr>
          <w:rFonts w:ascii="Arial" w:hAnsi="Arial" w:cs="Arial"/>
          <w:b/>
          <w:bCs/>
          <w:color w:val="auto"/>
        </w:rPr>
      </w:pPr>
      <w:bookmarkStart w:name="_Toc96515886" w:id="6"/>
      <w:r>
        <w:rPr>
          <w:rFonts w:ascii="Arial" w:hAnsi="Arial" w:cs="Arial"/>
          <w:b/>
          <w:bCs/>
          <w:color w:val="auto"/>
        </w:rPr>
        <w:t>UX Design</w:t>
      </w:r>
      <w:bookmarkEnd w:id="6"/>
    </w:p>
    <w:p w:rsidR="004D5887" w:rsidP="005D5412" w:rsidRDefault="008114A0" w14:paraId="63E013B7" w14:textId="47B78FB6">
      <w:pPr>
        <w:rPr>
          <w:sz w:val="24"/>
          <w:szCs w:val="24"/>
        </w:rPr>
      </w:pPr>
      <w:r w:rsidRPr="6F803544" w:rsidR="008114A0">
        <w:rPr>
          <w:sz w:val="24"/>
          <w:szCs w:val="24"/>
        </w:rPr>
        <w:t xml:space="preserve">User Experience (UX) Design can be described as how the content to be displayed </w:t>
      </w:r>
      <w:r>
        <w:br/>
      </w:r>
      <w:r w:rsidRPr="6F803544" w:rsidR="008114A0">
        <w:rPr>
          <w:sz w:val="24"/>
          <w:szCs w:val="24"/>
        </w:rPr>
        <w:t xml:space="preserve">is created to fit comfortably and naturally, that aims to influence the user’s behaviour </w:t>
      </w:r>
      <w:r>
        <w:br/>
      </w:r>
      <w:r w:rsidRPr="6F803544" w:rsidR="008114A0">
        <w:rPr>
          <w:sz w:val="24"/>
          <w:szCs w:val="24"/>
        </w:rPr>
        <w:t xml:space="preserve">and perception of the product </w:t>
      </w:r>
      <w:r w:rsidRPr="6F803544">
        <w:rPr>
          <w:sz w:val="24"/>
          <w:szCs w:val="24"/>
        </w:rPr>
        <w:fldChar w:fldCharType="begin" w:fldLock="true"/>
      </w:r>
      <w:r w:rsidRPr="6F803544">
        <w:rPr>
          <w:sz w:val="24"/>
          <w:szCs w:val="24"/>
        </w:rPr>
        <w:instrText xml:space="preserve">ADDIN CSL_CITATION {"citationItems":[{"id":"ITEM-1","itemData":{"ISBN":"0132931729","author":[{"dropping-particle":"","family":"Unger","given":"Russ","non-dropping-particle":"","parse-names":false,"suffix":""},{"dropping-particle":"","family":"Chandler","given":"Carolyn","non-dropping-particle":"","parse-names":false,"suffix":""}],"id":"ITEM-1","issued":{"date-parts":[["2012"]]},"publisher":"New Riders","title":"A Project Guide to UX Design: For user experience designers in the field or in the making","type":"book"},"uris":["http://www.mendeley.com/documents/?uuid=501f9932-e65c-4e9c-adec-f1ef451075d1"]}],"mendeley":{"formattedCitation":"(Unger and Chandler, 2012)","plainTextFormattedCitation":"(Unger and Chandler, 2012)","previouslyFormattedCitation":"(Unger and Chandler, 2012)"},"properties":{"noteIndex":0},"schema":"https://github.com/citation-style-language/schema/raw/master/csl-citation.json"}</w:instrText>
      </w:r>
      <w:r w:rsidRPr="6F803544">
        <w:rPr>
          <w:sz w:val="24"/>
          <w:szCs w:val="24"/>
        </w:rPr>
        <w:fldChar w:fldCharType="separate"/>
      </w:r>
      <w:r w:rsidRPr="6F803544" w:rsidR="00E104BA">
        <w:rPr>
          <w:noProof/>
          <w:sz w:val="24"/>
          <w:szCs w:val="24"/>
        </w:rPr>
        <w:t>(Unger and Chandler, 2012)</w:t>
      </w:r>
      <w:r w:rsidRPr="6F803544">
        <w:rPr>
          <w:sz w:val="24"/>
          <w:szCs w:val="24"/>
        </w:rPr>
        <w:fldChar w:fldCharType="end"/>
      </w:r>
      <w:r w:rsidRPr="6F803544" w:rsidR="008114A0">
        <w:rPr>
          <w:sz w:val="24"/>
          <w:szCs w:val="24"/>
        </w:rPr>
        <w:t xml:space="preserve">. UX is not about how the </w:t>
      </w:r>
      <w:r>
        <w:br/>
      </w:r>
      <w:r w:rsidRPr="6F803544" w:rsidR="008114A0">
        <w:rPr>
          <w:sz w:val="24"/>
          <w:szCs w:val="24"/>
        </w:rPr>
        <w:t xml:space="preserve">product works internally, but how it works externally when the user is interacting with </w:t>
      </w:r>
      <w:r w:rsidRPr="6F803544" w:rsidR="008114A0">
        <w:rPr>
          <w:sz w:val="24"/>
          <w:szCs w:val="24"/>
        </w:rPr>
        <w:t xml:space="preserve">it </w:t>
      </w:r>
      <w:r w:rsidRPr="6F803544">
        <w:rPr>
          <w:sz w:val="24"/>
          <w:szCs w:val="24"/>
        </w:rPr>
        <w:fldChar w:fldCharType="begin" w:fldLock="true"/>
      </w:r>
      <w:r w:rsidRPr="6F803544">
        <w:rPr>
          <w:sz w:val="24"/>
          <w:szCs w:val="24"/>
        </w:rPr>
        <w:instrText xml:space="preserve">ADDIN CSL_CITATION {"citationItems":[{"id":"ITEM-1","itemData":{"ISBN":"0321624645","author":[{"dropping-particle":"","family":"Garrett","given":"Jesse James","non-dropping-particle":"","parse-names":false,"suffix":""}],"id":"ITEM-1","issued":{"date-parts":[["2010"]]},"publisher":"Pearson Education","title":"The elements of user experience: user-centered design for the web and beyond","type":"book"},"uris":["http://www.mendeley.com/documents/?uuid=2d0a382c-0798-4c44-bb34-d0cf6e059a6a"]}],"mendeley":{"formattedCitation":"(Garrett, 2010)","plainTextFormattedCitation":"(Garrett, 2010)","previouslyFormattedCitation":"(Garrett, 2010)"},"properties":{"noteIndex":0},"schema":"https://github.com/citation-style-language/schema/raw/master/csl-citation.json"}</w:instrText>
      </w:r>
      <w:r w:rsidRPr="6F803544">
        <w:rPr>
          <w:sz w:val="24"/>
          <w:szCs w:val="24"/>
        </w:rPr>
        <w:fldChar w:fldCharType="separate"/>
      </w:r>
      <w:r w:rsidRPr="6F803544" w:rsidR="00D1252C">
        <w:rPr>
          <w:noProof/>
          <w:sz w:val="24"/>
          <w:szCs w:val="24"/>
        </w:rPr>
        <w:t>(Garrett, 2010)</w:t>
      </w:r>
      <w:r w:rsidRPr="6F803544">
        <w:rPr>
          <w:sz w:val="24"/>
          <w:szCs w:val="24"/>
        </w:rPr>
        <w:fldChar w:fldCharType="end"/>
      </w:r>
      <w:r w:rsidRPr="6F803544" w:rsidR="008114A0">
        <w:rPr>
          <w:sz w:val="24"/>
          <w:szCs w:val="24"/>
        </w:rPr>
        <w:t>.</w:t>
      </w:r>
    </w:p>
    <w:p w:rsidR="00C935D9" w:rsidP="005D5412" w:rsidRDefault="00C935D9" w14:paraId="0E9D7149" w14:textId="424011B8">
      <w:pPr>
        <w:rPr>
          <w:sz w:val="24"/>
          <w:szCs w:val="24"/>
        </w:rPr>
      </w:pPr>
      <w:r w:rsidRPr="6F803544" w:rsidR="00C935D9">
        <w:rPr>
          <w:sz w:val="24"/>
          <w:szCs w:val="24"/>
        </w:rPr>
        <w:t xml:space="preserve">A study found that a good UX can help with immersion especially when in a mobile </w:t>
      </w:r>
      <w:r>
        <w:br/>
      </w:r>
      <w:r w:rsidRPr="6F803544" w:rsidR="00C935D9">
        <w:rPr>
          <w:sz w:val="24"/>
          <w:szCs w:val="24"/>
        </w:rPr>
        <w:t xml:space="preserve">environment </w:t>
      </w:r>
      <w:r w:rsidRPr="6F803544">
        <w:rPr>
          <w:sz w:val="24"/>
          <w:szCs w:val="24"/>
        </w:rPr>
        <w:fldChar w:fldCharType="begin" w:fldLock="true"/>
      </w:r>
      <w:r w:rsidRPr="6F803544">
        <w:rPr>
          <w:sz w:val="24"/>
          <w:szCs w:val="24"/>
        </w:rPr>
        <w:instrText xml:space="preserve">ADDIN CSL_CITATION {"citationItems":[{"id":"ITEM-1","itemData":{"DOI":"https://doi.org/10.1016/j.entcom.2012.06.001","ISSN":"1875-9521","abstract":"In this paper we are discussing a new model of mobile gameplay experience with a special focus on contextual influences of play in ubiquitous environments. The model was developed based on prior general gameplay models which were extended and refined based on the results and personal experiences taken from several evaluative user field studies with mobile games. The experimental results point to two different playing contexts: home and mobile, which were evaluated with a gameplay experience questionnaire (GEQ). The GEQ showed significant difference in negative affect and immersion between mobile and home setting, which are moderated by several influencing contextual factors. This leads us to propose a contextual gameplay experience model that accounts for spatial, temporal, social, cultural, and psychological influences in an external context. The implications of the contextual gameplay model are discussed in light of future research.","author":[{"dropping-particle":"","family":"Engl","given":"Stephan","non-dropping-particle":"","parse-names":false,"suffix":""},{"dropping-particle":"","family":"Nacke","given":"Lennart E","non-dropping-particle":"","parse-names":false,"suffix":""}],"container-title":"Entertainment Computing","id":"ITEM-1","issue":"1","issued":{"date-parts":[["2013"]]},"page":"83-91","title":"Contextual influences on mobile player experience – A game user experience model","type":"article-journal","volume":"4"},"uris":["http://www.mendeley.com/documents/?uuid=fba3f295-c90d-4fca-af97-34bc76ac2ede"]}],"mendeley":{"formattedCitation":"(Engl and Nacke, 2013)","plainTextFormattedCitation":"(Engl and Nacke, 2013)","previouslyFormattedCitation":"(Engl and Nacke, 2013)"},"properties":{"noteIndex":0},"schema":"https://github.com/citation-style-language/schema/raw/master/csl-citation.json"}</w:instrText>
      </w:r>
      <w:r w:rsidRPr="6F803544">
        <w:rPr>
          <w:sz w:val="24"/>
          <w:szCs w:val="24"/>
        </w:rPr>
        <w:fldChar w:fldCharType="separate"/>
      </w:r>
      <w:r w:rsidRPr="6F803544" w:rsidR="00C935D9">
        <w:rPr>
          <w:noProof/>
          <w:sz w:val="24"/>
          <w:szCs w:val="24"/>
        </w:rPr>
        <w:t>(Engl and Nacke, 2013)</w:t>
      </w:r>
      <w:r w:rsidRPr="6F803544">
        <w:rPr>
          <w:sz w:val="24"/>
          <w:szCs w:val="24"/>
        </w:rPr>
        <w:fldChar w:fldCharType="end"/>
      </w:r>
      <w:r w:rsidRPr="6F803544" w:rsidR="00C935D9">
        <w:rPr>
          <w:sz w:val="24"/>
          <w:szCs w:val="24"/>
        </w:rPr>
        <w:t xml:space="preserve">. AR is often used in a mobile environment, so it </w:t>
      </w:r>
      <w:r w:rsidRPr="6F803544" w:rsidR="00C935D9">
        <w:rPr>
          <w:sz w:val="24"/>
          <w:szCs w:val="24"/>
        </w:rPr>
        <w:t>further illustrates that good UX design is essential for this technology.</w:t>
      </w:r>
    </w:p>
    <w:p w:rsidR="004D5887" w:rsidP="005D5412" w:rsidRDefault="004D5887" w14:paraId="7DD73DA0" w14:textId="77777777">
      <w:pPr>
        <w:rPr>
          <w:sz w:val="24"/>
          <w:szCs w:val="24"/>
        </w:rPr>
      </w:pPr>
    </w:p>
    <w:p w:rsidR="00DD18E0" w:rsidP="00DD18E0" w:rsidRDefault="00DD18E0" w14:paraId="4FD92886" w14:textId="04468D91">
      <w:pPr>
        <w:pStyle w:val="Heading3"/>
        <w:rPr>
          <w:rFonts w:ascii="Arial" w:hAnsi="Arial" w:cs="Arial"/>
          <w:b/>
          <w:bCs/>
          <w:color w:val="auto"/>
        </w:rPr>
      </w:pPr>
      <w:bookmarkStart w:name="_Toc96515887" w:id="7"/>
      <w:r>
        <w:rPr>
          <w:rFonts w:ascii="Arial" w:hAnsi="Arial" w:cs="Arial"/>
          <w:b/>
          <w:bCs/>
          <w:color w:val="auto"/>
        </w:rPr>
        <w:t>Heads Up Displays (HUDs)</w:t>
      </w:r>
      <w:bookmarkEnd w:id="7"/>
    </w:p>
    <w:p w:rsidR="00AF5D08" w:rsidP="00AF5D08" w:rsidRDefault="004E0F85" w14:paraId="102E3028" w14:textId="3B7F3562">
      <w:pPr>
        <w:rPr>
          <w:sz w:val="24"/>
          <w:szCs w:val="24"/>
        </w:rPr>
      </w:pPr>
      <w:r>
        <w:rPr>
          <w:sz w:val="24"/>
          <w:szCs w:val="24"/>
        </w:rPr>
        <w:t xml:space="preserve">A person can </w:t>
      </w:r>
      <w:r w:rsidR="0029631C">
        <w:rPr>
          <w:sz w:val="24"/>
          <w:szCs w:val="24"/>
        </w:rPr>
        <w:t xml:space="preserve">only digest a certain amount of information at a time, so </w:t>
      </w:r>
      <w:r w:rsidR="00A37A61">
        <w:rPr>
          <w:sz w:val="24"/>
          <w:szCs w:val="24"/>
        </w:rPr>
        <w:t>when developing a HUD</w:t>
      </w:r>
      <w:r w:rsidR="00802CCB">
        <w:rPr>
          <w:sz w:val="24"/>
          <w:szCs w:val="24"/>
        </w:rPr>
        <w:t>, the information displayed must be carefully selected and also shown in a non-intrusive way</w:t>
      </w:r>
      <w:r w:rsidR="00332A15">
        <w:rPr>
          <w:sz w:val="24"/>
          <w:szCs w:val="24"/>
        </w:rPr>
        <w:t xml:space="preserve"> </w:t>
      </w:r>
      <w:r w:rsidR="00332A15">
        <w:rPr>
          <w:sz w:val="24"/>
          <w:szCs w:val="24"/>
        </w:rPr>
        <w:fldChar w:fldCharType="begin" w:fldLock="1"/>
      </w:r>
      <w:r w:rsidR="005371D8">
        <w:rPr>
          <w:sz w:val="24"/>
          <w:szCs w:val="24"/>
        </w:rPr>
        <w:instrText>ADDIN CSL_CITATION {"citationItems":[{"id":"ITEM-1","itemData":{"ISBN":"0769508464","author":[{"dropping-particle":"","family":"Julier","given":"Simon","non-dropping-particle":"","parse-names":false,"suffix":""},{"dropping-particle":"","family":"Lanzagorta","given":"Marco","non-dropping-particle":"","parse-names":false,"suffix":""},{"dropping-particle":"","family":"Baillot","given":"Yohan","non-dropping-particle":"","parse-names":false,"suffix":""},{"dropping-particle":"","family":"Rosenblum","given":"Lawrence","non-dropping-particle":"","parse-names":false,"suffix":""},{"dropping-particle":"","family":"Feiner","given":"Steven","non-dropping-particle":"","parse-names":false,"suffix":""},{"dropping-particle":"","family":"Hollerer","given":"Tobias","non-dropping-particle":"","parse-names":false,"suffix":""},{"dropping-particle":"","family":"Sestito","given":"Sabrina","non-dropping-particle":"","parse-names":false,"suffix":""}],"container-title":"Proceedings IEEE and ACM International Symposium on Augmented Reality (ISAR 2000)","id":"ITEM-1","issued":{"date-parts":[["2000"]]},"page":"3-11","publisher":"IEEE","title":"Information filtering for mobile augmented reality","type":"paper-conference"},"uris":["http://www.mendeley.com/documents/?uuid=2b764fd6-100e-4a3a-a350-614a3f39ee72"]}],"mendeley":{"formattedCitation":"(Julier &lt;i&gt;et al.&lt;/i&gt;, 2000)","plainTextFormattedCitation":"(Julier et al., 2000)","previouslyFormattedCitation":"(Julier &lt;i&gt;et al.&lt;/i&gt;, 2000)"},"properties":{"noteIndex":0},"schema":"https://github.com/citation-style-language/schema/raw/master/csl-citation.json"}</w:instrText>
      </w:r>
      <w:r w:rsidR="00332A15">
        <w:rPr>
          <w:sz w:val="24"/>
          <w:szCs w:val="24"/>
        </w:rPr>
        <w:fldChar w:fldCharType="separate"/>
      </w:r>
      <w:r w:rsidRPr="00332A15" w:rsidR="00332A15">
        <w:rPr>
          <w:noProof/>
          <w:sz w:val="24"/>
          <w:szCs w:val="24"/>
        </w:rPr>
        <w:t xml:space="preserve">(Julier </w:t>
      </w:r>
      <w:r w:rsidRPr="00332A15" w:rsidR="00332A15">
        <w:rPr>
          <w:i/>
          <w:noProof/>
          <w:sz w:val="24"/>
          <w:szCs w:val="24"/>
        </w:rPr>
        <w:t>et al.</w:t>
      </w:r>
      <w:r w:rsidRPr="00332A15" w:rsidR="00332A15">
        <w:rPr>
          <w:noProof/>
          <w:sz w:val="24"/>
          <w:szCs w:val="24"/>
        </w:rPr>
        <w:t>, 2000)</w:t>
      </w:r>
      <w:r w:rsidR="00332A15">
        <w:rPr>
          <w:sz w:val="24"/>
          <w:szCs w:val="24"/>
        </w:rPr>
        <w:fldChar w:fldCharType="end"/>
      </w:r>
      <w:r w:rsidR="00332A15">
        <w:rPr>
          <w:sz w:val="24"/>
          <w:szCs w:val="24"/>
        </w:rPr>
        <w:t>.</w:t>
      </w:r>
    </w:p>
    <w:p w:rsidR="008D044F" w:rsidP="00AF5D08" w:rsidRDefault="008D044F" w14:paraId="64735F49" w14:textId="25697097">
      <w:pPr>
        <w:rPr>
          <w:sz w:val="24"/>
          <w:szCs w:val="24"/>
        </w:rPr>
      </w:pPr>
      <w:r>
        <w:rPr>
          <w:sz w:val="24"/>
          <w:szCs w:val="24"/>
        </w:rPr>
        <w:t>Over the years</w:t>
      </w:r>
      <w:r w:rsidR="003F56DC">
        <w:rPr>
          <w:sz w:val="24"/>
          <w:szCs w:val="24"/>
        </w:rPr>
        <w:t xml:space="preserve"> AR HUD systems have been developed and improved upon, especially in situations where there are strict deadlines, unyielding guidelines and high risks</w:t>
      </w:r>
      <w:r w:rsidR="005371D8">
        <w:rPr>
          <w:sz w:val="24"/>
          <w:szCs w:val="24"/>
        </w:rPr>
        <w:t xml:space="preserve"> </w:t>
      </w:r>
      <w:r w:rsidR="005371D8">
        <w:rPr>
          <w:sz w:val="24"/>
          <w:szCs w:val="24"/>
        </w:rPr>
        <w:fldChar w:fldCharType="begin" w:fldLock="1"/>
      </w:r>
      <w:r w:rsidR="005371D8">
        <w:rPr>
          <w:sz w:val="24"/>
          <w:szCs w:val="24"/>
        </w:rPr>
        <w:instrText>ADDIN CSL_CITATION {"citationItems":[{"id":"ITEM-1","itemData":{"DOI":"10.1109/MCG.2011.4","author":[{"dropping-particle":"","family":"Crescenzio","given":"Francesca","non-dropping-particle":"De","parse-names":false,"suffix":""},{"dropping-particle":"","family":"Fantini","given":"Massimiliano","non-dropping-particle":"","parse-names":false,"suffix":""},{"dropping-particle":"","family":"Persiani","given":"Franco","non-dropping-particle":"","parse-names":false,"suffix":""},{"dropping-particle":"","family":"Stefano","given":"Luigi","non-dropping-particle":"Di","parse-names":false,"suffix":""},{"dropping-particle":"","family":"Azzari","given":"Pietro","non-dropping-particle":"","parse-names":false,"suffix":""},{"dropping-particle":"","family":"Salti","given":"Samuele","non-dropping-particle":"","parse-names":false,"suffix":""}],"container-title":"Computer Graphics and Applications, IEEE","id":"ITEM-1","issued":{"date-parts":[["2011","3","1"]]},"page":"96-101","title":"Augmented Reality for Aircraft Maintenance Training and Operations Support","type":"article-journal","volume":"31"},"uris":["http://www.mendeley.com/documents/?uuid=f74dfa10-24a5-4f73-926c-7cf7de6f4461"]}],"mendeley":{"formattedCitation":"(De Crescenzio &lt;i&gt;et al.&lt;/i&gt;, 2011)","plainTextFormattedCitation":"(De Crescenzio et al., 2011)","previouslyFormattedCitation":"(De Crescenzio &lt;i&gt;et al.&lt;/i&gt;, 2011)"},"properties":{"noteIndex":0},"schema":"https://github.com/citation-style-language/schema/raw/master/csl-citation.json"}</w:instrText>
      </w:r>
      <w:r w:rsidR="005371D8">
        <w:rPr>
          <w:sz w:val="24"/>
          <w:szCs w:val="24"/>
        </w:rPr>
        <w:fldChar w:fldCharType="separate"/>
      </w:r>
      <w:r w:rsidRPr="005371D8" w:rsidR="005371D8">
        <w:rPr>
          <w:noProof/>
          <w:sz w:val="24"/>
          <w:szCs w:val="24"/>
        </w:rPr>
        <w:t xml:space="preserve">(De Crescenzio </w:t>
      </w:r>
      <w:r w:rsidRPr="005371D8" w:rsidR="005371D8">
        <w:rPr>
          <w:i/>
          <w:noProof/>
          <w:sz w:val="24"/>
          <w:szCs w:val="24"/>
        </w:rPr>
        <w:t>et al.</w:t>
      </w:r>
      <w:r w:rsidRPr="005371D8" w:rsidR="005371D8">
        <w:rPr>
          <w:noProof/>
          <w:sz w:val="24"/>
          <w:szCs w:val="24"/>
        </w:rPr>
        <w:t>, 2011)</w:t>
      </w:r>
      <w:r w:rsidR="005371D8">
        <w:rPr>
          <w:sz w:val="24"/>
          <w:szCs w:val="24"/>
        </w:rPr>
        <w:fldChar w:fldCharType="end"/>
      </w:r>
      <w:r w:rsidR="005371D8">
        <w:rPr>
          <w:sz w:val="24"/>
          <w:szCs w:val="24"/>
        </w:rPr>
        <w:t xml:space="preserve">. Some examples of these can be found in </w:t>
      </w:r>
      <w:r w:rsidR="005371D8">
        <w:rPr>
          <w:sz w:val="24"/>
          <w:szCs w:val="24"/>
        </w:rPr>
        <w:fldChar w:fldCharType="begin" w:fldLock="1"/>
      </w:r>
      <w:r w:rsidR="00E66781">
        <w:rPr>
          <w:sz w:val="24"/>
          <w:szCs w:val="24"/>
        </w:rPr>
        <w:instrText>ADDIN CSL_CITATION {"citationItems":[{"id":"ITEM-1","itemData":{"author":[{"dropping-particle":"","family":"Foyle","given":"David","non-dropping-particle":"","parse-names":false,"suffix":""},{"dropping-particle":"","family":"Andre","given":"Anthony","non-dropping-particle":"","parse-names":false,"suffix":""},{"dropping-particle":"","family":"Hooey","given":"Becky","non-dropping-particle":"","parse-names":false,"suffix":""}],"id":"ITEM-1","issued":{"date-parts":[["2005","1","1"]]},"title":"Situation awareness in an augmented reality cockpit: Design, viewpoints and cognitive glue","type":"article-journal"},"uris":["http://www.mendeley.com/documents/?uuid=484e8ae5-2758-4e65-a3c1-4def5dbf44b4"]}],"mendeley":{"formattedCitation":"(Foyle, Andre and Hooey, 2005)","manualFormatting":"Foyle, Andre and Hooey's (2005","plainTextFormattedCitation":"(Foyle, Andre and Hooey, 2005)","previouslyFormattedCitation":"(Foyle, Andre and Hooey, 2005)"},"properties":{"noteIndex":0},"schema":"https://github.com/citation-style-language/schema/raw/master/csl-citation.json"}</w:instrText>
      </w:r>
      <w:r w:rsidR="005371D8">
        <w:rPr>
          <w:sz w:val="24"/>
          <w:szCs w:val="24"/>
        </w:rPr>
        <w:fldChar w:fldCharType="separate"/>
      </w:r>
      <w:r w:rsidRPr="005371D8" w:rsidR="005371D8">
        <w:rPr>
          <w:noProof/>
          <w:sz w:val="24"/>
          <w:szCs w:val="24"/>
        </w:rPr>
        <w:t>Foyle, Andre and Hooey</w:t>
      </w:r>
      <w:r w:rsidR="008C2F7E">
        <w:rPr>
          <w:noProof/>
          <w:sz w:val="24"/>
          <w:szCs w:val="24"/>
        </w:rPr>
        <w:t>'s</w:t>
      </w:r>
      <w:r w:rsidRPr="005371D8" w:rsidR="005371D8">
        <w:rPr>
          <w:noProof/>
          <w:sz w:val="24"/>
          <w:szCs w:val="24"/>
        </w:rPr>
        <w:t xml:space="preserve"> </w:t>
      </w:r>
      <w:r w:rsidR="008C2F7E">
        <w:rPr>
          <w:noProof/>
          <w:sz w:val="24"/>
          <w:szCs w:val="24"/>
        </w:rPr>
        <w:t>(</w:t>
      </w:r>
      <w:r w:rsidRPr="005371D8" w:rsidR="005371D8">
        <w:rPr>
          <w:noProof/>
          <w:sz w:val="24"/>
          <w:szCs w:val="24"/>
        </w:rPr>
        <w:t>2005</w:t>
      </w:r>
      <w:r w:rsidR="005371D8">
        <w:rPr>
          <w:sz w:val="24"/>
          <w:szCs w:val="24"/>
        </w:rPr>
        <w:fldChar w:fldCharType="end"/>
      </w:r>
      <w:r w:rsidR="008C2F7E">
        <w:rPr>
          <w:sz w:val="24"/>
          <w:szCs w:val="24"/>
        </w:rPr>
        <w:t xml:space="preserve">) paper, where </w:t>
      </w:r>
      <w:r w:rsidR="00F3542C">
        <w:rPr>
          <w:sz w:val="24"/>
          <w:szCs w:val="24"/>
        </w:rPr>
        <w:t>a HUD system was developed for pilots in commercial airlines to display important information</w:t>
      </w:r>
      <w:r w:rsidR="00E66781">
        <w:rPr>
          <w:sz w:val="24"/>
          <w:szCs w:val="24"/>
        </w:rPr>
        <w:t xml:space="preserve"> regarding the flight, and in </w:t>
      </w:r>
      <w:r w:rsidR="00E66781">
        <w:rPr>
          <w:sz w:val="24"/>
          <w:szCs w:val="24"/>
        </w:rPr>
        <w:fldChar w:fldCharType="begin" w:fldLock="1"/>
      </w:r>
      <w:r w:rsidR="00A315CF">
        <w:rPr>
          <w:sz w:val="24"/>
          <w:szCs w:val="24"/>
        </w:rPr>
        <w:instrText>ADDIN CSL_CITATION {"citationItems":[{"id":"ITEM-1","itemData":{"ISSN":"2367-8399","author":[{"dropping-particle":"","family":"Rizov","given":"Tashko","non-dropping-particle":"","parse-names":false,"suffix":""},{"dropping-particle":"","family":"KJosevski","given":"Milan","non-dropping-particle":"","parse-names":false,"suffix":""},{"dropping-particle":"","family":"Tashevski","given":"Risto","non-dropping-particle":"","parse-names":false,"suffix":""}],"container-title":"Trans Motauto World","id":"ITEM-1","issue":"5","issued":{"date-parts":[["2017"]]},"page":"201-206","publisher":"Scientific Technical Union of Mechanical Engineering\" Industry 4.0\"","title":"Driver Assistance Systems in Vehicles Using Augmented Reality–Benefits and Challenges","type":"article-journal","volume":"2"},"uris":["http://www.mendeley.com/documents/?uuid=1632e21c-3f93-4f20-8244-69ecd8660950"]}],"mendeley":{"formattedCitation":"(Rizov, KJosevski and Tashevski, 2017)","manualFormatting":"Rizov, KJosevski and Tashevski's (2017)","plainTextFormattedCitation":"(Rizov, KJosevski and Tashevski, 2017)"},"properties":{"noteIndex":0},"schema":"https://github.com/citation-style-language/schema/raw/master/csl-citation.json"}</w:instrText>
      </w:r>
      <w:r w:rsidR="00E66781">
        <w:rPr>
          <w:sz w:val="24"/>
          <w:szCs w:val="24"/>
        </w:rPr>
        <w:fldChar w:fldCharType="separate"/>
      </w:r>
      <w:r w:rsidRPr="00E66781" w:rsidR="00E66781">
        <w:rPr>
          <w:noProof/>
          <w:sz w:val="24"/>
          <w:szCs w:val="24"/>
        </w:rPr>
        <w:t>Rizov, KJosevski and Tashevski</w:t>
      </w:r>
      <w:r w:rsidR="00A315CF">
        <w:rPr>
          <w:noProof/>
          <w:sz w:val="24"/>
          <w:szCs w:val="24"/>
        </w:rPr>
        <w:t>'s</w:t>
      </w:r>
      <w:r w:rsidRPr="00E66781" w:rsidR="00E66781">
        <w:rPr>
          <w:noProof/>
          <w:sz w:val="24"/>
          <w:szCs w:val="24"/>
        </w:rPr>
        <w:t xml:space="preserve"> </w:t>
      </w:r>
      <w:r w:rsidR="00A315CF">
        <w:rPr>
          <w:noProof/>
          <w:sz w:val="24"/>
          <w:szCs w:val="24"/>
        </w:rPr>
        <w:t>(</w:t>
      </w:r>
      <w:r w:rsidRPr="00E66781" w:rsidR="00E66781">
        <w:rPr>
          <w:noProof/>
          <w:sz w:val="24"/>
          <w:szCs w:val="24"/>
        </w:rPr>
        <w:t>2017)</w:t>
      </w:r>
      <w:r w:rsidR="00E66781">
        <w:rPr>
          <w:sz w:val="24"/>
          <w:szCs w:val="24"/>
        </w:rPr>
        <w:fldChar w:fldCharType="end"/>
      </w:r>
      <w:r w:rsidR="00A315CF">
        <w:rPr>
          <w:sz w:val="24"/>
          <w:szCs w:val="24"/>
        </w:rPr>
        <w:t xml:space="preserve"> paper, where they developed an AR HUD system on </w:t>
      </w:r>
      <w:r w:rsidR="009A2C70">
        <w:rPr>
          <w:sz w:val="24"/>
          <w:szCs w:val="24"/>
        </w:rPr>
        <w:t>windshields of multiple vehicles to display relevant information about the journey.</w:t>
      </w:r>
    </w:p>
    <w:p w:rsidR="00001901" w:rsidP="00AF5D08" w:rsidRDefault="00001901" w14:paraId="4DC22521" w14:textId="77777777"/>
    <w:p w:rsidRPr="007F6CF3" w:rsidR="00AF5D08" w:rsidP="00AF5D08" w:rsidRDefault="00A830CA" w14:paraId="663C3DD8" w14:textId="01A1CA42">
      <w:pPr>
        <w:pStyle w:val="Heading3"/>
        <w:rPr>
          <w:rFonts w:ascii="Arial" w:hAnsi="Arial" w:cs="Arial"/>
          <w:b/>
          <w:bCs/>
          <w:color w:val="auto"/>
        </w:rPr>
      </w:pPr>
      <w:bookmarkStart w:name="_Toc96515888" w:id="8"/>
      <w:r>
        <w:rPr>
          <w:rFonts w:ascii="Arial" w:hAnsi="Arial" w:cs="Arial"/>
          <w:b/>
          <w:bCs/>
          <w:color w:val="auto"/>
        </w:rPr>
        <w:t>Pattern Predictions</w:t>
      </w:r>
      <w:bookmarkEnd w:id="8"/>
    </w:p>
    <w:p w:rsidRPr="000B0FEA" w:rsidR="00DD18E0" w:rsidP="00DD18E0" w:rsidRDefault="003F7A5A" w14:paraId="3A4BE6B4" w14:textId="2D1D890A">
      <w:pPr>
        <w:rPr>
          <w:sz w:val="24"/>
          <w:szCs w:val="24"/>
        </w:rPr>
      </w:pPr>
      <w:r w:rsidRPr="00696B2F">
        <w:rPr>
          <w:sz w:val="24"/>
          <w:szCs w:val="24"/>
        </w:rPr>
        <w:fldChar w:fldCharType="begin" w:fldLock="1"/>
      </w:r>
      <w:r w:rsidR="00E104BA">
        <w:rPr>
          <w:sz w:val="24"/>
          <w:szCs w:val="24"/>
        </w:rPr>
        <w:instrText>ADDIN CSL_CITATION {"citationItems":[{"id":"ITEM-1","itemData":{"ISBN":"1467346497","author":[{"dropping-particle":"","family":"Noulas","given":"Anastasios","non-dropping-particle":"","parse-names":false,"suffix":""},{"dropping-particle":"","family":"Scellato","given":"Salvatore","non-dropping-particle":"","parse-names":false,"suffix":""},{"dropping-particle":"","family":"Lathia","given":"Neal","non-dropping-particle":"","parse-names":false,"suffix":""},{"dropping-particle":"","family":"Mascolo","given":"Cecilia","non-dropping-particle":"","parse-names":false,"suffix":""}],"container-title":"2012 IEEE 12th international conference on data mining","id":"ITEM-1","issued":{"date-parts":[["2012"]]},"page":"1038-1043","publisher":"IEEE","title":"Mining user mobility features for next place prediction in location-based services","type":"paper-conference"},"uris":["http://www.mendeley.com/documents/?uuid=c6866e5e-587f-4fff-9116-b748e4eaee35"]},{"id":"ITEM-2","itemData":{"ISBN":"2374-3468","author":[{"dropping-particle":"","family":"Sadilek","given":"Adam","non-dropping-particle":"","parse-names":false,"suffix":""},{"dropping-particle":"","family":"Krumm","given":"John","non-dropping-particle":"","parse-names":false,"suffix":""}],"container-title":"Proceedings of the AAAI Conference on Artificial Intelligence","id":"ITEM-2","issue":"1","issued":{"date-parts":[["2012"]]},"page":"814-820","title":"Far out: Predicting long-term human mobility","type":"paper-conference","volume":"26"},"uris":["http://www.mendeley.com/documents/?uuid=c7b209d7-9417-42ab-acaf-7d64b0e49b5d"]},{"id":"ITEM-3","itemData":{"ISSN":"1536-1233","author":[{"dropping-particle":"","family":"Song","given":"Libo","non-dropping-particle":"","parse-names":false,"suffix":""},{"dropping-particle":"","family":"Kotz","given":"David","non-dropping-particle":"","parse-names":false,"suffix":""},{"dropping-particle":"","family":"Jain","given":"Ravi","non-dropping-particle":"","parse-names":false,"suffix":""},{"dropping-particle":"","family":"He","given":"Xiaoning","non-dropping-particle":"","parse-names":false,"suffix":""}],"container-title":"IEEE transactions on mobile computing","id":"ITEM-3","issue":"12","issued":{"date-parts":[["2006"]]},"page":"1633-1649","publisher":"IEEE","title":"Evaluating next-cell predictors with extensive Wi-Fi mobility data","type":"article-journal","volume":"5"},"uris":["http://www.mendeley.com/documents/?uuid=e1c3a1dd-fc72-4aa3-9427-b9cd99f64806"]}],"mendeley":{"formattedCitation":"(Song &lt;i&gt;et al.&lt;/i&gt;, 2006; Noulas &lt;i&gt;et al.&lt;/i&gt;, 2012; Sadilek and Krumm, 2012)","manualFormatting":"Song et al. (2006), Noulas et al. (2012), Sadilek and Krumm (2012","plainTextFormattedCitation":"(Song et al., 2006; Noulas et al., 2012; Sadilek and Krumm, 2012)","previouslyFormattedCitation":"(Song &lt;i&gt;et al.&lt;/i&gt;, 2006; Noulas &lt;i&gt;et al.&lt;/i&gt;, 2012; Sadilek and Krumm, 2012)"},"properties":{"noteIndex":0},"schema":"https://github.com/citation-style-language/schema/raw/master/csl-citation.json"}</w:instrText>
      </w:r>
      <w:r w:rsidRPr="00696B2F">
        <w:rPr>
          <w:sz w:val="24"/>
          <w:szCs w:val="24"/>
        </w:rPr>
        <w:fldChar w:fldCharType="separate"/>
      </w:r>
      <w:r w:rsidRPr="00696B2F">
        <w:rPr>
          <w:noProof/>
          <w:sz w:val="24"/>
          <w:szCs w:val="24"/>
        </w:rPr>
        <w:t xml:space="preserve">Song </w:t>
      </w:r>
      <w:r w:rsidRPr="00696B2F">
        <w:rPr>
          <w:i/>
          <w:noProof/>
          <w:sz w:val="24"/>
          <w:szCs w:val="24"/>
        </w:rPr>
        <w:t>et al.</w:t>
      </w:r>
      <w:r w:rsidRPr="00696B2F">
        <w:rPr>
          <w:noProof/>
          <w:sz w:val="24"/>
          <w:szCs w:val="24"/>
        </w:rPr>
        <w:t xml:space="preserve"> </w:t>
      </w:r>
      <w:r w:rsidR="00027907">
        <w:rPr>
          <w:noProof/>
          <w:sz w:val="24"/>
          <w:szCs w:val="24"/>
        </w:rPr>
        <w:t>(</w:t>
      </w:r>
      <w:r w:rsidRPr="00696B2F">
        <w:rPr>
          <w:noProof/>
          <w:sz w:val="24"/>
          <w:szCs w:val="24"/>
        </w:rPr>
        <w:t>2006</w:t>
      </w:r>
      <w:r w:rsidR="00027907">
        <w:rPr>
          <w:noProof/>
          <w:sz w:val="24"/>
          <w:szCs w:val="24"/>
        </w:rPr>
        <w:t>),</w:t>
      </w:r>
      <w:r w:rsidRPr="00696B2F">
        <w:rPr>
          <w:noProof/>
          <w:sz w:val="24"/>
          <w:szCs w:val="24"/>
        </w:rPr>
        <w:t xml:space="preserve"> Noulas </w:t>
      </w:r>
      <w:r w:rsidRPr="00696B2F">
        <w:rPr>
          <w:i/>
          <w:noProof/>
          <w:sz w:val="24"/>
          <w:szCs w:val="24"/>
        </w:rPr>
        <w:t>et al.</w:t>
      </w:r>
      <w:r w:rsidRPr="00696B2F">
        <w:rPr>
          <w:noProof/>
          <w:sz w:val="24"/>
          <w:szCs w:val="24"/>
        </w:rPr>
        <w:t xml:space="preserve"> </w:t>
      </w:r>
      <w:r w:rsidR="00027907">
        <w:rPr>
          <w:noProof/>
          <w:sz w:val="24"/>
          <w:szCs w:val="24"/>
        </w:rPr>
        <w:t>(</w:t>
      </w:r>
      <w:r w:rsidRPr="00696B2F">
        <w:rPr>
          <w:noProof/>
          <w:sz w:val="24"/>
          <w:szCs w:val="24"/>
        </w:rPr>
        <w:t>2012</w:t>
      </w:r>
      <w:r w:rsidR="00027907">
        <w:rPr>
          <w:noProof/>
          <w:sz w:val="24"/>
          <w:szCs w:val="24"/>
        </w:rPr>
        <w:t>),</w:t>
      </w:r>
      <w:r w:rsidRPr="00696B2F">
        <w:rPr>
          <w:noProof/>
          <w:sz w:val="24"/>
          <w:szCs w:val="24"/>
        </w:rPr>
        <w:t xml:space="preserve"> Sadilek and Krumm </w:t>
      </w:r>
      <w:r w:rsidR="00027907">
        <w:rPr>
          <w:noProof/>
          <w:sz w:val="24"/>
          <w:szCs w:val="24"/>
        </w:rPr>
        <w:t>(</w:t>
      </w:r>
      <w:r w:rsidRPr="00696B2F">
        <w:rPr>
          <w:noProof/>
          <w:sz w:val="24"/>
          <w:szCs w:val="24"/>
        </w:rPr>
        <w:t>2012</w:t>
      </w:r>
      <w:r w:rsidRPr="00696B2F">
        <w:rPr>
          <w:sz w:val="24"/>
          <w:szCs w:val="24"/>
        </w:rPr>
        <w:fldChar w:fldCharType="end"/>
      </w:r>
      <w:r w:rsidR="00027907">
        <w:rPr>
          <w:sz w:val="24"/>
          <w:szCs w:val="24"/>
        </w:rPr>
        <w:t>)</w:t>
      </w:r>
      <w:r w:rsidR="000B0FEA">
        <w:rPr>
          <w:sz w:val="24"/>
          <w:szCs w:val="24"/>
        </w:rPr>
        <w:t>,</w:t>
      </w:r>
      <w:r w:rsidR="00696B2F">
        <w:rPr>
          <w:sz w:val="24"/>
          <w:szCs w:val="24"/>
        </w:rPr>
        <w:t xml:space="preserve"> </w:t>
      </w:r>
      <w:r w:rsidR="00756F93">
        <w:rPr>
          <w:sz w:val="24"/>
          <w:szCs w:val="24"/>
        </w:rPr>
        <w:t>implement</w:t>
      </w:r>
      <w:r w:rsidR="00B216D4">
        <w:rPr>
          <w:sz w:val="24"/>
          <w:szCs w:val="24"/>
        </w:rPr>
        <w:t xml:space="preserve"> multiple</w:t>
      </w:r>
      <w:r w:rsidR="00F81F97">
        <w:rPr>
          <w:sz w:val="24"/>
          <w:szCs w:val="24"/>
        </w:rPr>
        <w:t xml:space="preserve"> location predictors</w:t>
      </w:r>
      <w:r w:rsidR="003E4957">
        <w:rPr>
          <w:sz w:val="24"/>
          <w:szCs w:val="24"/>
        </w:rPr>
        <w:t xml:space="preserve"> </w:t>
      </w:r>
      <w:r w:rsidR="00F475E6">
        <w:rPr>
          <w:sz w:val="24"/>
          <w:szCs w:val="24"/>
        </w:rPr>
        <w:t>using different approaches, such as</w:t>
      </w:r>
      <w:r w:rsidR="00DC3CB9">
        <w:rPr>
          <w:sz w:val="24"/>
          <w:szCs w:val="24"/>
        </w:rPr>
        <w:t xml:space="preserve"> Markov-based, </w:t>
      </w:r>
      <w:r w:rsidR="00371AEB">
        <w:rPr>
          <w:sz w:val="24"/>
          <w:szCs w:val="24"/>
        </w:rPr>
        <w:t>compression-based, PPM, and SP</w:t>
      </w:r>
      <w:r w:rsidR="008D40C8">
        <w:rPr>
          <w:sz w:val="24"/>
          <w:szCs w:val="24"/>
        </w:rPr>
        <w:t>M</w:t>
      </w:r>
      <w:r w:rsidR="00AA6885">
        <w:rPr>
          <w:sz w:val="24"/>
          <w:szCs w:val="24"/>
        </w:rPr>
        <w:t xml:space="preserve"> predictors. </w:t>
      </w:r>
      <w:r w:rsidR="00040D6F">
        <w:rPr>
          <w:sz w:val="24"/>
          <w:szCs w:val="24"/>
        </w:rPr>
        <w:fldChar w:fldCharType="begin" w:fldLock="1"/>
      </w:r>
      <w:r w:rsidR="00E104BA">
        <w:rPr>
          <w:sz w:val="24"/>
          <w:szCs w:val="24"/>
        </w:rPr>
        <w:instrText>ADDIN CSL_CITATION {"citationItems":[{"id":"ITEM-1","itemData":{"ISSN":"1536-1233","author":[{"dropping-particle":"","family":"Song","given":"Libo","non-dropping-particle":"","parse-names":false,"suffix":""},{"dropping-particle":"","family":"Kotz","given":"David","non-dropping-particle":"","parse-names":false,"suffix":""},{"dropping-particle":"","family":"Jain","given":"Ravi","non-dropping-particle":"","parse-names":false,"suffix":""},{"dropping-particle":"","family":"He","given":"Xiaoning","non-dropping-particle":"","parse-names":false,"suffix":""}],"container-title":"IEEE transactions on mobile computing","id":"ITEM-1","issue":"12","issued":{"date-parts":[["2006"]]},"page":"1633-1649","publisher":"IEEE","title":"Evaluating next-cell predictors with extensive Wi-Fi mobility data","type":"article-journal","volume":"5"},"uris":["http://www.mendeley.com/documents/?uuid=e1c3a1dd-fc72-4aa3-9427-b9cd99f64806"]}],"mendeley":{"formattedCitation":"(Song &lt;i&gt;et al.&lt;/i&gt;, 2006)","manualFormatting":"Song et al. (2006","plainTextFormattedCitation":"(Song et al., 2006)","previouslyFormattedCitation":"(Song &lt;i&gt;et al.&lt;/i&gt;, 2006)"},"properties":{"noteIndex":0},"schema":"https://github.com/citation-style-language/schema/raw/master/csl-citation.json"}</w:instrText>
      </w:r>
      <w:r w:rsidR="00040D6F">
        <w:rPr>
          <w:sz w:val="24"/>
          <w:szCs w:val="24"/>
        </w:rPr>
        <w:fldChar w:fldCharType="separate"/>
      </w:r>
      <w:r w:rsidRPr="00040D6F" w:rsidR="00040D6F">
        <w:rPr>
          <w:noProof/>
          <w:sz w:val="24"/>
          <w:szCs w:val="24"/>
        </w:rPr>
        <w:t xml:space="preserve">Song </w:t>
      </w:r>
      <w:r w:rsidRPr="00040D6F" w:rsidR="00040D6F">
        <w:rPr>
          <w:i/>
          <w:noProof/>
          <w:sz w:val="24"/>
          <w:szCs w:val="24"/>
        </w:rPr>
        <w:t>et al.</w:t>
      </w:r>
      <w:r w:rsidRPr="00040D6F" w:rsidR="00040D6F">
        <w:rPr>
          <w:noProof/>
          <w:sz w:val="24"/>
          <w:szCs w:val="24"/>
        </w:rPr>
        <w:t xml:space="preserve"> </w:t>
      </w:r>
      <w:r w:rsidR="000B0FEA">
        <w:rPr>
          <w:noProof/>
          <w:sz w:val="24"/>
          <w:szCs w:val="24"/>
        </w:rPr>
        <w:t>(</w:t>
      </w:r>
      <w:r w:rsidRPr="00040D6F" w:rsidR="00040D6F">
        <w:rPr>
          <w:noProof/>
          <w:sz w:val="24"/>
          <w:szCs w:val="24"/>
        </w:rPr>
        <w:t>2006</w:t>
      </w:r>
      <w:r w:rsidR="00040D6F">
        <w:rPr>
          <w:sz w:val="24"/>
          <w:szCs w:val="24"/>
        </w:rPr>
        <w:fldChar w:fldCharType="end"/>
      </w:r>
      <w:r w:rsidR="000B0FEA">
        <w:rPr>
          <w:sz w:val="24"/>
          <w:szCs w:val="24"/>
        </w:rPr>
        <w:t>)</w:t>
      </w:r>
      <w:r w:rsidR="00C12001">
        <w:rPr>
          <w:sz w:val="24"/>
          <w:szCs w:val="24"/>
        </w:rPr>
        <w:t>, found that Markov predictors</w:t>
      </w:r>
      <w:r w:rsidR="00151A73">
        <w:rPr>
          <w:sz w:val="24"/>
          <w:szCs w:val="24"/>
        </w:rPr>
        <w:t xml:space="preserve"> which are a lower-order type of predictor, </w:t>
      </w:r>
      <w:r w:rsidR="00157B3D">
        <w:rPr>
          <w:sz w:val="24"/>
          <w:szCs w:val="24"/>
        </w:rPr>
        <w:t>overall has the same or better accuracy</w:t>
      </w:r>
      <w:r w:rsidR="000933AE">
        <w:rPr>
          <w:sz w:val="24"/>
          <w:szCs w:val="24"/>
        </w:rPr>
        <w:t xml:space="preserve"> th</w:t>
      </w:r>
      <w:r w:rsidR="00E9525E">
        <w:rPr>
          <w:sz w:val="24"/>
          <w:szCs w:val="24"/>
        </w:rPr>
        <w:t>a</w:t>
      </w:r>
      <w:r w:rsidR="000933AE">
        <w:rPr>
          <w:sz w:val="24"/>
          <w:szCs w:val="24"/>
        </w:rPr>
        <w:t>n higher-order, more complex</w:t>
      </w:r>
      <w:r w:rsidR="00DF4BEB">
        <w:rPr>
          <w:sz w:val="24"/>
          <w:szCs w:val="24"/>
        </w:rPr>
        <w:t>,</w:t>
      </w:r>
      <w:r w:rsidR="000933AE">
        <w:rPr>
          <w:sz w:val="24"/>
          <w:szCs w:val="24"/>
        </w:rPr>
        <w:t xml:space="preserve"> and </w:t>
      </w:r>
      <w:r w:rsidR="009961E6">
        <w:rPr>
          <w:sz w:val="24"/>
          <w:szCs w:val="24"/>
        </w:rPr>
        <w:t>storage heavy compression-based predictors.</w:t>
      </w:r>
    </w:p>
    <w:p w:rsidR="00DD18E0" w:rsidP="005D5412" w:rsidRDefault="00DD18E0" w14:paraId="2D2A6E60" w14:textId="77777777">
      <w:pPr>
        <w:rPr>
          <w:sz w:val="24"/>
          <w:szCs w:val="24"/>
        </w:rPr>
      </w:pPr>
    </w:p>
    <w:p w:rsidR="006D54EF" w:rsidRDefault="006D54EF" w14:paraId="2498B18A" w14:textId="77777777">
      <w:pPr>
        <w:rPr>
          <w:sz w:val="24"/>
          <w:szCs w:val="24"/>
        </w:rPr>
      </w:pPr>
      <w:r>
        <w:rPr>
          <w:sz w:val="24"/>
          <w:szCs w:val="24"/>
        </w:rPr>
        <w:br w:type="page"/>
      </w:r>
    </w:p>
    <w:p w:rsidRPr="0063177F" w:rsidR="00C94CD7" w:rsidP="0063177F" w:rsidRDefault="002140D5" w14:paraId="1145B364" w14:textId="612E0B5B">
      <w:pPr>
        <w:pStyle w:val="Heading2"/>
        <w:jc w:val="center"/>
        <w:rPr>
          <w:rFonts w:ascii="Arial" w:hAnsi="Arial" w:cs="Arial"/>
          <w:b/>
          <w:bCs/>
          <w:color w:val="auto"/>
          <w:sz w:val="32"/>
          <w:szCs w:val="32"/>
        </w:rPr>
      </w:pPr>
      <w:bookmarkStart w:name="_Toc96515889" w:id="9"/>
      <w:r>
        <w:rPr>
          <w:rFonts w:ascii="Arial" w:hAnsi="Arial" w:cs="Arial"/>
          <w:b/>
          <w:bCs/>
          <w:color w:val="auto"/>
          <w:sz w:val="32"/>
          <w:szCs w:val="32"/>
        </w:rPr>
        <w:lastRenderedPageBreak/>
        <w:t>Approach</w:t>
      </w:r>
      <w:bookmarkEnd w:id="9"/>
    </w:p>
    <w:p w:rsidR="007E6694" w:rsidP="005D5412" w:rsidRDefault="007D5C64" w14:paraId="294CA6FA" w14:textId="52A81280">
      <w:pPr>
        <w:rPr>
          <w:sz w:val="24"/>
          <w:szCs w:val="24"/>
        </w:rPr>
      </w:pPr>
      <w:r>
        <w:rPr>
          <w:sz w:val="24"/>
          <w:szCs w:val="24"/>
        </w:rPr>
        <w:t>The application will be built</w:t>
      </w:r>
      <w:r w:rsidR="006A4519">
        <w:rPr>
          <w:sz w:val="24"/>
          <w:szCs w:val="24"/>
        </w:rPr>
        <w:t xml:space="preserve"> in Android Studio</w:t>
      </w:r>
      <w:r w:rsidR="006D6A45">
        <w:rPr>
          <w:sz w:val="24"/>
          <w:szCs w:val="24"/>
        </w:rPr>
        <w:t xml:space="preserve"> </w:t>
      </w:r>
      <w:r w:rsidR="007365B9">
        <w:rPr>
          <w:sz w:val="24"/>
          <w:szCs w:val="24"/>
        </w:rPr>
        <w:t xml:space="preserve">(Kotlin) </w:t>
      </w:r>
      <w:r w:rsidR="006D6A45">
        <w:rPr>
          <w:sz w:val="24"/>
          <w:szCs w:val="24"/>
        </w:rPr>
        <w:t xml:space="preserve">using the </w:t>
      </w:r>
      <w:r w:rsidRPr="006D6A45" w:rsidR="006D6A45">
        <w:rPr>
          <w:sz w:val="24"/>
          <w:szCs w:val="24"/>
        </w:rPr>
        <w:t>Android 11.0 (R) SDK</w:t>
      </w:r>
      <w:r w:rsidR="00602D88">
        <w:rPr>
          <w:sz w:val="24"/>
          <w:szCs w:val="24"/>
        </w:rPr>
        <w:t>.</w:t>
      </w:r>
      <w:r w:rsidR="002F0527">
        <w:rPr>
          <w:sz w:val="24"/>
          <w:szCs w:val="24"/>
        </w:rPr>
        <w:t xml:space="preserve"> The main functionalities (minimum requirements) will be </w:t>
      </w:r>
      <w:r w:rsidR="00313AFA">
        <w:rPr>
          <w:sz w:val="24"/>
          <w:szCs w:val="24"/>
        </w:rPr>
        <w:t>prioritised</w:t>
      </w:r>
      <w:r w:rsidR="002F0527">
        <w:rPr>
          <w:sz w:val="24"/>
          <w:szCs w:val="24"/>
        </w:rPr>
        <w:t xml:space="preserve"> during developmen</w:t>
      </w:r>
      <w:r w:rsidR="00313AFA">
        <w:rPr>
          <w:sz w:val="24"/>
          <w:szCs w:val="24"/>
        </w:rPr>
        <w:t>t</w:t>
      </w:r>
      <w:r w:rsidR="000C7F40">
        <w:rPr>
          <w:sz w:val="24"/>
          <w:szCs w:val="24"/>
        </w:rPr>
        <w:t>,</w:t>
      </w:r>
      <w:r w:rsidR="00313AFA">
        <w:rPr>
          <w:sz w:val="24"/>
          <w:szCs w:val="24"/>
        </w:rPr>
        <w:t xml:space="preserve"> whilst the optional functionalities</w:t>
      </w:r>
      <w:r w:rsidR="000C7F40">
        <w:rPr>
          <w:sz w:val="24"/>
          <w:szCs w:val="24"/>
        </w:rPr>
        <w:t xml:space="preserve"> will be implemented if time allows.</w:t>
      </w:r>
    </w:p>
    <w:p w:rsidR="00534C00" w:rsidP="005D5412" w:rsidRDefault="00534C00" w14:paraId="0CF99BEB" w14:textId="77777777">
      <w:pPr>
        <w:rPr>
          <w:sz w:val="24"/>
          <w:szCs w:val="24"/>
        </w:rPr>
      </w:pPr>
    </w:p>
    <w:p w:rsidRPr="007F6CF3" w:rsidR="007E6694" w:rsidP="007E6694" w:rsidRDefault="00764481" w14:paraId="18477620" w14:textId="6147EB66">
      <w:pPr>
        <w:pStyle w:val="Heading3"/>
        <w:rPr>
          <w:rFonts w:ascii="Arial" w:hAnsi="Arial" w:cs="Arial"/>
          <w:b/>
          <w:bCs/>
          <w:color w:val="auto"/>
        </w:rPr>
      </w:pPr>
      <w:bookmarkStart w:name="_Toc96515890" w:id="10"/>
      <w:r>
        <w:rPr>
          <w:rFonts w:ascii="Arial" w:hAnsi="Arial" w:cs="Arial"/>
          <w:b/>
          <w:bCs/>
          <w:color w:val="auto"/>
        </w:rPr>
        <w:t>Main Functions</w:t>
      </w:r>
      <w:bookmarkEnd w:id="10"/>
    </w:p>
    <w:p w:rsidR="007E6694" w:rsidP="000E0D2E" w:rsidRDefault="006F0320" w14:paraId="50DBB8A5" w14:textId="41583F18">
      <w:pPr>
        <w:pStyle w:val="ListParagraph"/>
        <w:numPr>
          <w:ilvl w:val="0"/>
          <w:numId w:val="3"/>
        </w:numPr>
        <w:rPr>
          <w:sz w:val="24"/>
          <w:szCs w:val="24"/>
        </w:rPr>
      </w:pPr>
      <w:r>
        <w:rPr>
          <w:sz w:val="24"/>
          <w:szCs w:val="24"/>
        </w:rPr>
        <w:t xml:space="preserve">Gathering and </w:t>
      </w:r>
      <w:r w:rsidR="00746E3A">
        <w:rPr>
          <w:sz w:val="24"/>
          <w:szCs w:val="24"/>
        </w:rPr>
        <w:t>Displaying Sensory Data</w:t>
      </w:r>
    </w:p>
    <w:p w:rsidR="003A1DEA" w:rsidP="003A1DEA" w:rsidRDefault="005C3725" w14:paraId="25CB6E30" w14:textId="039217EB">
      <w:pPr>
        <w:pStyle w:val="ListParagraph"/>
        <w:numPr>
          <w:ilvl w:val="1"/>
          <w:numId w:val="3"/>
        </w:numPr>
        <w:rPr>
          <w:sz w:val="24"/>
          <w:szCs w:val="24"/>
        </w:rPr>
      </w:pPr>
      <w:r>
        <w:rPr>
          <w:sz w:val="24"/>
          <w:szCs w:val="24"/>
        </w:rPr>
        <w:t>The sensory data is gathered through</w:t>
      </w:r>
      <w:r w:rsidR="0056699C">
        <w:rPr>
          <w:sz w:val="24"/>
          <w:szCs w:val="24"/>
        </w:rPr>
        <w:t xml:space="preserve"> the phone’s sensors</w:t>
      </w:r>
      <w:r w:rsidR="00B6027A">
        <w:rPr>
          <w:sz w:val="24"/>
          <w:szCs w:val="24"/>
        </w:rPr>
        <w:t xml:space="preserve"> and the</w:t>
      </w:r>
      <w:r w:rsidR="00B548B2">
        <w:rPr>
          <w:sz w:val="24"/>
          <w:szCs w:val="24"/>
        </w:rPr>
        <w:t xml:space="preserve"> wristband’s sensors. Th</w:t>
      </w:r>
      <w:r w:rsidR="00070BE9">
        <w:rPr>
          <w:sz w:val="24"/>
          <w:szCs w:val="24"/>
        </w:rPr>
        <w:t xml:space="preserve">is data is denoised </w:t>
      </w:r>
      <w:r w:rsidR="00185892">
        <w:rPr>
          <w:sz w:val="24"/>
          <w:szCs w:val="24"/>
        </w:rPr>
        <w:t>and</w:t>
      </w:r>
      <w:r w:rsidR="006A4101">
        <w:rPr>
          <w:sz w:val="24"/>
          <w:szCs w:val="24"/>
        </w:rPr>
        <w:t xml:space="preserve"> then</w:t>
      </w:r>
      <w:r w:rsidR="00185892">
        <w:rPr>
          <w:sz w:val="24"/>
          <w:szCs w:val="24"/>
        </w:rPr>
        <w:t xml:space="preserve"> converted into a human readable format</w:t>
      </w:r>
      <w:r w:rsidR="007F7360">
        <w:rPr>
          <w:sz w:val="24"/>
          <w:szCs w:val="24"/>
        </w:rPr>
        <w:t>.</w:t>
      </w:r>
      <w:r w:rsidR="006A4101">
        <w:rPr>
          <w:sz w:val="24"/>
          <w:szCs w:val="24"/>
        </w:rPr>
        <w:t xml:space="preserve"> After</w:t>
      </w:r>
      <w:r w:rsidR="003F4630">
        <w:rPr>
          <w:sz w:val="24"/>
          <w:szCs w:val="24"/>
        </w:rPr>
        <w:t xml:space="preserve"> that, it can be implemented into the UI</w:t>
      </w:r>
      <w:r w:rsidR="004D62CA">
        <w:rPr>
          <w:sz w:val="24"/>
          <w:szCs w:val="24"/>
        </w:rPr>
        <w:t xml:space="preserve"> for user visibility.</w:t>
      </w:r>
    </w:p>
    <w:p w:rsidR="008F6C70" w:rsidP="000E0D2E" w:rsidRDefault="00445D73" w14:paraId="03744B47" w14:textId="7EAB9C91">
      <w:pPr>
        <w:pStyle w:val="ListParagraph"/>
        <w:numPr>
          <w:ilvl w:val="0"/>
          <w:numId w:val="3"/>
        </w:numPr>
        <w:rPr>
          <w:sz w:val="24"/>
          <w:szCs w:val="24"/>
        </w:rPr>
      </w:pPr>
      <w:r>
        <w:rPr>
          <w:sz w:val="24"/>
          <w:szCs w:val="24"/>
        </w:rPr>
        <w:t>Aesthetically Pleasing UI</w:t>
      </w:r>
    </w:p>
    <w:p w:rsidR="00015137" w:rsidP="00015137" w:rsidRDefault="006C401E" w14:paraId="08221D40" w14:textId="4DD76F53">
      <w:pPr>
        <w:pStyle w:val="ListParagraph"/>
        <w:numPr>
          <w:ilvl w:val="1"/>
          <w:numId w:val="3"/>
        </w:numPr>
        <w:rPr>
          <w:sz w:val="24"/>
          <w:szCs w:val="24"/>
        </w:rPr>
      </w:pPr>
      <w:r>
        <w:rPr>
          <w:sz w:val="24"/>
          <w:szCs w:val="24"/>
        </w:rPr>
        <w:t>The UI w</w:t>
      </w:r>
      <w:r w:rsidR="004303FC">
        <w:rPr>
          <w:sz w:val="24"/>
          <w:szCs w:val="24"/>
        </w:rPr>
        <w:t>ill be developed</w:t>
      </w:r>
      <w:r w:rsidR="00DC3951">
        <w:rPr>
          <w:sz w:val="24"/>
          <w:szCs w:val="24"/>
        </w:rPr>
        <w:t xml:space="preserve"> with multiple</w:t>
      </w:r>
      <w:r w:rsidR="001B11C6">
        <w:rPr>
          <w:sz w:val="24"/>
          <w:szCs w:val="24"/>
        </w:rPr>
        <w:t xml:space="preserve"> people overlooking the process</w:t>
      </w:r>
      <w:r w:rsidR="002371A8">
        <w:rPr>
          <w:sz w:val="24"/>
          <w:szCs w:val="24"/>
        </w:rPr>
        <w:t xml:space="preserve"> and </w:t>
      </w:r>
      <w:r w:rsidR="00562ED7">
        <w:rPr>
          <w:sz w:val="24"/>
          <w:szCs w:val="24"/>
        </w:rPr>
        <w:t>testing it</w:t>
      </w:r>
      <w:r w:rsidR="001B11C6">
        <w:rPr>
          <w:sz w:val="24"/>
          <w:szCs w:val="24"/>
        </w:rPr>
        <w:t>.</w:t>
      </w:r>
      <w:r w:rsidR="00626DC9">
        <w:rPr>
          <w:sz w:val="24"/>
          <w:szCs w:val="24"/>
        </w:rPr>
        <w:t xml:space="preserve"> This is to improve the quality of the UI and prevent</w:t>
      </w:r>
      <w:r w:rsidR="004D346A">
        <w:rPr>
          <w:sz w:val="24"/>
          <w:szCs w:val="24"/>
        </w:rPr>
        <w:t xml:space="preserve"> </w:t>
      </w:r>
      <w:r w:rsidR="00BF6C32">
        <w:rPr>
          <w:sz w:val="24"/>
          <w:szCs w:val="24"/>
        </w:rPr>
        <w:t>build-up of bugs</w:t>
      </w:r>
      <w:r w:rsidR="00300175">
        <w:rPr>
          <w:sz w:val="24"/>
          <w:szCs w:val="24"/>
        </w:rPr>
        <w:t>.</w:t>
      </w:r>
    </w:p>
    <w:p w:rsidR="00445D73" w:rsidP="000E0D2E" w:rsidRDefault="00445D73" w14:paraId="2826A4F0" w14:textId="466AB0A5">
      <w:pPr>
        <w:pStyle w:val="ListParagraph"/>
        <w:numPr>
          <w:ilvl w:val="0"/>
          <w:numId w:val="3"/>
        </w:numPr>
        <w:rPr>
          <w:sz w:val="24"/>
          <w:szCs w:val="24"/>
        </w:rPr>
      </w:pPr>
      <w:r>
        <w:rPr>
          <w:sz w:val="24"/>
          <w:szCs w:val="24"/>
        </w:rPr>
        <w:t>Pattern Prediction</w:t>
      </w:r>
    </w:p>
    <w:p w:rsidRPr="000E0D2E" w:rsidR="00AC4578" w:rsidP="00AC4578" w:rsidRDefault="001D055D" w14:paraId="459F677C" w14:textId="4257C60C">
      <w:pPr>
        <w:pStyle w:val="ListParagraph"/>
        <w:numPr>
          <w:ilvl w:val="1"/>
          <w:numId w:val="3"/>
        </w:numPr>
        <w:rPr>
          <w:sz w:val="24"/>
          <w:szCs w:val="24"/>
        </w:rPr>
      </w:pPr>
      <w:r>
        <w:rPr>
          <w:sz w:val="24"/>
          <w:szCs w:val="24"/>
        </w:rPr>
        <w:t>Pattern p</w:t>
      </w:r>
      <w:r w:rsidRPr="00AC4578" w:rsidR="00AC4578">
        <w:rPr>
          <w:sz w:val="24"/>
          <w:szCs w:val="24"/>
        </w:rPr>
        <w:t xml:space="preserve">rediction would be based on past data collected by </w:t>
      </w:r>
      <w:r w:rsidR="004B10F6">
        <w:rPr>
          <w:sz w:val="24"/>
          <w:szCs w:val="24"/>
        </w:rPr>
        <w:t>the application,</w:t>
      </w:r>
      <w:r w:rsidR="00FA4DA7">
        <w:rPr>
          <w:sz w:val="24"/>
          <w:szCs w:val="24"/>
        </w:rPr>
        <w:t xml:space="preserve"> such as location of the user</w:t>
      </w:r>
      <w:r w:rsidR="003A4703">
        <w:rPr>
          <w:sz w:val="24"/>
          <w:szCs w:val="24"/>
        </w:rPr>
        <w:t xml:space="preserve"> and if that location is a place of interest</w:t>
      </w:r>
      <w:r w:rsidR="00FA4DA7">
        <w:rPr>
          <w:sz w:val="24"/>
          <w:szCs w:val="24"/>
        </w:rPr>
        <w:t>, weather</w:t>
      </w:r>
      <w:r w:rsidR="009E50D3">
        <w:rPr>
          <w:sz w:val="24"/>
          <w:szCs w:val="24"/>
        </w:rPr>
        <w:t xml:space="preserve"> conditions,</w:t>
      </w:r>
      <w:r w:rsidR="003A4703">
        <w:rPr>
          <w:sz w:val="24"/>
          <w:szCs w:val="24"/>
        </w:rPr>
        <w:t xml:space="preserve"> time of day</w:t>
      </w:r>
      <w:r w:rsidR="00F421EE">
        <w:rPr>
          <w:sz w:val="24"/>
          <w:szCs w:val="24"/>
        </w:rPr>
        <w:t>. A dataset must be built and then a model trained on it.</w:t>
      </w:r>
    </w:p>
    <w:p w:rsidR="005F3650" w:rsidP="005D5412" w:rsidRDefault="005F3650" w14:paraId="4CF15803" w14:textId="77777777">
      <w:pPr>
        <w:rPr>
          <w:sz w:val="24"/>
          <w:szCs w:val="24"/>
        </w:rPr>
      </w:pPr>
    </w:p>
    <w:p w:rsidR="001E62DE" w:rsidP="001E62DE" w:rsidRDefault="00764481" w14:paraId="25EEB2C0" w14:textId="77777777">
      <w:pPr>
        <w:pStyle w:val="Heading3"/>
        <w:rPr>
          <w:rFonts w:ascii="Arial" w:hAnsi="Arial" w:cs="Arial"/>
          <w:b/>
          <w:bCs/>
          <w:color w:val="auto"/>
        </w:rPr>
      </w:pPr>
      <w:bookmarkStart w:name="_Toc96515891" w:id="11"/>
      <w:r>
        <w:rPr>
          <w:rFonts w:ascii="Arial" w:hAnsi="Arial" w:cs="Arial"/>
          <w:b/>
          <w:bCs/>
          <w:color w:val="auto"/>
        </w:rPr>
        <w:t>Optional</w:t>
      </w:r>
      <w:r w:rsidR="009C61C1">
        <w:rPr>
          <w:rFonts w:ascii="Arial" w:hAnsi="Arial" w:cs="Arial"/>
          <w:b/>
          <w:bCs/>
          <w:color w:val="auto"/>
        </w:rPr>
        <w:t xml:space="preserve"> Function</w:t>
      </w:r>
      <w:bookmarkEnd w:id="11"/>
    </w:p>
    <w:p w:rsidR="00876513" w:rsidP="00F73937" w:rsidRDefault="00FC1C60" w14:paraId="7BC79463" w14:textId="77777777">
      <w:pPr>
        <w:pStyle w:val="ListParagraph"/>
        <w:numPr>
          <w:ilvl w:val="0"/>
          <w:numId w:val="4"/>
        </w:numPr>
        <w:rPr>
          <w:sz w:val="24"/>
          <w:szCs w:val="24"/>
        </w:rPr>
      </w:pPr>
      <w:r w:rsidRPr="00427A1A">
        <w:rPr>
          <w:sz w:val="24"/>
          <w:szCs w:val="24"/>
        </w:rPr>
        <w:t>Battery Optimization</w:t>
      </w:r>
    </w:p>
    <w:p w:rsidRPr="00427A1A" w:rsidR="006950EB" w:rsidP="006950EB" w:rsidRDefault="006950EB" w14:paraId="0CB86E0D" w14:textId="540B287B">
      <w:pPr>
        <w:pStyle w:val="ListParagraph"/>
        <w:numPr>
          <w:ilvl w:val="1"/>
          <w:numId w:val="4"/>
        </w:numPr>
        <w:rPr>
          <w:sz w:val="24"/>
          <w:szCs w:val="24"/>
        </w:rPr>
      </w:pPr>
      <w:r>
        <w:rPr>
          <w:sz w:val="24"/>
          <w:szCs w:val="24"/>
        </w:rPr>
        <w:t xml:space="preserve">Similar consumer-ready applications would be </w:t>
      </w:r>
      <w:r w:rsidR="008748D0">
        <w:rPr>
          <w:sz w:val="24"/>
          <w:szCs w:val="24"/>
        </w:rPr>
        <w:t>researched to see how they tackle the battery drainage issue. If they are in-scope</w:t>
      </w:r>
      <w:r w:rsidRPr="536CA190" w:rsidR="67909B7F">
        <w:rPr>
          <w:sz w:val="24"/>
          <w:szCs w:val="24"/>
        </w:rPr>
        <w:t>,</w:t>
      </w:r>
      <w:r w:rsidR="008748D0">
        <w:rPr>
          <w:sz w:val="24"/>
          <w:szCs w:val="24"/>
        </w:rPr>
        <w:t xml:space="preserve"> they would be implemented into the application.</w:t>
      </w:r>
    </w:p>
    <w:p w:rsidR="004C0425" w:rsidP="005C74E2" w:rsidRDefault="00315A1B" w14:paraId="7B3F69C9" w14:textId="77777777">
      <w:pPr>
        <w:pStyle w:val="ListParagraph"/>
        <w:numPr>
          <w:ilvl w:val="0"/>
          <w:numId w:val="4"/>
        </w:numPr>
        <w:rPr>
          <w:sz w:val="24"/>
          <w:szCs w:val="24"/>
        </w:rPr>
      </w:pPr>
      <w:r w:rsidRPr="00427A1A">
        <w:rPr>
          <w:sz w:val="24"/>
          <w:szCs w:val="24"/>
        </w:rPr>
        <w:t>AI</w:t>
      </w:r>
      <w:r w:rsidRPr="00427A1A" w:rsidR="00DA00D9">
        <w:rPr>
          <w:sz w:val="24"/>
          <w:szCs w:val="24"/>
        </w:rPr>
        <w:t xml:space="preserve"> Suggestions</w:t>
      </w:r>
    </w:p>
    <w:p w:rsidR="004C0425" w:rsidP="00F80C88" w:rsidRDefault="00AC2501" w14:paraId="6F41B36B" w14:textId="77777777">
      <w:pPr>
        <w:pStyle w:val="ListParagraph"/>
        <w:numPr>
          <w:ilvl w:val="1"/>
          <w:numId w:val="4"/>
        </w:numPr>
        <w:rPr>
          <w:sz w:val="24"/>
          <w:szCs w:val="24"/>
        </w:rPr>
      </w:pPr>
      <w:r>
        <w:rPr>
          <w:sz w:val="24"/>
          <w:szCs w:val="24"/>
        </w:rPr>
        <w:t xml:space="preserve">The predictions made </w:t>
      </w:r>
      <w:r w:rsidR="007672E9">
        <w:rPr>
          <w:sz w:val="24"/>
          <w:szCs w:val="24"/>
        </w:rPr>
        <w:t>by the model</w:t>
      </w:r>
      <w:r w:rsidR="00F23E54">
        <w:rPr>
          <w:sz w:val="24"/>
          <w:szCs w:val="24"/>
        </w:rPr>
        <w:t xml:space="preserve"> could be used to suggest</w:t>
      </w:r>
      <w:r w:rsidR="00FF2CF3">
        <w:rPr>
          <w:sz w:val="24"/>
          <w:szCs w:val="24"/>
        </w:rPr>
        <w:t xml:space="preserve"> things to do </w:t>
      </w:r>
      <w:r w:rsidR="002D76BE">
        <w:rPr>
          <w:sz w:val="24"/>
          <w:szCs w:val="24"/>
        </w:rPr>
        <w:t>for the users. This</w:t>
      </w:r>
      <w:r w:rsidR="001B010C">
        <w:rPr>
          <w:sz w:val="24"/>
          <w:szCs w:val="24"/>
        </w:rPr>
        <w:t xml:space="preserve"> would be tailored specifically for every user.</w:t>
      </w:r>
      <w:r w:rsidR="00BC0B91">
        <w:rPr>
          <w:sz w:val="24"/>
          <w:szCs w:val="24"/>
        </w:rPr>
        <w:t xml:space="preserve"> More complex</w:t>
      </w:r>
      <w:r w:rsidR="002E5A99">
        <w:rPr>
          <w:sz w:val="24"/>
          <w:szCs w:val="24"/>
        </w:rPr>
        <w:t xml:space="preserve"> data could be used</w:t>
      </w:r>
      <w:r w:rsidR="002343B1">
        <w:rPr>
          <w:sz w:val="24"/>
          <w:szCs w:val="24"/>
        </w:rPr>
        <w:t xml:space="preserve"> to improve suggestions.</w:t>
      </w:r>
    </w:p>
    <w:p w:rsidR="00540343" w:rsidP="00540343" w:rsidRDefault="00540343" w14:paraId="40C9049D" w14:textId="77777777">
      <w:pPr>
        <w:pStyle w:val="ListParagraph"/>
        <w:numPr>
          <w:ilvl w:val="0"/>
          <w:numId w:val="4"/>
        </w:numPr>
        <w:rPr>
          <w:sz w:val="24"/>
          <w:szCs w:val="24"/>
        </w:rPr>
      </w:pPr>
      <w:r>
        <w:rPr>
          <w:sz w:val="24"/>
          <w:szCs w:val="24"/>
        </w:rPr>
        <w:t>Handheld Usability</w:t>
      </w:r>
    </w:p>
    <w:p w:rsidR="00540343" w:rsidP="00290DFA" w:rsidRDefault="005D2DB3" w14:paraId="7A65A284" w14:textId="142788DC">
      <w:pPr>
        <w:pStyle w:val="ListParagraph"/>
        <w:numPr>
          <w:ilvl w:val="1"/>
          <w:numId w:val="4"/>
        </w:numPr>
        <w:rPr>
          <w:sz w:val="24"/>
          <w:szCs w:val="24"/>
        </w:rPr>
      </w:pPr>
      <w:r>
        <w:rPr>
          <w:sz w:val="24"/>
          <w:szCs w:val="24"/>
        </w:rPr>
        <w:t>The</w:t>
      </w:r>
      <w:r w:rsidR="00E33E0B">
        <w:rPr>
          <w:sz w:val="24"/>
          <w:szCs w:val="24"/>
        </w:rPr>
        <w:t xml:space="preserve"> doesn’t have to use a VR headset (or something similar) to use the application,</w:t>
      </w:r>
      <w:r w:rsidR="00290DFA">
        <w:rPr>
          <w:sz w:val="24"/>
          <w:szCs w:val="24"/>
        </w:rPr>
        <w:t xml:space="preserve"> instead it can be used and a traditional application using touch.</w:t>
      </w:r>
    </w:p>
    <w:p w:rsidRPr="00E33E0B" w:rsidR="00E33E0B" w:rsidP="00E33E0B" w:rsidRDefault="00E33E0B" w14:paraId="3AA018C1" w14:textId="4950DECB">
      <w:pPr>
        <w:rPr>
          <w:sz w:val="24"/>
          <w:szCs w:val="24"/>
        </w:rPr>
        <w:sectPr w:rsidRPr="00E33E0B" w:rsidR="00E33E0B" w:rsidSect="00E9216C">
          <w:pgSz w:w="11906" w:h="16838" w:orient="portrait"/>
          <w:pgMar w:top="1440" w:right="1440" w:bottom="1440" w:left="1440" w:header="708" w:footer="708" w:gutter="0"/>
          <w:cols w:space="708"/>
          <w:docGrid w:linePitch="360"/>
        </w:sectPr>
      </w:pPr>
    </w:p>
    <w:p w:rsidRPr="007F6CF3" w:rsidR="005B4CCB" w:rsidP="00860C3F" w:rsidRDefault="00E06957" w14:paraId="17E98D01" w14:textId="5FD2782D">
      <w:pPr>
        <w:pStyle w:val="Heading3"/>
        <w:jc w:val="center"/>
        <w:rPr>
          <w:rFonts w:ascii="Arial" w:hAnsi="Arial" w:cs="Arial"/>
          <w:b/>
          <w:bCs/>
          <w:color w:val="auto"/>
        </w:rPr>
      </w:pPr>
      <w:bookmarkStart w:name="_Toc96515892" w:id="12"/>
      <w:r>
        <w:rPr>
          <w:rFonts w:ascii="Arial" w:hAnsi="Arial" w:cs="Arial"/>
          <w:b/>
          <w:bCs/>
          <w:color w:val="auto"/>
        </w:rPr>
        <w:lastRenderedPageBreak/>
        <w:t>Gantt Chart</w:t>
      </w:r>
      <w:bookmarkEnd w:id="12"/>
    </w:p>
    <w:p w:rsidR="00764481" w:rsidP="005D5412" w:rsidRDefault="00764481" w14:paraId="75664671" w14:textId="77777777">
      <w:pPr>
        <w:rPr>
          <w:sz w:val="24"/>
          <w:szCs w:val="24"/>
        </w:rPr>
      </w:pPr>
    </w:p>
    <w:p w:rsidR="00F50B50" w:rsidP="00DC4147" w:rsidRDefault="00DC4147" w14:paraId="2C1C92E7" w14:textId="56DBAE85">
      <w:pPr>
        <w:jc w:val="center"/>
        <w:rPr>
          <w:sz w:val="24"/>
          <w:szCs w:val="24"/>
        </w:rPr>
        <w:sectPr w:rsidR="00F50B50" w:rsidSect="00093785">
          <w:pgSz w:w="23814" w:h="16840" w:orient="landscape"/>
          <w:pgMar w:top="1440" w:right="1440" w:bottom="1440" w:left="1440" w:header="709" w:footer="709" w:gutter="0"/>
          <w:cols w:space="708"/>
          <w:docGrid w:linePitch="360"/>
        </w:sectPr>
      </w:pPr>
      <w:r>
        <w:rPr>
          <w:noProof/>
        </w:rPr>
        <w:drawing>
          <wp:inline distT="0" distB="0" distL="0" distR="0" wp14:anchorId="65E0F027" wp14:editId="21341A08">
            <wp:extent cx="13500081" cy="5800725"/>
            <wp:effectExtent l="0" t="0" r="698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7095" cy="5803739"/>
                    </a:xfrm>
                    <a:prstGeom prst="rect">
                      <a:avLst/>
                    </a:prstGeom>
                    <a:noFill/>
                    <a:ln>
                      <a:noFill/>
                    </a:ln>
                  </pic:spPr>
                </pic:pic>
              </a:graphicData>
            </a:graphic>
          </wp:inline>
        </w:drawing>
      </w:r>
    </w:p>
    <w:p w:rsidR="00C94CD7" w:rsidP="00C94CD7" w:rsidRDefault="00C94CD7" w14:paraId="5CFDB669" w14:textId="1781EE18">
      <w:pPr>
        <w:pStyle w:val="Heading2"/>
        <w:jc w:val="center"/>
        <w:rPr>
          <w:rFonts w:ascii="Arial" w:hAnsi="Arial" w:cs="Arial"/>
          <w:b/>
          <w:bCs/>
          <w:color w:val="auto"/>
          <w:sz w:val="32"/>
          <w:szCs w:val="32"/>
        </w:rPr>
      </w:pPr>
      <w:bookmarkStart w:name="_Toc96515893" w:id="13"/>
      <w:r>
        <w:rPr>
          <w:rFonts w:ascii="Arial" w:hAnsi="Arial" w:cs="Arial"/>
          <w:b/>
          <w:bCs/>
          <w:color w:val="auto"/>
          <w:sz w:val="32"/>
          <w:szCs w:val="32"/>
        </w:rPr>
        <w:lastRenderedPageBreak/>
        <w:t>Resources</w:t>
      </w:r>
      <w:bookmarkEnd w:id="13"/>
    </w:p>
    <w:p w:rsidR="005D5412" w:rsidP="005D5412" w:rsidRDefault="00186BCC" w14:paraId="57A26FCF" w14:textId="22DB0321">
      <w:pPr>
        <w:rPr>
          <w:sz w:val="24"/>
          <w:szCs w:val="24"/>
        </w:rPr>
      </w:pPr>
      <w:r>
        <w:rPr>
          <w:sz w:val="24"/>
          <w:szCs w:val="24"/>
        </w:rPr>
        <w:t>The</w:t>
      </w:r>
      <w:r w:rsidR="004D5B6F">
        <w:rPr>
          <w:sz w:val="24"/>
          <w:szCs w:val="24"/>
        </w:rPr>
        <w:t xml:space="preserve"> main resources required for this p</w:t>
      </w:r>
      <w:r w:rsidR="00D22E1C">
        <w:rPr>
          <w:sz w:val="24"/>
          <w:szCs w:val="24"/>
        </w:rPr>
        <w:t>roject are,</w:t>
      </w:r>
      <w:r w:rsidR="00DF1AE1">
        <w:rPr>
          <w:sz w:val="24"/>
          <w:szCs w:val="24"/>
        </w:rPr>
        <w:t xml:space="preserve"> a phone</w:t>
      </w:r>
      <w:r w:rsidR="001F6334">
        <w:rPr>
          <w:sz w:val="24"/>
          <w:szCs w:val="24"/>
        </w:rPr>
        <w:t>, a Google cardboard</w:t>
      </w:r>
      <w:r w:rsidR="0061085D">
        <w:rPr>
          <w:sz w:val="24"/>
          <w:szCs w:val="24"/>
        </w:rPr>
        <w:t xml:space="preserve"> (VR),</w:t>
      </w:r>
      <w:r w:rsidR="00E14C36">
        <w:rPr>
          <w:sz w:val="24"/>
          <w:szCs w:val="24"/>
        </w:rPr>
        <w:t xml:space="preserve"> and wristbands to monitor biomedical signals</w:t>
      </w:r>
      <w:r w:rsidR="004F314D">
        <w:rPr>
          <w:sz w:val="24"/>
          <w:szCs w:val="24"/>
        </w:rPr>
        <w:t>.</w:t>
      </w:r>
      <w:r w:rsidR="00ED2011">
        <w:rPr>
          <w:sz w:val="24"/>
          <w:szCs w:val="24"/>
        </w:rPr>
        <w:t xml:space="preserve"> </w:t>
      </w:r>
      <w:r w:rsidR="00341776">
        <w:rPr>
          <w:sz w:val="24"/>
          <w:szCs w:val="24"/>
        </w:rPr>
        <w:t xml:space="preserve">Phones of different sizes will be used to test out the application but if an issue is found, </w:t>
      </w:r>
      <w:r w:rsidR="00DC7DBA">
        <w:rPr>
          <w:sz w:val="24"/>
          <w:szCs w:val="24"/>
        </w:rPr>
        <w:t>a standard size</w:t>
      </w:r>
      <w:r w:rsidR="001B4FAB">
        <w:rPr>
          <w:sz w:val="24"/>
          <w:szCs w:val="24"/>
        </w:rPr>
        <w:t xml:space="preserve"> that fits the Google cardboard will be used.</w:t>
      </w:r>
    </w:p>
    <w:p w:rsidR="00667E34" w:rsidP="005D5412" w:rsidRDefault="00667E34" w14:paraId="063ACAAC" w14:textId="45ECE751">
      <w:pPr>
        <w:rPr>
          <w:sz w:val="24"/>
          <w:szCs w:val="24"/>
        </w:rPr>
      </w:pPr>
    </w:p>
    <w:p w:rsidR="00667E34" w:rsidRDefault="00667E34" w14:paraId="2C72DEAD" w14:textId="77777777">
      <w:pPr>
        <w:rPr>
          <w:sz w:val="24"/>
          <w:szCs w:val="24"/>
        </w:rPr>
      </w:pPr>
      <w:r>
        <w:rPr>
          <w:sz w:val="24"/>
          <w:szCs w:val="24"/>
        </w:rPr>
        <w:br w:type="page"/>
      </w:r>
    </w:p>
    <w:p w:rsidR="00667E34" w:rsidP="00667E34" w:rsidRDefault="00667E34" w14:paraId="4DD55AEE" w14:textId="58414BA5">
      <w:pPr>
        <w:pStyle w:val="Heading2"/>
        <w:jc w:val="center"/>
        <w:rPr>
          <w:rFonts w:ascii="Arial" w:hAnsi="Arial" w:cs="Arial"/>
          <w:b/>
          <w:bCs/>
          <w:color w:val="auto"/>
          <w:sz w:val="32"/>
          <w:szCs w:val="32"/>
        </w:rPr>
      </w:pPr>
      <w:bookmarkStart w:name="_Toc96515894" w:id="14"/>
      <w:r>
        <w:rPr>
          <w:rFonts w:ascii="Arial" w:hAnsi="Arial" w:cs="Arial"/>
          <w:b/>
          <w:bCs/>
          <w:color w:val="auto"/>
          <w:sz w:val="32"/>
          <w:szCs w:val="32"/>
        </w:rPr>
        <w:lastRenderedPageBreak/>
        <w:t>References</w:t>
      </w:r>
      <w:bookmarkEnd w:id="14"/>
    </w:p>
    <w:p w:rsidR="03542030" w:rsidP="03542030" w:rsidRDefault="03542030" w14:paraId="1E9CB77E" w14:textId="229543E9"/>
    <w:p w:rsidRPr="00E66781" w:rsidR="00E66781" w:rsidP="00E66781" w:rsidRDefault="00613A57" w14:paraId="0A14358A" w14:textId="09254F83">
      <w:pPr>
        <w:widowControl w:val="0"/>
        <w:autoSpaceDE w:val="0"/>
        <w:autoSpaceDN w:val="0"/>
        <w:adjustRightInd w:val="0"/>
        <w:spacing w:line="240" w:lineRule="auto"/>
        <w:rPr>
          <w:rFonts w:cs="Arial"/>
          <w:noProof/>
          <w:sz w:val="24"/>
          <w:szCs w:val="24"/>
        </w:rPr>
      </w:pPr>
      <w:r w:rsidRPr="005650F2">
        <w:rPr>
          <w:sz w:val="24"/>
          <w:szCs w:val="24"/>
        </w:rPr>
        <w:fldChar w:fldCharType="begin" w:fldLock="1"/>
      </w:r>
      <w:r w:rsidRPr="005650F2">
        <w:rPr>
          <w:sz w:val="24"/>
          <w:szCs w:val="24"/>
        </w:rPr>
        <w:instrText xml:space="preserve">ADDIN Mendeley Bibliography CSL_BIBLIOGRAPHY </w:instrText>
      </w:r>
      <w:r w:rsidRPr="005650F2">
        <w:rPr>
          <w:sz w:val="24"/>
          <w:szCs w:val="24"/>
        </w:rPr>
        <w:fldChar w:fldCharType="separate"/>
      </w:r>
      <w:r w:rsidRPr="00E66781" w:rsidR="00E66781">
        <w:rPr>
          <w:rFonts w:cs="Arial"/>
          <w:noProof/>
          <w:sz w:val="24"/>
          <w:szCs w:val="24"/>
        </w:rPr>
        <w:t xml:space="preserve">De Crescenzio, F. </w:t>
      </w:r>
      <w:r w:rsidRPr="00E66781" w:rsidR="00E66781">
        <w:rPr>
          <w:rFonts w:cs="Arial"/>
          <w:i/>
          <w:iCs/>
          <w:noProof/>
          <w:sz w:val="24"/>
          <w:szCs w:val="24"/>
        </w:rPr>
        <w:t>et al.</w:t>
      </w:r>
      <w:r w:rsidRPr="00E66781" w:rsidR="00E66781">
        <w:rPr>
          <w:rFonts w:cs="Arial"/>
          <w:noProof/>
          <w:sz w:val="24"/>
          <w:szCs w:val="24"/>
        </w:rPr>
        <w:t xml:space="preserve"> (2011) ‘Augmented Reality for Aircraft Maintenance Training and Operations Support’, </w:t>
      </w:r>
      <w:r w:rsidRPr="00E66781" w:rsidR="00E66781">
        <w:rPr>
          <w:rFonts w:cs="Arial"/>
          <w:i/>
          <w:iCs/>
          <w:noProof/>
          <w:sz w:val="24"/>
          <w:szCs w:val="24"/>
        </w:rPr>
        <w:t>Computer Graphics and Applications, IEEE</w:t>
      </w:r>
      <w:r w:rsidRPr="00E66781" w:rsidR="00E66781">
        <w:rPr>
          <w:rFonts w:cs="Arial"/>
          <w:noProof/>
          <w:sz w:val="24"/>
          <w:szCs w:val="24"/>
        </w:rPr>
        <w:t>, 31, pp. 96–101. doi: 10.1109/MCG.2011.4.</w:t>
      </w:r>
    </w:p>
    <w:p w:rsidRPr="00E66781" w:rsidR="00E66781" w:rsidP="00E66781" w:rsidRDefault="00E66781" w14:paraId="44569E7D"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Engl, S. and Nacke, L. E. (2013) ‘Contextual influences on mobile player experience – A game user experience model’, </w:t>
      </w:r>
      <w:r w:rsidRPr="00E66781">
        <w:rPr>
          <w:rFonts w:cs="Arial"/>
          <w:i/>
          <w:iCs/>
          <w:noProof/>
          <w:sz w:val="24"/>
          <w:szCs w:val="24"/>
        </w:rPr>
        <w:t>Entertainment Computing</w:t>
      </w:r>
      <w:r w:rsidRPr="00E66781">
        <w:rPr>
          <w:rFonts w:cs="Arial"/>
          <w:noProof/>
          <w:sz w:val="24"/>
          <w:szCs w:val="24"/>
        </w:rPr>
        <w:t>, 4(1), pp. 83–91. doi: https://doi.org/10.1016/j.entcom.2012.06.001.</w:t>
      </w:r>
    </w:p>
    <w:p w:rsidRPr="00E66781" w:rsidR="00E66781" w:rsidP="00E66781" w:rsidRDefault="00E66781" w14:paraId="4A0AF375"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Foyle, D., Andre, A. and Hooey, B. (2005) ‘Situation awareness in an augmented reality cockpit: Design, viewpoints and cognitive glue’.</w:t>
      </w:r>
    </w:p>
    <w:p w:rsidRPr="00E66781" w:rsidR="00E66781" w:rsidP="00E66781" w:rsidRDefault="00E66781" w14:paraId="212AA560"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Garrett, J. J. (2010) </w:t>
      </w:r>
      <w:r w:rsidRPr="00E66781">
        <w:rPr>
          <w:rFonts w:cs="Arial"/>
          <w:i/>
          <w:iCs/>
          <w:noProof/>
          <w:sz w:val="24"/>
          <w:szCs w:val="24"/>
        </w:rPr>
        <w:t>The elements of user experience: user-centered design for the web and beyond</w:t>
      </w:r>
      <w:r w:rsidRPr="00E66781">
        <w:rPr>
          <w:rFonts w:cs="Arial"/>
          <w:noProof/>
          <w:sz w:val="24"/>
          <w:szCs w:val="24"/>
        </w:rPr>
        <w:t>. Pearson Education.</w:t>
      </w:r>
    </w:p>
    <w:p w:rsidRPr="00E66781" w:rsidR="00E66781" w:rsidP="00E66781" w:rsidRDefault="00E66781" w14:paraId="7C170D7E"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Julier, S. </w:t>
      </w:r>
      <w:r w:rsidRPr="00E66781">
        <w:rPr>
          <w:rFonts w:cs="Arial"/>
          <w:i/>
          <w:iCs/>
          <w:noProof/>
          <w:sz w:val="24"/>
          <w:szCs w:val="24"/>
        </w:rPr>
        <w:t>et al.</w:t>
      </w:r>
      <w:r w:rsidRPr="00E66781">
        <w:rPr>
          <w:rFonts w:cs="Arial"/>
          <w:noProof/>
          <w:sz w:val="24"/>
          <w:szCs w:val="24"/>
        </w:rPr>
        <w:t xml:space="preserve"> (2000) ‘Information filtering for mobile augmented reality’, in </w:t>
      </w:r>
      <w:r w:rsidRPr="00E66781">
        <w:rPr>
          <w:rFonts w:cs="Arial"/>
          <w:i/>
          <w:iCs/>
          <w:noProof/>
          <w:sz w:val="24"/>
          <w:szCs w:val="24"/>
        </w:rPr>
        <w:t>Proceedings IEEE and ACM International Symposium on Augmented Reality (ISAR 2000)</w:t>
      </w:r>
      <w:r w:rsidRPr="00E66781">
        <w:rPr>
          <w:rFonts w:cs="Arial"/>
          <w:noProof/>
          <w:sz w:val="24"/>
          <w:szCs w:val="24"/>
        </w:rPr>
        <w:t>. IEEE, pp. 3–11.</w:t>
      </w:r>
    </w:p>
    <w:p w:rsidRPr="00E66781" w:rsidR="00E66781" w:rsidP="00E66781" w:rsidRDefault="00E66781" w14:paraId="1B6D8EC4"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Noulas, A. </w:t>
      </w:r>
      <w:r w:rsidRPr="00E66781">
        <w:rPr>
          <w:rFonts w:cs="Arial"/>
          <w:i/>
          <w:iCs/>
          <w:noProof/>
          <w:sz w:val="24"/>
          <w:szCs w:val="24"/>
        </w:rPr>
        <w:t>et al.</w:t>
      </w:r>
      <w:r w:rsidRPr="00E66781">
        <w:rPr>
          <w:rFonts w:cs="Arial"/>
          <w:noProof/>
          <w:sz w:val="24"/>
          <w:szCs w:val="24"/>
        </w:rPr>
        <w:t xml:space="preserve"> (2012) ‘Mining user mobility features for next place prediction in location-based services’, in </w:t>
      </w:r>
      <w:r w:rsidRPr="00E66781">
        <w:rPr>
          <w:rFonts w:cs="Arial"/>
          <w:i/>
          <w:iCs/>
          <w:noProof/>
          <w:sz w:val="24"/>
          <w:szCs w:val="24"/>
        </w:rPr>
        <w:t>2012 IEEE 12th international conference on data mining</w:t>
      </w:r>
      <w:r w:rsidRPr="00E66781">
        <w:rPr>
          <w:rFonts w:cs="Arial"/>
          <w:noProof/>
          <w:sz w:val="24"/>
          <w:szCs w:val="24"/>
        </w:rPr>
        <w:t>. IEEE, pp. 1038–1043.</w:t>
      </w:r>
    </w:p>
    <w:p w:rsidRPr="00E66781" w:rsidR="00E66781" w:rsidP="00E66781" w:rsidRDefault="00E66781" w14:paraId="550AAF92"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Rizov, T., KJosevski, M. and Tashevski, R. (2017) ‘Driver Assistance Systems in Vehicles Using Augmented Reality–Benefits and Challenges’, </w:t>
      </w:r>
      <w:r w:rsidRPr="00E66781">
        <w:rPr>
          <w:rFonts w:cs="Arial"/>
          <w:i/>
          <w:iCs/>
          <w:noProof/>
          <w:sz w:val="24"/>
          <w:szCs w:val="24"/>
        </w:rPr>
        <w:t>Trans Motauto World</w:t>
      </w:r>
      <w:r w:rsidRPr="00E66781">
        <w:rPr>
          <w:rFonts w:cs="Arial"/>
          <w:noProof/>
          <w:sz w:val="24"/>
          <w:szCs w:val="24"/>
        </w:rPr>
        <w:t>. Scientific Technical Union of Mechanical Engineering" Industry 4.0", 2(5), pp. 201–206.</w:t>
      </w:r>
    </w:p>
    <w:p w:rsidRPr="00E66781" w:rsidR="00E66781" w:rsidP="00E66781" w:rsidRDefault="00E66781" w14:paraId="15FE60FD"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Sadilek, A. and Krumm, J. (2012) ‘Far out: Predicting long-term human mobility’, in </w:t>
      </w:r>
      <w:r w:rsidRPr="00E66781">
        <w:rPr>
          <w:rFonts w:cs="Arial"/>
          <w:i/>
          <w:iCs/>
          <w:noProof/>
          <w:sz w:val="24"/>
          <w:szCs w:val="24"/>
        </w:rPr>
        <w:t>Proceedings of the AAAI Conference on Artificial Intelligence</w:t>
      </w:r>
      <w:r w:rsidRPr="00E66781">
        <w:rPr>
          <w:rFonts w:cs="Arial"/>
          <w:noProof/>
          <w:sz w:val="24"/>
          <w:szCs w:val="24"/>
        </w:rPr>
        <w:t>, pp. 814–820.</w:t>
      </w:r>
    </w:p>
    <w:p w:rsidRPr="00E66781" w:rsidR="00E66781" w:rsidP="00E66781" w:rsidRDefault="00E66781" w14:paraId="5ADB816E" w14:textId="77777777">
      <w:pPr>
        <w:widowControl w:val="0"/>
        <w:autoSpaceDE w:val="0"/>
        <w:autoSpaceDN w:val="0"/>
        <w:adjustRightInd w:val="0"/>
        <w:spacing w:line="240" w:lineRule="auto"/>
        <w:rPr>
          <w:rFonts w:cs="Arial"/>
          <w:noProof/>
          <w:sz w:val="24"/>
          <w:szCs w:val="24"/>
        </w:rPr>
      </w:pPr>
      <w:r w:rsidRPr="00E66781">
        <w:rPr>
          <w:rFonts w:cs="Arial"/>
          <w:noProof/>
          <w:sz w:val="24"/>
          <w:szCs w:val="24"/>
        </w:rPr>
        <w:t xml:space="preserve">Song, L. </w:t>
      </w:r>
      <w:r w:rsidRPr="00E66781">
        <w:rPr>
          <w:rFonts w:cs="Arial"/>
          <w:i/>
          <w:iCs/>
          <w:noProof/>
          <w:sz w:val="24"/>
          <w:szCs w:val="24"/>
        </w:rPr>
        <w:t>et al.</w:t>
      </w:r>
      <w:r w:rsidRPr="00E66781">
        <w:rPr>
          <w:rFonts w:cs="Arial"/>
          <w:noProof/>
          <w:sz w:val="24"/>
          <w:szCs w:val="24"/>
        </w:rPr>
        <w:t xml:space="preserve"> (2006) ‘Evaluating next-cell predictors with extensive Wi-Fi mobility data’, </w:t>
      </w:r>
      <w:r w:rsidRPr="00E66781">
        <w:rPr>
          <w:rFonts w:cs="Arial"/>
          <w:i/>
          <w:iCs/>
          <w:noProof/>
          <w:sz w:val="24"/>
          <w:szCs w:val="24"/>
        </w:rPr>
        <w:t>IEEE transactions on mobile computing</w:t>
      </w:r>
      <w:r w:rsidRPr="00E66781">
        <w:rPr>
          <w:rFonts w:cs="Arial"/>
          <w:noProof/>
          <w:sz w:val="24"/>
          <w:szCs w:val="24"/>
        </w:rPr>
        <w:t>. IEEE, 5(12), pp. 1633–1649.</w:t>
      </w:r>
    </w:p>
    <w:p w:rsidRPr="00E66781" w:rsidR="00E66781" w:rsidP="00E66781" w:rsidRDefault="00E66781" w14:paraId="320149A7" w14:textId="77777777">
      <w:pPr>
        <w:widowControl w:val="0"/>
        <w:autoSpaceDE w:val="0"/>
        <w:autoSpaceDN w:val="0"/>
        <w:adjustRightInd w:val="0"/>
        <w:spacing w:line="240" w:lineRule="auto"/>
        <w:rPr>
          <w:rFonts w:cs="Arial"/>
          <w:noProof/>
          <w:sz w:val="24"/>
        </w:rPr>
      </w:pPr>
      <w:r w:rsidRPr="00E66781">
        <w:rPr>
          <w:rFonts w:cs="Arial"/>
          <w:noProof/>
          <w:sz w:val="24"/>
          <w:szCs w:val="24"/>
        </w:rPr>
        <w:t xml:space="preserve">Unger, R. and Chandler, C. (2012) </w:t>
      </w:r>
      <w:r w:rsidRPr="00E66781">
        <w:rPr>
          <w:rFonts w:cs="Arial"/>
          <w:i/>
          <w:iCs/>
          <w:noProof/>
          <w:sz w:val="24"/>
          <w:szCs w:val="24"/>
        </w:rPr>
        <w:t>A Project Guide to UX Design: For user experience designers in the field or in the making</w:t>
      </w:r>
      <w:r w:rsidRPr="00E66781">
        <w:rPr>
          <w:rFonts w:cs="Arial"/>
          <w:noProof/>
          <w:sz w:val="24"/>
          <w:szCs w:val="24"/>
        </w:rPr>
        <w:t>. New Riders.</w:t>
      </w:r>
    </w:p>
    <w:p w:rsidR="3B97B8AA" w:rsidP="3B97B8AA" w:rsidRDefault="00613A57" w14:paraId="43FB472B" w14:textId="61644E3D">
      <w:r w:rsidRPr="005650F2">
        <w:rPr>
          <w:sz w:val="24"/>
          <w:szCs w:val="24"/>
        </w:rPr>
        <w:fldChar w:fldCharType="end"/>
      </w:r>
    </w:p>
    <w:p w:rsidRPr="005D5412" w:rsidR="0089132A" w:rsidP="005D5412" w:rsidRDefault="0089132A" w14:paraId="77D87427" w14:textId="77777777">
      <w:pPr>
        <w:rPr>
          <w:sz w:val="24"/>
          <w:szCs w:val="24"/>
        </w:rPr>
      </w:pPr>
    </w:p>
    <w:sectPr w:rsidRPr="005D5412" w:rsidR="0089132A" w:rsidSect="00E9216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0542"/>
    <w:multiLevelType w:val="hybridMultilevel"/>
    <w:tmpl w:val="DD8AB2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4444835"/>
    <w:multiLevelType w:val="hybridMultilevel"/>
    <w:tmpl w:val="C9B6037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0247971"/>
    <w:multiLevelType w:val="hybridMultilevel"/>
    <w:tmpl w:val="54D27E0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8DF5221"/>
    <w:multiLevelType w:val="hybridMultilevel"/>
    <w:tmpl w:val="1E2CD4B4"/>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82"/>
    <w:rsid w:val="0000012C"/>
    <w:rsid w:val="00000316"/>
    <w:rsid w:val="00001901"/>
    <w:rsid w:val="00015137"/>
    <w:rsid w:val="000271F5"/>
    <w:rsid w:val="00027907"/>
    <w:rsid w:val="00040D6F"/>
    <w:rsid w:val="0005497D"/>
    <w:rsid w:val="000572B7"/>
    <w:rsid w:val="000645C3"/>
    <w:rsid w:val="00070BE9"/>
    <w:rsid w:val="000933AE"/>
    <w:rsid w:val="00093785"/>
    <w:rsid w:val="00096DDC"/>
    <w:rsid w:val="000A64D3"/>
    <w:rsid w:val="000B0FEA"/>
    <w:rsid w:val="000C0EAA"/>
    <w:rsid w:val="000C7F40"/>
    <w:rsid w:val="000D3973"/>
    <w:rsid w:val="000E0D2E"/>
    <w:rsid w:val="000F7E34"/>
    <w:rsid w:val="00104BA7"/>
    <w:rsid w:val="00105E3C"/>
    <w:rsid w:val="00106935"/>
    <w:rsid w:val="00111094"/>
    <w:rsid w:val="00151A73"/>
    <w:rsid w:val="00157B3D"/>
    <w:rsid w:val="001655EA"/>
    <w:rsid w:val="00185667"/>
    <w:rsid w:val="00185892"/>
    <w:rsid w:val="00186BCC"/>
    <w:rsid w:val="00191B78"/>
    <w:rsid w:val="001B010C"/>
    <w:rsid w:val="001B0B30"/>
    <w:rsid w:val="001B11C6"/>
    <w:rsid w:val="001B4FAB"/>
    <w:rsid w:val="001C1A70"/>
    <w:rsid w:val="001D055D"/>
    <w:rsid w:val="001D63C0"/>
    <w:rsid w:val="001E0B32"/>
    <w:rsid w:val="001E62DE"/>
    <w:rsid w:val="001F3866"/>
    <w:rsid w:val="001F6334"/>
    <w:rsid w:val="001F79BE"/>
    <w:rsid w:val="0020208C"/>
    <w:rsid w:val="00202AAA"/>
    <w:rsid w:val="002140D5"/>
    <w:rsid w:val="002343B1"/>
    <w:rsid w:val="002371A8"/>
    <w:rsid w:val="00241763"/>
    <w:rsid w:val="00260D40"/>
    <w:rsid w:val="00265666"/>
    <w:rsid w:val="00290DFA"/>
    <w:rsid w:val="0029631C"/>
    <w:rsid w:val="002A0411"/>
    <w:rsid w:val="002C19D1"/>
    <w:rsid w:val="002D76BE"/>
    <w:rsid w:val="002E230A"/>
    <w:rsid w:val="002E5A99"/>
    <w:rsid w:val="002E7BB9"/>
    <w:rsid w:val="002F0527"/>
    <w:rsid w:val="00300175"/>
    <w:rsid w:val="003113D0"/>
    <w:rsid w:val="00313AFA"/>
    <w:rsid w:val="00315A1B"/>
    <w:rsid w:val="00321270"/>
    <w:rsid w:val="00332A15"/>
    <w:rsid w:val="00341776"/>
    <w:rsid w:val="00341C81"/>
    <w:rsid w:val="00362182"/>
    <w:rsid w:val="00371AEB"/>
    <w:rsid w:val="00373CCD"/>
    <w:rsid w:val="003837E0"/>
    <w:rsid w:val="00397981"/>
    <w:rsid w:val="003A04AA"/>
    <w:rsid w:val="003A1DEA"/>
    <w:rsid w:val="003A1E0B"/>
    <w:rsid w:val="003A4703"/>
    <w:rsid w:val="003B6CBD"/>
    <w:rsid w:val="003B7351"/>
    <w:rsid w:val="003D7649"/>
    <w:rsid w:val="003E4957"/>
    <w:rsid w:val="003E4EE2"/>
    <w:rsid w:val="003F4630"/>
    <w:rsid w:val="003F56DC"/>
    <w:rsid w:val="003F7A5A"/>
    <w:rsid w:val="00426982"/>
    <w:rsid w:val="0042758A"/>
    <w:rsid w:val="00427A1A"/>
    <w:rsid w:val="004303FC"/>
    <w:rsid w:val="00445D73"/>
    <w:rsid w:val="004531EB"/>
    <w:rsid w:val="004848D3"/>
    <w:rsid w:val="004A6E0C"/>
    <w:rsid w:val="004B10F6"/>
    <w:rsid w:val="004C0425"/>
    <w:rsid w:val="004D346A"/>
    <w:rsid w:val="004D5887"/>
    <w:rsid w:val="004D5B6F"/>
    <w:rsid w:val="004D62CA"/>
    <w:rsid w:val="004E0F85"/>
    <w:rsid w:val="004E7499"/>
    <w:rsid w:val="004F314D"/>
    <w:rsid w:val="00532C42"/>
    <w:rsid w:val="00534C00"/>
    <w:rsid w:val="005371D8"/>
    <w:rsid w:val="00540343"/>
    <w:rsid w:val="00546773"/>
    <w:rsid w:val="00547590"/>
    <w:rsid w:val="0056007A"/>
    <w:rsid w:val="00562ED7"/>
    <w:rsid w:val="005650F2"/>
    <w:rsid w:val="0056699C"/>
    <w:rsid w:val="00573B1B"/>
    <w:rsid w:val="005775CB"/>
    <w:rsid w:val="005933E5"/>
    <w:rsid w:val="005B4CCB"/>
    <w:rsid w:val="005C3725"/>
    <w:rsid w:val="005C74E2"/>
    <w:rsid w:val="005D1C9B"/>
    <w:rsid w:val="005D2DB3"/>
    <w:rsid w:val="005D5412"/>
    <w:rsid w:val="005E4F85"/>
    <w:rsid w:val="005F1F46"/>
    <w:rsid w:val="005F3650"/>
    <w:rsid w:val="00602D88"/>
    <w:rsid w:val="00606784"/>
    <w:rsid w:val="0061085D"/>
    <w:rsid w:val="00613A57"/>
    <w:rsid w:val="0062046F"/>
    <w:rsid w:val="00625539"/>
    <w:rsid w:val="0062658C"/>
    <w:rsid w:val="00626DC9"/>
    <w:rsid w:val="0063177F"/>
    <w:rsid w:val="0064160E"/>
    <w:rsid w:val="00662114"/>
    <w:rsid w:val="0066597D"/>
    <w:rsid w:val="00667E34"/>
    <w:rsid w:val="00673E9C"/>
    <w:rsid w:val="006950EB"/>
    <w:rsid w:val="00696B2F"/>
    <w:rsid w:val="006A4101"/>
    <w:rsid w:val="006A4519"/>
    <w:rsid w:val="006B08B6"/>
    <w:rsid w:val="006C401E"/>
    <w:rsid w:val="006D13A7"/>
    <w:rsid w:val="006D36E7"/>
    <w:rsid w:val="006D54EF"/>
    <w:rsid w:val="006D64BC"/>
    <w:rsid w:val="006D6A45"/>
    <w:rsid w:val="006F0320"/>
    <w:rsid w:val="006F414A"/>
    <w:rsid w:val="00720CC2"/>
    <w:rsid w:val="007301FF"/>
    <w:rsid w:val="007365B9"/>
    <w:rsid w:val="007429E4"/>
    <w:rsid w:val="00746E3A"/>
    <w:rsid w:val="00756F93"/>
    <w:rsid w:val="00761C47"/>
    <w:rsid w:val="00764481"/>
    <w:rsid w:val="007672E9"/>
    <w:rsid w:val="00767B08"/>
    <w:rsid w:val="007868EC"/>
    <w:rsid w:val="007933C7"/>
    <w:rsid w:val="00796849"/>
    <w:rsid w:val="007A1560"/>
    <w:rsid w:val="007A4CC7"/>
    <w:rsid w:val="007B2F54"/>
    <w:rsid w:val="007D5C64"/>
    <w:rsid w:val="007E6694"/>
    <w:rsid w:val="007F6CF3"/>
    <w:rsid w:val="007F7360"/>
    <w:rsid w:val="007F7BF3"/>
    <w:rsid w:val="00802CCB"/>
    <w:rsid w:val="00810404"/>
    <w:rsid w:val="008114A0"/>
    <w:rsid w:val="00815DF5"/>
    <w:rsid w:val="00834F44"/>
    <w:rsid w:val="00836A08"/>
    <w:rsid w:val="0084005D"/>
    <w:rsid w:val="0084134E"/>
    <w:rsid w:val="00845DE1"/>
    <w:rsid w:val="00853CB8"/>
    <w:rsid w:val="00860C3F"/>
    <w:rsid w:val="008748D0"/>
    <w:rsid w:val="00876513"/>
    <w:rsid w:val="0088567A"/>
    <w:rsid w:val="0089132A"/>
    <w:rsid w:val="00892065"/>
    <w:rsid w:val="008A3C15"/>
    <w:rsid w:val="008C2F7E"/>
    <w:rsid w:val="008D044F"/>
    <w:rsid w:val="008D40C8"/>
    <w:rsid w:val="008E43F3"/>
    <w:rsid w:val="008F1307"/>
    <w:rsid w:val="008F4F2E"/>
    <w:rsid w:val="008F6C70"/>
    <w:rsid w:val="00914A87"/>
    <w:rsid w:val="00923069"/>
    <w:rsid w:val="009603A0"/>
    <w:rsid w:val="00961D22"/>
    <w:rsid w:val="009764C6"/>
    <w:rsid w:val="009915A5"/>
    <w:rsid w:val="00992574"/>
    <w:rsid w:val="009961E6"/>
    <w:rsid w:val="00996C7E"/>
    <w:rsid w:val="009A2C70"/>
    <w:rsid w:val="009C61C1"/>
    <w:rsid w:val="009E50D3"/>
    <w:rsid w:val="009E581B"/>
    <w:rsid w:val="009E5A79"/>
    <w:rsid w:val="009F3476"/>
    <w:rsid w:val="00A1049F"/>
    <w:rsid w:val="00A147A4"/>
    <w:rsid w:val="00A232E2"/>
    <w:rsid w:val="00A315CF"/>
    <w:rsid w:val="00A37A61"/>
    <w:rsid w:val="00A65789"/>
    <w:rsid w:val="00A67D1B"/>
    <w:rsid w:val="00A830CA"/>
    <w:rsid w:val="00A83AA3"/>
    <w:rsid w:val="00A92ED2"/>
    <w:rsid w:val="00AA3C5F"/>
    <w:rsid w:val="00AA6885"/>
    <w:rsid w:val="00AC2263"/>
    <w:rsid w:val="00AC2501"/>
    <w:rsid w:val="00AC4578"/>
    <w:rsid w:val="00AE341E"/>
    <w:rsid w:val="00AF5D08"/>
    <w:rsid w:val="00B140DB"/>
    <w:rsid w:val="00B216D4"/>
    <w:rsid w:val="00B26CCF"/>
    <w:rsid w:val="00B30112"/>
    <w:rsid w:val="00B548B2"/>
    <w:rsid w:val="00B6027A"/>
    <w:rsid w:val="00B706EC"/>
    <w:rsid w:val="00B8733C"/>
    <w:rsid w:val="00BC0B91"/>
    <w:rsid w:val="00BF11BA"/>
    <w:rsid w:val="00BF1EFA"/>
    <w:rsid w:val="00BF5B48"/>
    <w:rsid w:val="00BF63DE"/>
    <w:rsid w:val="00BF6C32"/>
    <w:rsid w:val="00C12001"/>
    <w:rsid w:val="00C152FF"/>
    <w:rsid w:val="00C34C0B"/>
    <w:rsid w:val="00C64ED7"/>
    <w:rsid w:val="00C91A2D"/>
    <w:rsid w:val="00C935D9"/>
    <w:rsid w:val="00C94CD7"/>
    <w:rsid w:val="00CB675A"/>
    <w:rsid w:val="00CB69CF"/>
    <w:rsid w:val="00CC4AC9"/>
    <w:rsid w:val="00CF2C8D"/>
    <w:rsid w:val="00D1252C"/>
    <w:rsid w:val="00D22E1C"/>
    <w:rsid w:val="00D232C3"/>
    <w:rsid w:val="00D250C5"/>
    <w:rsid w:val="00D32A76"/>
    <w:rsid w:val="00D5231F"/>
    <w:rsid w:val="00D77036"/>
    <w:rsid w:val="00D77E7F"/>
    <w:rsid w:val="00DA00D9"/>
    <w:rsid w:val="00DB753D"/>
    <w:rsid w:val="00DC3951"/>
    <w:rsid w:val="00DC3CB9"/>
    <w:rsid w:val="00DC4147"/>
    <w:rsid w:val="00DC7DBA"/>
    <w:rsid w:val="00DD18E0"/>
    <w:rsid w:val="00DF1AE1"/>
    <w:rsid w:val="00DF4BEB"/>
    <w:rsid w:val="00E06957"/>
    <w:rsid w:val="00E104BA"/>
    <w:rsid w:val="00E14C36"/>
    <w:rsid w:val="00E15980"/>
    <w:rsid w:val="00E33E0B"/>
    <w:rsid w:val="00E451ED"/>
    <w:rsid w:val="00E66781"/>
    <w:rsid w:val="00E74E1D"/>
    <w:rsid w:val="00E9216C"/>
    <w:rsid w:val="00E9525E"/>
    <w:rsid w:val="00EC69B9"/>
    <w:rsid w:val="00ED2011"/>
    <w:rsid w:val="00ED3970"/>
    <w:rsid w:val="00F002E9"/>
    <w:rsid w:val="00F01115"/>
    <w:rsid w:val="00F23E54"/>
    <w:rsid w:val="00F3542C"/>
    <w:rsid w:val="00F421EE"/>
    <w:rsid w:val="00F475E6"/>
    <w:rsid w:val="00F50B50"/>
    <w:rsid w:val="00F73937"/>
    <w:rsid w:val="00F80C88"/>
    <w:rsid w:val="00F81F97"/>
    <w:rsid w:val="00F904F9"/>
    <w:rsid w:val="00F95CD8"/>
    <w:rsid w:val="00FA4DA7"/>
    <w:rsid w:val="00FB1809"/>
    <w:rsid w:val="00FB5283"/>
    <w:rsid w:val="00FC1C60"/>
    <w:rsid w:val="00FD06F5"/>
    <w:rsid w:val="00FF2CF3"/>
    <w:rsid w:val="02765E6C"/>
    <w:rsid w:val="02E64115"/>
    <w:rsid w:val="03542030"/>
    <w:rsid w:val="0A721102"/>
    <w:rsid w:val="0E8B4016"/>
    <w:rsid w:val="13744916"/>
    <w:rsid w:val="18185F99"/>
    <w:rsid w:val="1E54B07D"/>
    <w:rsid w:val="234AE8EE"/>
    <w:rsid w:val="25820F4A"/>
    <w:rsid w:val="28FE20B7"/>
    <w:rsid w:val="301179FC"/>
    <w:rsid w:val="303D1BFC"/>
    <w:rsid w:val="3429B8EA"/>
    <w:rsid w:val="3611FECA"/>
    <w:rsid w:val="3B97B8AA"/>
    <w:rsid w:val="3D410396"/>
    <w:rsid w:val="430FAB75"/>
    <w:rsid w:val="4A13BC06"/>
    <w:rsid w:val="4AA632D4"/>
    <w:rsid w:val="4BE41879"/>
    <w:rsid w:val="4CB347E2"/>
    <w:rsid w:val="5163CC40"/>
    <w:rsid w:val="536CA190"/>
    <w:rsid w:val="54D20E9D"/>
    <w:rsid w:val="5E8684B8"/>
    <w:rsid w:val="64E0C2E6"/>
    <w:rsid w:val="67909B7F"/>
    <w:rsid w:val="6B46D0EB"/>
    <w:rsid w:val="6E523A31"/>
    <w:rsid w:val="6F803544"/>
    <w:rsid w:val="74191F8A"/>
    <w:rsid w:val="78745DD0"/>
    <w:rsid w:val="78E90D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4E53"/>
  <w15:chartTrackingRefBased/>
  <w15:docId w15:val="{FFE83969-2768-4665-BF0C-5B2AF6ACAE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541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41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CF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541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D5412"/>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5D5412"/>
    <w:pPr>
      <w:outlineLvl w:val="9"/>
    </w:pPr>
    <w:rPr>
      <w:lang w:val="en-US"/>
    </w:rPr>
  </w:style>
  <w:style w:type="paragraph" w:styleId="TOC1">
    <w:name w:val="toc 1"/>
    <w:basedOn w:val="Normal"/>
    <w:next w:val="Normal"/>
    <w:autoRedefine/>
    <w:uiPriority w:val="39"/>
    <w:unhideWhenUsed/>
    <w:rsid w:val="005D5412"/>
    <w:pPr>
      <w:spacing w:after="100"/>
    </w:pPr>
  </w:style>
  <w:style w:type="paragraph" w:styleId="TOC2">
    <w:name w:val="toc 2"/>
    <w:basedOn w:val="Normal"/>
    <w:next w:val="Normal"/>
    <w:autoRedefine/>
    <w:uiPriority w:val="39"/>
    <w:unhideWhenUsed/>
    <w:rsid w:val="005D5412"/>
    <w:pPr>
      <w:spacing w:after="100"/>
      <w:ind w:left="220"/>
    </w:pPr>
  </w:style>
  <w:style w:type="character" w:styleId="Hyperlink">
    <w:name w:val="Hyperlink"/>
    <w:basedOn w:val="DefaultParagraphFont"/>
    <w:uiPriority w:val="99"/>
    <w:unhideWhenUsed/>
    <w:rsid w:val="005D5412"/>
    <w:rPr>
      <w:color w:val="0563C1" w:themeColor="hyperlink"/>
      <w:u w:val="single"/>
    </w:rPr>
  </w:style>
  <w:style w:type="character" w:styleId="Heading3Char" w:customStyle="1">
    <w:name w:val="Heading 3 Char"/>
    <w:basedOn w:val="DefaultParagraphFont"/>
    <w:link w:val="Heading3"/>
    <w:uiPriority w:val="9"/>
    <w:rsid w:val="007F6CF3"/>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1F79BE"/>
    <w:pPr>
      <w:spacing w:after="100"/>
      <w:ind w:left="440"/>
    </w:pPr>
  </w:style>
  <w:style w:type="paragraph" w:styleId="ListParagraph">
    <w:name w:val="List Paragraph"/>
    <w:basedOn w:val="Normal"/>
    <w:uiPriority w:val="34"/>
    <w:qFormat/>
    <w:rsid w:val="0032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bd5678eaa8ca4a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ad26d3-e5dd-4c57-8300-c516f503ae1e}"/>
      </w:docPartPr>
      <w:docPartBody>
        <w:p w14:paraId="0471B7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86F2A-2133-43FC-A8BC-9727624E57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Tanti, Matthew</dc:creator>
  <keywords/>
  <dc:description/>
  <lastModifiedBy>Guest User</lastModifiedBy>
  <revision>292</revision>
  <dcterms:created xsi:type="dcterms:W3CDTF">2022-02-21T08:44:00.0000000Z</dcterms:created>
  <dcterms:modified xsi:type="dcterms:W3CDTF">2022-02-23T12:47:16.8700017Z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77ee5c2c-e883-3853-8220-81ca7d68e1a0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