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ind w:firstLineChars="0" w:firstLine="0"/>
      </w:pPr>
      <w:r>
        <w:rPr>
          <w:rFonts w:ascii="Times New Roman" w:hAnsi="Times New Roman" w:eastAsia="黑体"/>
          <w:b/>
          <w:sz w:val="32"/>
        </w:rPr>
        <w:t>第十五届"中国软件杯"大学生软件设计大赛</w:t>
      </w:r>
    </w:p>
    <w:p>
      <w:pPr>
        <w:jc w:val="center"/>
        <w:ind w:firstLineChars="0" w:firstLine="0"/>
      </w:pPr>
      <w:r>
        <w:rPr>
          <w:rFonts w:ascii="Times New Roman" w:hAnsi="Times New Roman" w:eastAsia="黑体"/>
          <w:b/>
          <w:sz w:val="44"/>
        </w:rPr>
        <w:t>参 赛 作 品 技 术 文 档</w:t>
      </w:r>
    </w:p>
    <w:p/>
    <w:p/>
    <w:p>
      <w:pPr>
        <w:jc w:val="center"/>
        <w:ind w:firstLineChars="0" w:firstLine="0"/>
      </w:pPr>
      <w:r>
        <w:rPr>
          <w:rFonts w:ascii="Times New Roman" w:hAnsi="Times New Roman" w:eastAsia="黑体"/>
          <w:b/>
          <w:sz w:val="52"/>
        </w:rPr>
        <w:t>智学中枢</w:t>
      </w:r>
    </w:p>
    <w:p>
      <w:pPr>
        <w:jc w:val="center"/>
        <w:ind w:firstLineChars="0" w:firstLine="0"/>
      </w:pPr>
      <w:r>
        <w:rPr>
          <w:rFonts w:ascii="Times New Roman" w:hAnsi="Times New Roman" w:eastAsia="黑体"/>
          <w:b/>
          <w:sz w:val="30"/>
        </w:rPr>
        <w:t>——面向 AI 岗位备战的多智能体个性化学习平台</w:t>
      </w:r>
    </w:p>
    <w:p/>
    <w:p/>
    <w:p/>
    <w:p>
      <w:pPr>
        <w:jc w:val="center"/>
        <w:spacing w:line="480" w:lineRule="auto"/>
        <w:ind w:firstLineChars="0" w:firstLine="0"/>
      </w:pPr>
      <w:r>
        <w:rPr>
          <w:rFonts w:ascii="Times New Roman" w:hAnsi="Times New Roman" w:eastAsia="黑体"/>
          <w:b/>
          <w:sz w:val="28"/>
        </w:rPr>
        <w:t>参赛单位：</w:t>
      </w:r>
      <w:r>
        <w:rPr>
          <w:rFonts w:ascii="Times New Roman" w:hAnsi="Times New Roman" w:eastAsia="宋体"/>
          <w:color w:val="808080"/>
          <w:sz w:val="28"/>
        </w:rPr>
        <w:t>【请填写：院校名称】</w:t>
      </w:r>
    </w:p>
    <w:p>
      <w:pPr>
        <w:jc w:val="center"/>
        <w:spacing w:line="480" w:lineRule="auto"/>
        <w:ind w:firstLineChars="0" w:firstLine="0"/>
      </w:pPr>
      <w:r>
        <w:rPr>
          <w:rFonts w:ascii="Times New Roman" w:hAnsi="Times New Roman" w:eastAsia="黑体"/>
          <w:b/>
          <w:sz w:val="28"/>
        </w:rPr>
        <w:t>队伍名称：</w:t>
      </w:r>
      <w:r>
        <w:rPr>
          <w:rFonts w:ascii="Times New Roman" w:hAnsi="Times New Roman" w:eastAsia="宋体"/>
          <w:color w:val="808080"/>
          <w:sz w:val="28"/>
        </w:rPr>
        <w:t>【请填写：队伍名称】</w:t>
      </w:r>
    </w:p>
    <w:p>
      <w:pPr>
        <w:jc w:val="center"/>
        <w:spacing w:line="480" w:lineRule="auto"/>
        <w:ind w:firstLineChars="0" w:firstLine="0"/>
      </w:pPr>
      <w:r>
        <w:rPr>
          <w:rFonts w:ascii="Times New Roman" w:hAnsi="Times New Roman" w:eastAsia="黑体"/>
          <w:b/>
          <w:sz w:val="28"/>
        </w:rPr>
        <w:t>参赛队员：</w:t>
      </w:r>
      <w:r>
        <w:rPr>
          <w:rFonts w:ascii="Times New Roman" w:hAnsi="Times New Roman" w:eastAsia="宋体"/>
          <w:color w:val="808080"/>
          <w:sz w:val="28"/>
        </w:rPr>
        <w:t>【请填写：队员姓名】</w:t>
      </w:r>
    </w:p>
    <w:p>
      <w:pPr>
        <w:jc w:val="center"/>
        <w:spacing w:line="480" w:lineRule="auto"/>
        <w:ind w:firstLineChars="0" w:firstLine="0"/>
      </w:pPr>
      <w:r>
        <w:rPr>
          <w:rFonts w:ascii="Times New Roman" w:hAnsi="Times New Roman" w:eastAsia="黑体"/>
          <w:b/>
          <w:sz w:val="28"/>
        </w:rPr>
        <w:t>指导教师：</w:t>
      </w:r>
      <w:r>
        <w:rPr>
          <w:rFonts w:ascii="Times New Roman" w:hAnsi="Times New Roman" w:eastAsia="宋体"/>
          <w:color w:val="808080"/>
          <w:sz w:val="28"/>
        </w:rPr>
        <w:t>【请填写：指导教师】</w:t>
      </w:r>
    </w:p>
    <w:p>
      <w:pPr>
        <w:jc w:val="center"/>
        <w:spacing w:line="480" w:lineRule="auto"/>
        <w:ind w:firstLineChars="0" w:firstLine="0"/>
      </w:pPr>
      <w:r>
        <w:rPr>
          <w:rFonts w:ascii="Times New Roman" w:hAnsi="Times New Roman" w:eastAsia="黑体"/>
          <w:b/>
          <w:sz w:val="28"/>
        </w:rPr>
        <w:t>完成日期：</w:t>
      </w:r>
      <w:r>
        <w:rPr>
          <w:rFonts w:ascii="Times New Roman" w:hAnsi="Times New Roman" w:eastAsia="宋体"/>
          <w:color w:val="808080"/>
          <w:sz w:val="28"/>
        </w:rPr>
        <w:t>【请填写：年 月】</w:t>
      </w:r>
    </w:p>
    <w:p>
      <w:r>
        <w:br w:type="page"/>
      </w:r>
    </w:p>
    <w:p>
      <w:pPr>
        <w:pStyle w:val="前置大标题"/>
      </w:pPr>
      <w:r>
        <w:rPr>
          <w:rFonts w:ascii="Times New Roman" w:hAnsi="Times New Roman" w:eastAsia="黑体"/>
        </w:rPr>
        <w:t>摘  要</w:t>
      </w:r>
    </w:p>
    <w:p>
      <w:pPr>
        <w:pStyle w:val="写作指引"/>
      </w:pPr>
      <w:r>
        <w:t>【写法】300–500 字，四要素依次展开：研究背景（1-2句）→ 本文做了什么（3-4句）→ 核心创新（2-3句）→ 主要成果/数据（2-3句）。</w:t>
      </w:r>
    </w:p>
    <w:p>
      <w:pPr>
        <w:pStyle w:val="写作指引"/>
      </w:pPr>
      <w:r>
        <w:t>【可用数据】286 测试用例、消融实验（完整链路幻觉率 0.0589 vs 去 RAG 0.155）、P50 13.2s / P90 37s、单份成本 ¥0.02、78 点 / 7 板块知识体系。</w:t>
      </w:r>
    </w:p>
    <w:p>
      <w:r>
        <w:rPr>
          <w:rFonts w:ascii="Times New Roman" w:hAnsi="Times New Roman" w:eastAsia="宋体"/>
          <w:color w:val="808080"/>
          <w:sz w:val="24"/>
        </w:rPr>
        <w:t>（摘要正文待填写：针对备战 AI 岗位的大学生"不知薄弱在哪、缺个性化路径、自学无人答疑"等痛点，本文设计并实现了基于多智能体的个性化学习平台"智学中枢"……）</w:t>
      </w:r>
    </w:p>
    <w:p/>
    <w:p>
      <w:pPr>
        <w:ind w:firstLineChars="0" w:firstLine="0"/>
      </w:pPr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color w:val="808080"/>
          <w:sz w:val="24"/>
        </w:rPr>
        <w:t>多智能体；检索增强生成；个性化学习；防幻觉；LangGraph</w:t>
      </w:r>
    </w:p>
    <w:p>
      <w:pPr>
        <w:pStyle w:val="写作指引"/>
      </w:pPr>
      <w:r>
        <w:t>【提示】关键词 3–5 个，分号分隔，按重要性排序，定稿后改为黑色。</w:t>
      </w:r>
    </w:p>
    <w:p>
      <w:r>
        <w:br w:type="page"/>
      </w:r>
    </w:p>
    <w:p>
      <w:pPr>
        <w:pStyle w:val="前置大标题"/>
      </w:pPr>
      <w:r>
        <w:rPr>
          <w:rFonts w:ascii="Times New Roman" w:hAnsi="Times New Roman" w:eastAsia="黑体"/>
        </w:rPr>
        <w:t>目  录</w:t>
      </w:r>
    </w:p>
    <w:p>
      <w:pPr>
        <w:ind w:firstLineChars="0" w:firstLine="0"/>
      </w:pPr>
      <w:r>
        <w:fldChar w:fldCharType="begin" w:dirty="true"/>
      </w:r>
      <w:r>
        <w:instrText xml:space="preserve">TOC \o "1-3" \h \z \u</w:instrText>
      </w:r>
      <w:r>
        <w:fldChar w:fldCharType="separate"/>
      </w:r>
      <w:r>
        <w:rPr>
          <w:rFonts w:ascii="Times New Roman" w:hAnsi="Times New Roman" w:eastAsia="宋体"/>
          <w:sz w:val="24"/>
        </w:rPr>
        <w:t>【目录为自动生成域：全文写完后，在此处右键 →"更新域"→"更新整个目录"，或按 Ctrl+A 后按 F9。】</w:t>
      </w:r>
      <w:r>
        <w:fldChar w:fldCharType="end"/>
      </w:r>
    </w:p>
    <w:p>
      <w:pPr>
        <w:sectPr>
          <w:footerReference w:type="default" r:id="rId9"/>
          <w:pgSz w:w="11906" w:h="16838"/>
          <w:pgMar w:top="1440" w:right="1797" w:bottom="1440" w:left="1797" w:header="720" w:footer="720" w:gutter="0"/>
          <w:cols w:space="720"/>
          <w:titlePg/>
          <w:docGrid w:linePitch="360"/>
          <w:pgNumType w:fmt="upperRoman" w:start="1"/>
        </w:sectPr>
      </w:pPr>
    </w:p>
    <w:p>
      <w:pPr>
        <w:pStyle w:val="Heading1"/>
      </w:pPr>
      <w:r>
        <w:t>第一章  绪论</w:t>
      </w:r>
    </w:p>
    <w:p>
      <w:pPr>
        <w:pStyle w:val="写作指引"/>
      </w:pPr>
      <w:r>
        <w:t>【本章预估页数】6–8 页</w:t>
      </w:r>
    </w:p>
    <w:p>
      <w:pPr>
        <w:pStyle w:val="Heading2"/>
      </w:pPr>
      <w:r>
        <w:t>1.1  研究背景与意义</w:t>
      </w:r>
    </w:p>
    <w:p>
      <w:pPr>
        <w:pStyle w:val="写作指引"/>
      </w:pPr>
      <w:r>
        <w:t>【预估页数】2 页</w:t>
      </w:r>
    </w:p>
    <w:p>
      <w:pPr>
        <w:pStyle w:val="写作指引"/>
      </w:pPr>
      <w:r>
        <w:t>【素材来源】产品定位.md、创新点与优势-全面版"总纲"</w:t>
      </w:r>
    </w:p>
    <w:p>
      <w:pPr>
        <w:pStyle w:val="写作指引"/>
      </w:pPr>
      <w:r>
        <w:t>【写作提示】从"AI+教育"趋势、个性化学习需求、大模型在教育中的机遇与风险（幻觉）切入。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1.2  国内外研究现状</w:t>
      </w:r>
    </w:p>
    <w:p>
      <w:pPr>
        <w:pStyle w:val="写作指引"/>
      </w:pPr>
      <w:r>
        <w:t>【预估页数】2–3 页</w:t>
      </w:r>
    </w:p>
    <w:p>
      <w:pPr>
        <w:pStyle w:val="写作指引"/>
      </w:pPr>
      <w:r>
        <w:t>【素材来源】需查文献补充（可汗学院 Khanmigo、NotebookLM；个性化学习研究；RAG 防幻觉研究）</w:t>
      </w:r>
    </w:p>
    <w:p>
      <w:pPr>
        <w:pStyle w:val="写作指引"/>
      </w:pPr>
      <w:r>
        <w:t>【写作提示】综述现有智能教育 / AI 生成学习内容 / 多智能体的现状与不足，引出本项目切入点。此节需查文献，可堆页数且显学术性。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1.3  本文主要工作</w:t>
      </w:r>
    </w:p>
    <w:p>
      <w:pPr>
        <w:pStyle w:val="写作指引"/>
      </w:pPr>
      <w:r>
        <w:t>【预估页数】1 页</w:t>
      </w:r>
    </w:p>
    <w:p>
      <w:pPr>
        <w:pStyle w:val="写作指引"/>
      </w:pPr>
      <w:r>
        <w:t>【素材来源】创新点与优势-全面版</w:t>
      </w:r>
    </w:p>
    <w:p>
      <w:pPr>
        <w:pStyle w:val="写作指引"/>
      </w:pPr>
      <w:r>
        <w:t>【写作提示】列本项目做了哪些工作、创新点概览。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1.4  论文组织结构</w:t>
      </w:r>
    </w:p>
    <w:p>
      <w:pPr>
        <w:pStyle w:val="写作指引"/>
      </w:pPr>
      <w:r>
        <w:t>【预估页数】1 页</w:t>
      </w:r>
    </w:p>
    <w:p>
      <w:pPr>
        <w:pStyle w:val="写作指引"/>
      </w:pPr>
      <w:r>
        <w:t>【素材来源】—</w:t>
      </w:r>
    </w:p>
    <w:p>
      <w:pPr>
        <w:pStyle w:val="写作指引"/>
      </w:pPr>
      <w:r>
        <w:t>【写作提示】逐章简述各章内容（一段一章）。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1"/>
      </w:pPr>
      <w:r>
        <w:t>第二章  相关技术与理论基础</w:t>
      </w:r>
    </w:p>
    <w:p>
      <w:pPr>
        <w:pStyle w:val="写作指引"/>
      </w:pPr>
      <w:r>
        <w:t>【本章预估页数】12–16 页</w:t>
      </w:r>
    </w:p>
    <w:p>
      <w:pPr>
        <w:pStyle w:val="Heading2"/>
      </w:pPr>
      <w:r>
        <w:t>2.1  多智能体系统与 LangGraph</w:t>
      </w:r>
    </w:p>
    <w:p>
      <w:pPr>
        <w:pStyle w:val="写作指引"/>
      </w:pPr>
      <w:r>
        <w:t>【预估页数】2 页</w:t>
      </w:r>
    </w:p>
    <w:p>
      <w:pPr>
        <w:pStyle w:val="写作指引"/>
      </w:pPr>
      <w:r>
        <w:t>【素材来源】Agent五层设计表述.md、AI知识体系v3 的 AGT 板块</w:t>
      </w:r>
    </w:p>
    <w:p>
      <w:pPr>
        <w:pStyle w:val="写作指引"/>
      </w:pPr>
      <w:r>
        <w:t>【写作提示】多智能体概念、LangGraph 状态机编排、Agent 五层架构理论（认知/规划/执行/记忆/监督）。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2.2  检索增强生成（RAG）与防幻觉</w:t>
      </w:r>
    </w:p>
    <w:p>
      <w:pPr>
        <w:pStyle w:val="写作指引"/>
      </w:pPr>
      <w:r>
        <w:t>【预估页数】2 页</w:t>
      </w:r>
    </w:p>
    <w:p>
      <w:pPr>
        <w:pStyle w:val="写作指引"/>
      </w:pPr>
      <w:r>
        <w:t>【素材来源】防幻觉相关 CC 报告、AI知识体系 LLM-9/10</w:t>
      </w:r>
    </w:p>
    <w:p>
      <w:pPr>
        <w:pStyle w:val="写作指引"/>
      </w:pPr>
      <w:r>
        <w:t>【写作提示】RAG 原理、向量检索、逐句接地、幻觉抑制机制。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2.3  大语言模型与微调</w:t>
      </w:r>
    </w:p>
    <w:p>
      <w:pPr>
        <w:pStyle w:val="写作指引"/>
      </w:pPr>
      <w:r>
        <w:t>【预估页数】2 页</w:t>
      </w:r>
    </w:p>
    <w:p>
      <w:pPr>
        <w:pStyle w:val="写作指引"/>
      </w:pPr>
      <w:r>
        <w:t>【素材来源】AI知识体系 LLM 板块</w:t>
      </w:r>
    </w:p>
    <w:p>
      <w:pPr>
        <w:pStyle w:val="写作指引"/>
      </w:pPr>
      <w:r>
        <w:t>【写作提示】Transformer、预训练与微调、LoRA、RLHF 对齐——综述式写法。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2.4  生成式模型与扩散模型</w:t>
      </w:r>
    </w:p>
    <w:p>
      <w:pPr>
        <w:pStyle w:val="写作指引"/>
      </w:pPr>
      <w:r>
        <w:t>【预估页数】2 页</w:t>
      </w:r>
    </w:p>
    <w:p>
      <w:pPr>
        <w:pStyle w:val="写作指引"/>
      </w:pPr>
      <w:r>
        <w:t>【素材来源】AI知识体系 GEN 板块（13 点）</w:t>
      </w:r>
    </w:p>
    <w:p>
      <w:pPr>
        <w:pStyle w:val="写作指引"/>
      </w:pPr>
      <w:r>
        <w:t>【写作提示】VAE / GAN / DDPM / Stable Diffusion / ControlNet——已有完整体系，可写深。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2.5  教育学习理论基础</w:t>
      </w:r>
    </w:p>
    <w:p>
      <w:pPr>
        <w:pStyle w:val="写作指引"/>
      </w:pPr>
      <w:r>
        <w:t>【预估页数】2–3 页</w:t>
      </w:r>
    </w:p>
    <w:p>
      <w:pPr>
        <w:pStyle w:val="写作指引"/>
      </w:pPr>
      <w:r>
        <w:t>【素材来源】创新点与优势-全面版"维度一"</w:t>
      </w:r>
    </w:p>
    <w:p>
      <w:pPr>
        <w:pStyle w:val="写作指引"/>
      </w:pPr>
      <w:r>
        <w:t>【写作提示】建构主义、苏格拉底式教学、费曼学习法、康奈尔笔记法、掌握式学习、间隔重复记忆——本节体现"懂教育"，很多队没有，务必写足。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2.6  关键技术栈</w:t>
      </w:r>
    </w:p>
    <w:p>
      <w:pPr>
        <w:pStyle w:val="写作指引"/>
      </w:pPr>
      <w:r>
        <w:t>【预估页数】2 页</w:t>
      </w:r>
    </w:p>
    <w:p>
      <w:pPr>
        <w:pStyle w:val="写作指引"/>
      </w:pPr>
      <w:r>
        <w:t>【素材来源】接口文档、PPT slide4 架构</w:t>
      </w:r>
    </w:p>
    <w:p>
      <w:pPr>
        <w:pStyle w:val="写作指引"/>
      </w:pPr>
      <w:r>
        <w:t>【写作提示】React / FastAPI / LangGraph / Chroma / bge / Remotion 等选型与理由。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1"/>
      </w:pPr>
      <w:r>
        <w:t>第三章  需求分析</w:t>
      </w:r>
    </w:p>
    <w:p>
      <w:pPr>
        <w:pStyle w:val="写作指引"/>
      </w:pPr>
      <w:r>
        <w:t>【本章预估页数】8–10 页</w:t>
      </w:r>
    </w:p>
    <w:p>
      <w:pPr>
        <w:pStyle w:val="Heading2"/>
      </w:pPr>
      <w:r>
        <w:t>3.1  赛题分析与考核点</w:t>
      </w:r>
    </w:p>
    <w:p>
      <w:pPr>
        <w:pStyle w:val="写作指引"/>
      </w:pPr>
      <w:r>
        <w:t>【预估页数】2 页</w:t>
      </w:r>
    </w:p>
    <w:p>
      <w:pPr>
        <w:pStyle w:val="写作指引"/>
      </w:pPr>
      <w:r>
        <w:t>【素材来源】赛题要求.txt、PPT slide2 对齐表</w:t>
      </w:r>
    </w:p>
    <w:p>
      <w:pPr>
        <w:pStyle w:val="写作指引"/>
      </w:pPr>
      <w:r>
        <w:t>【写作提示】赛题要求逐条解析 + 本项目如何对应（建议做成对照表）。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3.2  目标用户与场景分析</w:t>
      </w:r>
    </w:p>
    <w:p>
      <w:pPr>
        <w:pStyle w:val="写作指引"/>
      </w:pPr>
      <w:r>
        <w:t>【预估页数】2 页</w:t>
      </w:r>
    </w:p>
    <w:p>
      <w:pPr>
        <w:pStyle w:val="写作指引"/>
      </w:pPr>
      <w:r>
        <w:t>【素材来源】产品定位.md</w:t>
      </w:r>
    </w:p>
    <w:p>
      <w:pPr>
        <w:pStyle w:val="写作指引"/>
      </w:pPr>
      <w:r>
        <w:t>【写作提示】用户画像（备战 AI 岗学生）、使用场景、核心痛点。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3.3  功能需求分析</w:t>
      </w:r>
    </w:p>
    <w:p>
      <w:pPr>
        <w:pStyle w:val="写作指引"/>
      </w:pPr>
      <w:r>
        <w:t>【预估页数】2–3 页</w:t>
      </w:r>
    </w:p>
    <w:p>
      <w:pPr>
        <w:pStyle w:val="写作指引"/>
      </w:pPr>
      <w:r>
        <w:t>【素材来源】—</w:t>
      </w:r>
    </w:p>
    <w:p>
      <w:pPr>
        <w:pStyle w:val="写作指引"/>
      </w:pPr>
      <w:r>
        <w:t>【写作提示】按模块列功能需求 + 用例图（画像/路径/生成/辅导/评估/文档学习/资源库/管家）。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3.4  非功能需求</w:t>
      </w:r>
    </w:p>
    <w:p>
      <w:pPr>
        <w:pStyle w:val="写作指引"/>
      </w:pPr>
      <w:r>
        <w:t>【预估页数】1–2 页</w:t>
      </w:r>
    </w:p>
    <w:p>
      <w:pPr>
        <w:pStyle w:val="写作指引"/>
      </w:pPr>
      <w:r>
        <w:t>【素材来源】—</w:t>
      </w:r>
    </w:p>
    <w:p>
      <w:pPr>
        <w:pStyle w:val="写作指引"/>
      </w:pPr>
      <w:r>
        <w:t>【写作提示】性能、安全、可靠性、可扩展性、合规。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3.5  需求可行性分析</w:t>
      </w:r>
    </w:p>
    <w:p>
      <w:pPr>
        <w:pStyle w:val="写作指引"/>
      </w:pPr>
      <w:r>
        <w:t>【预估页数】1 页</w:t>
      </w:r>
    </w:p>
    <w:p>
      <w:pPr>
        <w:pStyle w:val="写作指引"/>
      </w:pPr>
      <w:r>
        <w:t>【素材来源】—</w:t>
      </w:r>
    </w:p>
    <w:p>
      <w:pPr>
        <w:pStyle w:val="写作指引"/>
      </w:pPr>
      <w:r>
        <w:t>【写作提示】技术可行性、经济可行性、操作可行性。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1"/>
      </w:pPr>
      <w:r>
        <w:t>第四章  系统设计</w:t>
      </w:r>
    </w:p>
    <w:p>
      <w:pPr>
        <w:pStyle w:val="写作指引"/>
      </w:pPr>
      <w:r>
        <w:t>【本章预估页数】22–28 页（核心最厚章）</w:t>
      </w:r>
    </w:p>
    <w:p>
      <w:pPr>
        <w:pStyle w:val="Heading2"/>
      </w:pPr>
      <w:r>
        <w:t>4.1  系统总体架构</w:t>
      </w:r>
    </w:p>
    <w:p>
      <w:pPr>
        <w:pStyle w:val="写作指引"/>
      </w:pPr>
      <w:r>
        <w:t>【预估页数】3 页</w:t>
      </w:r>
    </w:p>
    <w:p>
      <w:pPr>
        <w:pStyle w:val="写作指引"/>
      </w:pPr>
      <w:r>
        <w:t>【素材来源】PPT slide4、接口文档</w:t>
      </w:r>
    </w:p>
    <w:p>
      <w:pPr>
        <w:pStyle w:val="写作指引"/>
      </w:pPr>
      <w:r>
        <w:t>【写作提示】分层架构图（前端/接口/多智能体编排/RAG/数据模型层）+ 各层职责 + 数据流。必配：系统总体架构图。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4.2  多智能体协同设计</w:t>
      </w:r>
    </w:p>
    <w:p>
      <w:pPr>
        <w:pStyle w:val="写作指引"/>
      </w:pPr>
      <w:r>
        <w:t>【预估页数】3–4 页</w:t>
      </w:r>
    </w:p>
    <w:p>
      <w:pPr>
        <w:pStyle w:val="写作指引"/>
      </w:pPr>
      <w:r>
        <w:t>【素材来源】Agent五层设计表述.md、多智能体 CC 报告</w:t>
      </w:r>
    </w:p>
    <w:p>
      <w:pPr>
        <w:pStyle w:val="写作指引"/>
      </w:pPr>
      <w:r>
        <w:t>【写作提示】LangGraph 五节点（诊断→检索→生成→审核→决策）、各 Agent 职责、回环重试、五层架构映射。必配：工作流状态图。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4.3  对话式画像诊断设计</w:t>
      </w:r>
    </w:p>
    <w:p>
      <w:pPr>
        <w:pStyle w:val="写作指引"/>
      </w:pPr>
      <w:r>
        <w:t>【预估页数】2–3 页</w:t>
      </w:r>
    </w:p>
    <w:p>
      <w:pPr>
        <w:pStyle w:val="写作指引"/>
      </w:pPr>
      <w:r>
        <w:t>【素材来源】画像重构 CC 报告</w:t>
      </w:r>
    </w:p>
    <w:p>
      <w:pPr>
        <w:pStyle w:val="写作指引"/>
      </w:pPr>
      <w:r>
        <w:t>【写作提示】三段式（对话+微测+偏好）、能力/偏好双轨、三入口、置信度标注、六维画像。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4.4  个性化路径规划设计</w:t>
      </w:r>
    </w:p>
    <w:p>
      <w:pPr>
        <w:pStyle w:val="写作指引"/>
      </w:pPr>
      <w:r>
        <w:t>【预估页数】2–3 页</w:t>
      </w:r>
    </w:p>
    <w:p>
      <w:pPr>
        <w:pStyle w:val="写作指引"/>
      </w:pPr>
      <w:r>
        <w:t>【素材来源】路径细化+时间线 CC 报告、PPT slide7 打分公式</w:t>
      </w:r>
    </w:p>
    <w:p>
      <w:pPr>
        <w:pStyle w:val="写作指引"/>
      </w:pPr>
      <w:r>
        <w:t>【写作提示】能力/偏好双驱动、打分排序算法、78 点知识树规划、学习时间线设计。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4.5  多智能体资源生成设计</w:t>
      </w:r>
    </w:p>
    <w:p>
      <w:pPr>
        <w:pStyle w:val="写作指引"/>
      </w:pPr>
      <w:r>
        <w:t>【预估页数】2–3 页</w:t>
      </w:r>
    </w:p>
    <w:p>
      <w:pPr>
        <w:pStyle w:val="写作指引"/>
      </w:pPr>
      <w:r>
        <w:t>【素材来源】各生成 CC 报告</w:t>
      </w:r>
    </w:p>
    <w:p>
      <w:pPr>
        <w:pStyle w:val="写作指引"/>
      </w:pPr>
      <w:r>
        <w:t>【写作提示】8 类资源生成流程、讲义六段递进、贴画像深度、论文级图解、Remotion 视频渲染。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4.6  即时辅导与学习评估设计</w:t>
      </w:r>
    </w:p>
    <w:p>
      <w:pPr>
        <w:pStyle w:val="写作指引"/>
      </w:pPr>
      <w:r>
        <w:t>【预估页数】2 页</w:t>
      </w:r>
    </w:p>
    <w:p>
      <w:pPr>
        <w:pStyle w:val="写作指引"/>
      </w:pPr>
      <w:r>
        <w:t>【素材来源】即时辅导/评估 CC 报告</w:t>
      </w:r>
    </w:p>
    <w:p>
      <w:pPr>
        <w:pStyle w:val="写作指引"/>
      </w:pPr>
      <w:r>
        <w:t>【写作提示】全局选中即问、流式回答、主动卡顿察觉；四维评估、动态调整。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4.7  防幻觉与内容安全设计</w:t>
      </w:r>
    </w:p>
    <w:p>
      <w:pPr>
        <w:pStyle w:val="写作指引"/>
      </w:pPr>
      <w:r>
        <w:t>【预估页数】2–3 页（重点）</w:t>
      </w:r>
    </w:p>
    <w:p>
      <w:pPr>
        <w:pStyle w:val="写作指引"/>
      </w:pPr>
      <w:r>
        <w:t>【素材来源】防幻觉/内容安全 CC 报告、消融实验</w:t>
      </w:r>
    </w:p>
    <w:p>
      <w:pPr>
        <w:pStyle w:val="写作指引"/>
      </w:pPr>
      <w:r>
        <w:t>【写作提示】RAG 逐句接地、Critic 审核、重试降级三防线；内容安全"区分讨论与指导"机制。本节是差异化重点，写透。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4.8  文档学习模块设计</w:t>
      </w:r>
    </w:p>
    <w:p>
      <w:pPr>
        <w:pStyle w:val="写作指引"/>
      </w:pPr>
      <w:r>
        <w:t>【预估页数】2 页</w:t>
      </w:r>
    </w:p>
    <w:p>
      <w:pPr>
        <w:pStyle w:val="写作指引"/>
      </w:pPr>
      <w:r>
        <w:t>【素材来源】文档学习 CC 报告</w:t>
      </w:r>
    </w:p>
    <w:p>
      <w:pPr>
        <w:pStyle w:val="写作指引"/>
      </w:pPr>
      <w:r>
        <w:t>【写作提示】多文件上传、文档专属向量集合隔离、文档问答、三栏布局、多模态生成。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4.9  学情管家与知识图谱设计</w:t>
      </w:r>
    </w:p>
    <w:p>
      <w:pPr>
        <w:pStyle w:val="写作指引"/>
      </w:pPr>
      <w:r>
        <w:t>【预估页数】1–2 页</w:t>
      </w:r>
    </w:p>
    <w:p>
      <w:pPr>
        <w:pStyle w:val="写作指引"/>
      </w:pPr>
      <w:r>
        <w:t>【素材来源】学情管家/知识图谱 CC 报告、AI知识体系v3</w:t>
      </w:r>
    </w:p>
    <w:p>
      <w:pPr>
        <w:pStyle w:val="写作指引"/>
      </w:pPr>
      <w:r>
        <w:t>【写作提示】管家闭环（推测→规划→监测→建议）、78 点 / 7 板块知识图谱分层。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4.10  数据库设计</w:t>
      </w:r>
    </w:p>
    <w:p>
      <w:pPr>
        <w:pStyle w:val="写作指引"/>
      </w:pPr>
      <w:r>
        <w:t>【预估页数】2 页</w:t>
      </w:r>
    </w:p>
    <w:p>
      <w:pPr>
        <w:pStyle w:val="写作指引"/>
      </w:pPr>
      <w:r>
        <w:t>【素材来源】接口文档、各表结构（画像/掌握度/GenerationLog/知识点/模型配置等）</w:t>
      </w:r>
    </w:p>
    <w:p>
      <w:pPr>
        <w:pStyle w:val="写作指引"/>
      </w:pPr>
      <w:r>
        <w:t>【写作提示】ER 图 + 主要表结构说明（三线表）。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4.11  接口设计</w:t>
      </w:r>
    </w:p>
    <w:p>
      <w:pPr>
        <w:pStyle w:val="写作指引"/>
      </w:pPr>
      <w:r>
        <w:t>【预估页数】2 页</w:t>
      </w:r>
    </w:p>
    <w:p>
      <w:pPr>
        <w:pStyle w:val="写作指引"/>
      </w:pPr>
      <w:r>
        <w:t>【素材来源】后端接口文档（30+ 接口）</w:t>
      </w:r>
    </w:p>
    <w:p>
      <w:pPr>
        <w:pStyle w:val="写作指引"/>
      </w:pPr>
      <w:r>
        <w:t>【写作提示】统一响应信封、主要接口清单表、鉴权设计。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1"/>
      </w:pPr>
      <w:r>
        <w:t>第五章  系统实现</w:t>
      </w:r>
    </w:p>
    <w:p>
      <w:pPr>
        <w:pStyle w:val="写作指引"/>
      </w:pPr>
      <w:r>
        <w:t>【本章预估页数】20–26 页</w:t>
      </w:r>
    </w:p>
    <w:p>
      <w:pPr>
        <w:pStyle w:val="Heading2"/>
      </w:pPr>
      <w:r>
        <w:t>5.1  开发环境与工程结构</w:t>
      </w:r>
    </w:p>
    <w:p>
      <w:pPr>
        <w:pStyle w:val="写作指引"/>
      </w:pPr>
      <w:r>
        <w:t>【预估页数】2 页</w:t>
      </w:r>
    </w:p>
    <w:p>
      <w:pPr>
        <w:pStyle w:val="写作指引"/>
      </w:pPr>
      <w:r>
        <w:t>【素材来源】—</w:t>
      </w:r>
    </w:p>
    <w:p>
      <w:pPr>
        <w:pStyle w:val="写作指引"/>
      </w:pPr>
      <w:r>
        <w:t>【写作提示】技术栈版本表、目录结构、Mock-first 双模式。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5.2  多智能体工作流实现</w:t>
      </w:r>
    </w:p>
    <w:p>
      <w:pPr>
        <w:pStyle w:val="写作指引"/>
      </w:pPr>
      <w:r>
        <w:t>【预估页数】2–3 页</w:t>
      </w:r>
    </w:p>
    <w:p>
      <w:pPr>
        <w:pStyle w:val="写作指引"/>
      </w:pPr>
      <w:r>
        <w:t>【素材来源】多智能体 CC 报告</w:t>
      </w:r>
    </w:p>
    <w:p>
      <w:pPr>
        <w:pStyle w:val="写作指引"/>
      </w:pPr>
      <w:r>
        <w:t>【写作提示】LangGraph 编排代码、WorkflowTrace 轨迹、关键代码片段 + 逐段说明。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5.3  RAG 与防幻觉实现</w:t>
      </w:r>
    </w:p>
    <w:p>
      <w:pPr>
        <w:pStyle w:val="写作指引"/>
      </w:pPr>
      <w:r>
        <w:t>【预估页数】3 页（重点）</w:t>
      </w:r>
    </w:p>
    <w:p>
      <w:pPr>
        <w:pStyle w:val="写作指引"/>
      </w:pPr>
      <w:r>
        <w:t>【素材来源】防幻觉 CC 报告、消融实验</w:t>
      </w:r>
    </w:p>
    <w:p>
      <w:pPr>
        <w:pStyle w:val="写作指引"/>
      </w:pPr>
      <w:r>
        <w:t>【写作提示】检索 / 接地 / 幻觉率计算 / 重试降级的关键实现 + 代码。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5.4  画像与路径实现</w:t>
      </w:r>
    </w:p>
    <w:p>
      <w:pPr>
        <w:pStyle w:val="写作指引"/>
      </w:pPr>
      <w:r>
        <w:t>【预估页数】3 页</w:t>
      </w:r>
    </w:p>
    <w:p>
      <w:pPr>
        <w:pStyle w:val="写作指引"/>
      </w:pPr>
      <w:r>
        <w:t>【素材来源】画像/路径 CC 报告</w:t>
      </w:r>
    </w:p>
    <w:p>
      <w:pPr>
        <w:pStyle w:val="写作指引"/>
      </w:pPr>
      <w:r>
        <w:t>【写作提示】微测反推能力、planner 打分、时间线估算的关键实现。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5.5  多模态资源生成实现</w:t>
      </w:r>
    </w:p>
    <w:p>
      <w:pPr>
        <w:pStyle w:val="写作指引"/>
      </w:pPr>
      <w:r>
        <w:t>【预估页数】3 页</w:t>
      </w:r>
    </w:p>
    <w:p>
      <w:pPr>
        <w:pStyle w:val="写作指引"/>
      </w:pPr>
      <w:r>
        <w:t>【素材来源】各生成 CC 报告</w:t>
      </w:r>
    </w:p>
    <w:p>
      <w:pPr>
        <w:pStyle w:val="写作指引"/>
      </w:pPr>
      <w:r>
        <w:t>【写作提示】讲义 / 图解 / 视频（Remotion 服务端渲染）/ 闪卡实现要点。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5.6  内容安全实现</w:t>
      </w:r>
    </w:p>
    <w:p>
      <w:pPr>
        <w:pStyle w:val="写作指引"/>
      </w:pPr>
      <w:r>
        <w:t>【预估页数】2 页</w:t>
      </w:r>
    </w:p>
    <w:p>
      <w:pPr>
        <w:pStyle w:val="写作指引"/>
      </w:pPr>
      <w:r>
        <w:t>【素材来源】内容安全 CC 报告</w:t>
      </w:r>
    </w:p>
    <w:p>
      <w:pPr>
        <w:pStyle w:val="写作指引"/>
      </w:pPr>
      <w:r>
        <w:t>【写作提示】教育性语境豁免、逃逸防护、逐句降级实现。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5.7  文档学习实现</w:t>
      </w:r>
    </w:p>
    <w:p>
      <w:pPr>
        <w:pStyle w:val="写作指引"/>
      </w:pPr>
      <w:r>
        <w:t>【预估页数】2 页</w:t>
      </w:r>
    </w:p>
    <w:p>
      <w:pPr>
        <w:pStyle w:val="写作指引"/>
      </w:pPr>
      <w:r>
        <w:t>【素材来源】文档学习 CC 报告</w:t>
      </w:r>
    </w:p>
    <w:p>
      <w:pPr>
        <w:pStyle w:val="写作指引"/>
      </w:pPr>
      <w:r>
        <w:t>【写作提示】文档解析、向量隔离、文档问答 SSE 实现。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5.8  多模型管理实现</w:t>
      </w:r>
    </w:p>
    <w:p>
      <w:pPr>
        <w:pStyle w:val="写作指引"/>
      </w:pPr>
      <w:r>
        <w:t>【预估页数】2 页</w:t>
      </w:r>
    </w:p>
    <w:p>
      <w:pPr>
        <w:pStyle w:val="写作指引"/>
      </w:pPr>
      <w:r>
        <w:t>【素材来源】多模型 CC 报告</w:t>
      </w:r>
    </w:p>
    <w:p>
      <w:pPr>
        <w:pStyle w:val="写作指引"/>
      </w:pPr>
      <w:r>
        <w:t>【写作提示】适配层、魔搭 OpenAI 兼容接入、key 加密/脱敏/隔离、降级链。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5.9  前端关键实现</w:t>
      </w:r>
    </w:p>
    <w:p>
      <w:pPr>
        <w:pStyle w:val="写作指引"/>
      </w:pPr>
      <w:r>
        <w:t>【预估页数】2–3 页</w:t>
      </w:r>
    </w:p>
    <w:p>
      <w:pPr>
        <w:pStyle w:val="写作指引"/>
      </w:pPr>
      <w:r>
        <w:t>【素材来源】—</w:t>
      </w:r>
    </w:p>
    <w:p>
      <w:pPr>
        <w:pStyle w:val="写作指引"/>
      </w:pPr>
      <w:r>
        <w:t>【写作提示】状态管理、论文级图解渲染、KaTeX / mermaid、双主题、关键交互。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1"/>
      </w:pPr>
      <w:r>
        <w:t>第六章  系统测试</w:t>
      </w:r>
    </w:p>
    <w:p>
      <w:pPr>
        <w:pStyle w:val="写作指引"/>
      </w:pPr>
      <w:r>
        <w:t>【本章预估页数】12–16 页</w:t>
      </w:r>
    </w:p>
    <w:p>
      <w:pPr>
        <w:pStyle w:val="Heading2"/>
      </w:pPr>
      <w:r>
        <w:t>6.1  测试环境与方法</w:t>
      </w:r>
    </w:p>
    <w:p>
      <w:pPr>
        <w:pStyle w:val="写作指引"/>
      </w:pPr>
      <w:r>
        <w:t>【预估页数】1 页</w:t>
      </w:r>
    </w:p>
    <w:p>
      <w:pPr>
        <w:pStyle w:val="写作指引"/>
      </w:pPr>
      <w:r>
        <w:t>【素材来源】—</w:t>
      </w:r>
    </w:p>
    <w:p>
      <w:pPr>
        <w:pStyle w:val="写作指引"/>
      </w:pPr>
      <w:r>
        <w:t>【写作提示】测试环境表、测试方法（功能/性能/指标/盲评/安全）。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6.2  功能测试</w:t>
      </w:r>
    </w:p>
    <w:p>
      <w:pPr>
        <w:pStyle w:val="写作指引"/>
      </w:pPr>
      <w:r>
        <w:t>【预估页数】3–4 页</w:t>
      </w:r>
    </w:p>
    <w:p>
      <w:pPr>
        <w:pStyle w:val="写作指引"/>
      </w:pPr>
      <w:r>
        <w:t>【素材来源】各功能验证截图（uploads 大量界面图）</w:t>
      </w:r>
    </w:p>
    <w:p>
      <w:pPr>
        <w:pStyle w:val="写作指引"/>
      </w:pPr>
      <w:r>
        <w:t>【写作提示】按模块列测试用例表（用例/步骤/预期/结果）+ 界面截图。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6.3  性能测试</w:t>
      </w:r>
    </w:p>
    <w:p>
      <w:pPr>
        <w:pStyle w:val="写作指引"/>
      </w:pPr>
      <w:r>
        <w:t>【预估页数】2 页</w:t>
      </w:r>
    </w:p>
    <w:p>
      <w:pPr>
        <w:pStyle w:val="写作指引"/>
      </w:pPr>
      <w:r>
        <w:t>【素材来源】PPT slide11（P50 13.2s / P90 37s / 单份 ¥0.02）</w:t>
      </w:r>
    </w:p>
    <w:p>
      <w:pPr>
        <w:pStyle w:val="写作指引"/>
      </w:pPr>
      <w:r>
        <w:t>【写作提示】响应时间、并发、成本。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6.4  防幻觉指标与消融实验</w:t>
      </w:r>
    </w:p>
    <w:p>
      <w:pPr>
        <w:pStyle w:val="写作指引"/>
      </w:pPr>
      <w:r>
        <w:t>【预估页数】3 页（亮点）</w:t>
      </w:r>
    </w:p>
    <w:p>
      <w:pPr>
        <w:pStyle w:val="写作指引"/>
      </w:pPr>
      <w:r>
        <w:t>【素材来源】消融实验数据（完整链路 0.0589 / 去 RAG 0.155…）、三大指标</w:t>
      </w:r>
    </w:p>
    <w:p>
      <w:pPr>
        <w:pStyle w:val="写作指引"/>
      </w:pPr>
      <w:r>
        <w:t>【写作提示】幻觉率/适配率/覆盖率测试方法与结果、消融实验证明组件有效——硬核亮点，写足。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6.5  人工盲评</w:t>
      </w:r>
    </w:p>
    <w:p>
      <w:pPr>
        <w:pStyle w:val="写作指引"/>
      </w:pPr>
      <w:r>
        <w:t>【预估页数】1–2 页</w:t>
      </w:r>
    </w:p>
    <w:p>
      <w:pPr>
        <w:pStyle w:val="写作指引"/>
      </w:pPr>
      <w:r>
        <w:t>【素材来源】人工盲评打分表</w:t>
      </w:r>
    </w:p>
    <w:p>
      <w:pPr>
        <w:pStyle w:val="写作指引"/>
      </w:pPr>
      <w:r>
        <w:t>【写作提示】五维主观评分、与自动指标交叉验证。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6.6  安全与兼容性测试</w:t>
      </w:r>
    </w:p>
    <w:p>
      <w:pPr>
        <w:pStyle w:val="写作指引"/>
      </w:pPr>
      <w:r>
        <w:t>【预估页数】2 页</w:t>
      </w:r>
    </w:p>
    <w:p>
      <w:pPr>
        <w:pStyle w:val="写作指引"/>
      </w:pPr>
      <w:r>
        <w:t>【素材来源】内容安全/多模型 key 安全测试、286 用例</w:t>
      </w:r>
    </w:p>
    <w:p>
      <w:pPr>
        <w:pStyle w:val="写作指引"/>
      </w:pPr>
      <w:r>
        <w:t>【写作提示】内容安全测试、key 加密隔离测试、双主题兼容、286 用例通过情况。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1"/>
      </w:pPr>
      <w:r>
        <w:t>第七章  总结与展望</w:t>
      </w:r>
    </w:p>
    <w:p>
      <w:pPr>
        <w:pStyle w:val="写作指引"/>
      </w:pPr>
      <w:r>
        <w:t>【本章预估页数】5–7 页</w:t>
      </w:r>
    </w:p>
    <w:p>
      <w:pPr>
        <w:pStyle w:val="Heading2"/>
      </w:pPr>
      <w:r>
        <w:t>7.1  工作总结</w:t>
      </w:r>
    </w:p>
    <w:p>
      <w:pPr>
        <w:pStyle w:val="写作指引"/>
      </w:pPr>
      <w:r>
        <w:t>【预估页数】1–2 页</w:t>
      </w:r>
    </w:p>
    <w:p>
      <w:pPr>
        <w:pStyle w:val="写作指引"/>
      </w:pPr>
      <w:r>
        <w:t>【素材来源】创新点与优势-全面版</w:t>
      </w:r>
    </w:p>
    <w:p>
      <w:pPr>
        <w:pStyle w:val="写作指引"/>
      </w:pPr>
      <w:r>
        <w:t>【写作提示】概括全文完成的工作。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7.2  创新点总结</w:t>
      </w:r>
    </w:p>
    <w:p>
      <w:pPr>
        <w:pStyle w:val="写作指引"/>
      </w:pPr>
      <w:r>
        <w:t>【预估页数】2 页</w:t>
      </w:r>
    </w:p>
    <w:p>
      <w:pPr>
        <w:pStyle w:val="写作指引"/>
      </w:pPr>
      <w:r>
        <w:t>【素材来源】创新点与优势-全面版（五大维度）</w:t>
      </w:r>
    </w:p>
    <w:p>
      <w:pPr>
        <w:pStyle w:val="写作指引"/>
      </w:pPr>
      <w:r>
        <w:t>【写作提示】教育理念 / 个性化 / 技术架构 / 可信 AI / 内容与产品成熟度五大维度逐条总结。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7.3  不足与改进</w:t>
      </w:r>
    </w:p>
    <w:p>
      <w:pPr>
        <w:pStyle w:val="写作指引"/>
      </w:pPr>
      <w:r>
        <w:t>【预估页数】1 页</w:t>
      </w:r>
    </w:p>
    <w:p>
      <w:pPr>
        <w:pStyle w:val="写作指引"/>
      </w:pPr>
      <w:r>
        <w:t>【素材来源】—</w:t>
      </w:r>
    </w:p>
    <w:p>
      <w:pPr>
        <w:pStyle w:val="写作指引"/>
      </w:pPr>
      <w:r>
        <w:t>【写作提示】诚实列局限（如内容质量依赖模型、部分知识点未预生成等），写得有分寸。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2"/>
      </w:pPr>
      <w:r>
        <w:t>7.4  未来展望</w:t>
      </w:r>
    </w:p>
    <w:p>
      <w:pPr>
        <w:pStyle w:val="写作指引"/>
      </w:pPr>
      <w:r>
        <w:t>【预估页数】2 页</w:t>
      </w:r>
    </w:p>
    <w:p>
      <w:pPr>
        <w:pStyle w:val="写作指引"/>
      </w:pPr>
      <w:r>
        <w:t>【素材来源】产品化愿景</w:t>
      </w:r>
    </w:p>
    <w:p>
      <w:pPr>
        <w:pStyle w:val="写作指引"/>
      </w:pPr>
      <w:r>
        <w:t>【写作提示】跨平台桌面客户端（exe / 云端+本地 / key 本地存储）、多学科扩展、更强模型、岗位能力图谱。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1"/>
      </w:pPr>
      <w:r>
        <w:t>参考文献</w:t>
      </w:r>
    </w:p>
    <w:p>
      <w:pPr>
        <w:pStyle w:val="写作指引"/>
      </w:pPr>
      <w:r>
        <w:t>【要求】20–40 篇，GB/T 7714 格式，正文中按 [1][2] 顺序引用。</w:t>
      </w:r>
    </w:p>
    <w:p>
      <w:pPr>
        <w:pStyle w:val="写作指引"/>
      </w:pPr>
      <w:r>
        <w:t>【范围】Transformer / RAG / LoRA / RLHF / 扩散模型 / GAN / 多智能体 / 教育学习理论等经典文献。</w:t>
      </w:r>
    </w:p>
    <w:p>
      <w:pPr>
        <w:pStyle w:val="写作指引"/>
      </w:pPr>
      <w:r>
        <w:t>【示例格式（英文期刊/会议）】[1]  Vaswani A, Shazeer N, Parmar N, et al. Attention is all you need[C]//Advances in Neural Information Processing Systems. 2017: 5998-6008.</w:t>
      </w:r>
    </w:p>
    <w:p>
      <w:pPr>
        <w:pStyle w:val="写作指引"/>
      </w:pPr>
      <w:r>
        <w:t>【示例格式（中文期刊）】[2]  作者. 题名[J]. 刊名, 年, 卷(期): 起止页码.</w:t>
      </w:r>
    </w:p>
    <w:p>
      <w:r>
        <w:rPr>
          <w:rFonts w:ascii="Times New Roman" w:hAnsi="Times New Roman" w:eastAsia="宋体"/>
          <w:color w:val="808080"/>
          <w:sz w:val="24"/>
        </w:rPr>
        <w:t>[1]  （待填写）</w:t>
      </w:r>
    </w:p>
    <w:p>
      <w:pPr>
        <w:pStyle w:val="Heading1"/>
      </w:pPr>
      <w:r>
        <w:t>附录 A  完整接口清单</w:t>
      </w:r>
    </w:p>
    <w:p>
      <w:pPr>
        <w:pStyle w:val="写作指引"/>
      </w:pPr>
      <w:r>
        <w:t>【写作提示】后端接口文档（30+ 接口），建议做成三线表：接口路径 / 方法 / 功能 / 鉴权。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1"/>
      </w:pPr>
      <w:r>
        <w:t>附录 B  数据库表结构</w:t>
      </w:r>
    </w:p>
    <w:p>
      <w:pPr>
        <w:pStyle w:val="写作指引"/>
      </w:pPr>
      <w:r>
        <w:t>【写作提示】各表结构（画像/掌握度/GenerationLog/知识点/模型配置等），逐表列字段/类型/说明。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1"/>
      </w:pPr>
      <w:r>
        <w:t>附录 C  测试用例清单</w:t>
      </w:r>
    </w:p>
    <w:p>
      <w:pPr>
        <w:pStyle w:val="写作指引"/>
      </w:pPr>
      <w:r>
        <w:t>【写作提示】286 用例清单（编号/模块/用例名/结果），可分模块列表。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1"/>
      </w:pPr>
      <w:r>
        <w:t>附录 D  部署说明</w:t>
      </w:r>
    </w:p>
    <w:p>
      <w:pPr>
        <w:pStyle w:val="写作指引"/>
      </w:pPr>
      <w:r>
        <w:t>【写作提示】环境依赖、启动步骤、配置说明。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1"/>
      </w:pPr>
      <w:r>
        <w:t>附录 E  AI 辅助开发说明与开源协议清单</w:t>
      </w:r>
    </w:p>
    <w:p>
      <w:pPr>
        <w:pStyle w:val="写作指引"/>
      </w:pPr>
      <w:r>
        <w:t>【写作提示】AI 辅助开发的使用范围说明 + 所用开源组件与协议清单。</w:t>
      </w:r>
    </w:p>
    <w:p>
      <w:r>
        <w:rPr>
          <w:rFonts w:ascii="Times New Roman" w:hAnsi="Times New Roman" w:eastAsia="宋体"/>
          <w:color w:val="808080"/>
          <w:sz w:val="24"/>
        </w:rPr>
        <w:t>（正文待填写。完成后请删除本段及上方灰色指引文字。）</w:t>
      </w:r>
    </w:p>
    <w:p>
      <w:pPr>
        <w:pStyle w:val="Heading1"/>
      </w:pPr>
      <w:r>
        <w:t>附：模板使用说明（提交前删除本节）</w:t>
      </w:r>
    </w:p>
    <w:p>
      <w:pPr>
        <w:ind w:firstLineChars="0" w:firstLine="0"/>
      </w:pPr>
      <w:r>
        <w:rPr>
          <w:rFonts w:ascii="Times New Roman" w:hAnsi="Times New Roman" w:eastAsia="黑体"/>
          <w:b/>
          <w:color w:val="C00000"/>
          <w:sz w:val="24"/>
        </w:rPr>
        <w:t>本节及全文所有灰色指引文字仅供写作参考，定稿前请全部删除。</w:t>
      </w:r>
    </w:p>
    <w:p>
      <w:r>
        <w:rPr>
          <w:rFonts w:ascii="Times New Roman" w:hAnsi="Times New Roman" w:eastAsia="黑体"/>
          <w:b/>
          <w:sz w:val="24"/>
        </w:rPr>
        <w:t>一、排版规范（已内置为样式，直接使用即可）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黑体"/>
                <w:b/>
                <w:sz w:val="21"/>
              </w:rPr>
              <w:t>规范</w:t>
            </w:r>
          </w:p>
        </w:tc>
      </w:tr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页面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A4，上下边距 2.54 cm，左右边距 3.17 cm</w:t>
            </w:r>
          </w:p>
        </w:tc>
      </w:tr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正文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宋体/Times New Roman 小四（12pt），1.5 倍行距，首行缩进 2 字符（即"正文"样式）</w:t>
            </w:r>
          </w:p>
        </w:tc>
      </w:tr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章标题（标题 1）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黑体三号（16pt）居中，自动另起一页</w:t>
            </w:r>
          </w:p>
        </w:tc>
      </w:tr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节标题（标题 2）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黑体四号（14pt）左对齐</w:t>
            </w:r>
          </w:p>
        </w:tc>
      </w:tr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小节标题（标题 3）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黑体小四（12pt）左对齐</w:t>
            </w:r>
          </w:p>
        </w:tc>
      </w:tr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图注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样式"图注"：五号居中，置于图下方，编号如"图 4-1 系统总体架构图"</w:t>
            </w:r>
          </w:p>
        </w:tc>
      </w:tr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表注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样式"表注"：五号居中，置于表上方，编号如"表 6-1 功能测试用例表"，表格用三线表</w:t>
            </w:r>
          </w:p>
        </w:tc>
      </w:tr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代码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样式"代码"：Consolas 9pt 灰底，关键代码须配文字说明</w:t>
            </w:r>
          </w:p>
        </w:tc>
      </w:tr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页码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前置部分（摘要/目录）罗马数字，正文起阿拉伯数字重新编号，页脚居中</w:t>
            </w:r>
          </w:p>
        </w:tc>
      </w:tr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目录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写完后右键目录 →"更新域"→"更新整个目录"</w:t>
            </w:r>
          </w:p>
        </w:tc>
      </w:tr>
    </w:tbl>
    <w:p/>
    <w:p>
      <w:r>
        <w:rPr>
          <w:rFonts w:ascii="Times New Roman" w:hAnsi="Times New Roman" w:eastAsia="黑体"/>
          <w:b/>
          <w:sz w:val="24"/>
        </w:rPr>
        <w:t>二、页数分配目标（合计 95–128 页，达成 100+ 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黑体"/>
                <w:b/>
                <w:sz w:val="21"/>
              </w:rPr>
              <w:t>章节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黑体"/>
                <w:b/>
                <w:sz w:val="21"/>
              </w:rPr>
              <w:t>页数</w:t>
            </w:r>
          </w:p>
        </w:tc>
      </w:tr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封面+摘要+目录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3–4</w:t>
            </w:r>
          </w:p>
        </w:tc>
      </w:tr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第一章 绪论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6–8</w:t>
            </w:r>
          </w:p>
        </w:tc>
      </w:tr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第二章 相关技术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12–16</w:t>
            </w:r>
          </w:p>
        </w:tc>
      </w:tr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第三章 需求分析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8–10</w:t>
            </w:r>
          </w:p>
        </w:tc>
      </w:tr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第四章 系统设计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22–28</w:t>
            </w:r>
          </w:p>
        </w:tc>
      </w:tr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第五章 系统实现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20–26</w:t>
            </w:r>
          </w:p>
        </w:tc>
      </w:tr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第六章 系统测试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12–16</w:t>
            </w:r>
          </w:p>
        </w:tc>
      </w:tr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第七章 总结展望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5–7</w:t>
            </w:r>
          </w:p>
        </w:tc>
      </w:tr>
      <w:tr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参考文献+附录</w:t>
            </w:r>
          </w:p>
        </w:tc>
        <w:tc>
          <w:tcPr>
            <w:tcW w:type="dxa" w:w="4156"/>
          </w:tcPr>
          <w:p>
            <w:pPr>
              <w:ind w:firstLineChars="0" w:firstLine="0"/>
            </w:pPr>
            <w:r>
              <w:rPr>
                <w:rFonts w:ascii="Times New Roman" w:hAnsi="Times New Roman" w:eastAsia="宋体"/>
                <w:sz w:val="21"/>
              </w:rPr>
              <w:t>7–13</w:t>
            </w:r>
          </w:p>
        </w:tc>
      </w:tr>
    </w:tbl>
    <w:p/>
    <w:p>
      <w:r>
        <w:rPr>
          <w:rFonts w:ascii="Times New Roman" w:hAnsi="Times New Roman" w:eastAsia="黑体"/>
          <w:b/>
          <w:sz w:val="24"/>
        </w:rPr>
        <w:t>三、执行建议（摘自大纲）</w:t>
      </w:r>
    </w:p>
    <w:p>
      <w:r>
        <w:rPr>
          <w:rFonts w:ascii="Times New Roman" w:hAnsi="Times New Roman" w:eastAsia="宋体"/>
          <w:sz w:val="24"/>
        </w:rPr>
        <w:t>1. 先定框架再填内容：本模板即"有结构的空文档"，逐节填写即可。</w:t>
      </w:r>
    </w:p>
    <w:p>
      <w:r>
        <w:rPr>
          <w:rFonts w:ascii="Times New Roman" w:hAnsi="Times New Roman" w:eastAsia="宋体"/>
          <w:sz w:val="24"/>
        </w:rPr>
        <w:t>2. AI 扩写方法：每节把【素材来源】对应的 CC 报告/设计文档喂给 AI，配【写作提示】扩成正式书面段落，人工审校（去 AI 味、改错、补图）。</w:t>
      </w:r>
    </w:p>
    <w:p>
      <w:r>
        <w:rPr>
          <w:rFonts w:ascii="Times New Roman" w:hAnsi="Times New Roman" w:eastAsia="宋体"/>
          <w:sz w:val="24"/>
        </w:rPr>
        <w:t>3. 优先写素材最全的第四、五、六章——占一半页数，CC 报告直接是素材，写得快。</w:t>
      </w:r>
    </w:p>
    <w:p>
      <w:r>
        <w:rPr>
          <w:rFonts w:ascii="Times New Roman" w:hAnsi="Times New Roman" w:eastAsia="宋体"/>
          <w:sz w:val="24"/>
        </w:rPr>
        <w:t>4. 图不能少：架构图、流程图、ER 图、用例图、界面截图、指标图表，图也占页数、增可读性。</w:t>
      </w:r>
    </w:p>
    <w:p>
      <w:r>
        <w:rPr>
          <w:rFonts w:ascii="Times New Roman" w:hAnsi="Times New Roman" w:eastAsia="宋体"/>
          <w:sz w:val="24"/>
        </w:rPr>
        <w:t>5. 消融实验、防幻觉、78 点体系、教育方法论是深度亮点，重点写透，别一笔带过。</w:t>
      </w:r>
    </w:p>
    <w:p>
      <w:r>
        <w:rPr>
          <w:rFonts w:ascii="Times New Roman" w:hAnsi="Times New Roman" w:eastAsia="宋体"/>
          <w:sz w:val="24"/>
        </w:rPr>
        <w:t>6. 诚实：不足与改进要写，但写得有分寸。</w:t>
      </w:r>
    </w:p>
    <w:p>
      <w:r>
        <w:rPr>
          <w:rFonts w:ascii="Times New Roman" w:hAnsi="Times New Roman" w:eastAsia="宋体"/>
          <w:sz w:val="24"/>
        </w:rPr>
        <w:t>7. 交稿前检查清单：① 删除全部灰色指引与占位段 ② 删除本说明节 ③ 更新目录域 ④ 图表编号连续 ⑤ 参考文献格式统一。</w:t>
      </w:r>
    </w:p>
    <w:sectPr w:rsidR="00FC693F" w:rsidRPr="0006063C" w:rsidSect="00034616"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ind w:firstLineChars="0" w:firstLine="0"/>
    </w:pPr>
    <w:r>
      <w:rPr>
        <w:rFonts w:ascii="Times New Roman" w:hAnsi="Times New Roman" w:eastAsia="宋体"/>
        <w:sz w:val="18"/>
      </w:rPr>
      <w:fldChar w:fldCharType="begin" w:dirty="true"/>
    </w:r>
    <w:r>
      <w:rPr>
        <w:rFonts w:ascii="Times New Roman" w:hAnsi="Times New Roman" w:eastAsia="宋体"/>
        <w:sz w:val="18"/>
      </w:rPr>
      <w:instrText xml:space="preserve">PAGE</w:instrText>
    </w:r>
    <w:r>
      <w:rPr>
        <w:rFonts w:ascii="Times New Roman" w:hAnsi="Times New Roman" w:eastAsia="宋体"/>
        <w:sz w:val="18"/>
      </w:rPr>
      <w:fldChar w:fldCharType="separate"/>
    </w:r>
    <w:r>
      <w:rPr>
        <w:rFonts w:ascii="Times New Roman" w:hAnsi="Times New Roman" w:eastAsia="宋体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ind w:firstLineChars="0" w:firstLine="0"/>
    </w:pPr>
    <w:r>
      <w:rPr>
        <w:rFonts w:ascii="Times New Roman" w:hAnsi="Times New Roman" w:eastAsia="宋体"/>
        <w:sz w:val="18"/>
      </w:rPr>
      <w:fldChar w:fldCharType="begin" w:dirty="true"/>
    </w:r>
    <w:r>
      <w:rPr>
        <w:rFonts w:ascii="Times New Roman" w:hAnsi="Times New Roman" w:eastAsia="宋体"/>
        <w:sz w:val="18"/>
      </w:rPr>
      <w:instrText xml:space="preserve">PAGE</w:instrText>
    </w:r>
    <w:r>
      <w:rPr>
        <w:rFonts w:ascii="Times New Roman" w:hAnsi="Times New Roman" w:eastAsia="宋体"/>
        <w:sz w:val="18"/>
      </w:rPr>
      <w:fldChar w:fldCharType="separate"/>
    </w:r>
    <w:r>
      <w:rPr>
        <w:rFonts w:ascii="Times New Roman" w:hAnsi="Times New Roman" w:eastAsia="宋体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Chars="200" w:firstLine="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360" w:line="360" w:lineRule="auto"/>
      <w:jc w:val="center"/>
      <w:outlineLvl w:val="0"/>
      <w:ind w:firstLineChars="0" w:firstLine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360" w:lineRule="auto"/>
      <w:jc w:val="left"/>
      <w:outlineLvl w:val="1"/>
      <w:ind w:firstLineChars="0" w:firstLine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360" w:lineRule="auto"/>
      <w:outlineLvl w:val="2"/>
      <w:ind w:firstLineChars="0" w:firstLine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前置大标题">
    <w:name w:val="前置大标题"/>
    <w:basedOn w:val="Normal"/>
    <w:pPr>
      <w:spacing w:before="480" w:after="360" w:line="360" w:lineRule="auto"/>
      <w:jc w:val="center"/>
      <w:ind w:firstLineChars="0" w:firstLine="0"/>
    </w:pPr>
    <w:rPr>
      <w:rFonts w:ascii="Times New Roman" w:hAnsi="Times New Roman" w:eastAsia="黑体"/>
      <w:b/>
      <w:color w:val="000000"/>
      <w:sz w:val="32"/>
    </w:rPr>
  </w:style>
  <w:style w:type="paragraph" w:customStyle="1" w:styleId="写作指引">
    <w:name w:val="写作指引"/>
    <w:basedOn w:val="Normal"/>
    <w:pPr>
      <w:spacing w:line="312" w:lineRule="auto"/>
      <w:ind w:firstLineChars="0" w:firstLine="0" w:left="283"/>
    </w:pPr>
    <w:rPr>
      <w:rFonts w:ascii="Times New Roman" w:hAnsi="Times New Roman" w:eastAsia="楷体"/>
      <w:b w:val="0"/>
      <w:color w:val="808080"/>
      <w:sz w:val="21"/>
    </w:rPr>
  </w:style>
  <w:style w:type="paragraph" w:customStyle="1" w:styleId="图注">
    <w:name w:val="图注"/>
    <w:basedOn w:val="Normal"/>
    <w:pPr>
      <w:spacing w:before="120" w:after="120"/>
      <w:jc w:val="center"/>
      <w:ind w:firstLineChars="0" w:firstLine="0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表注">
    <w:name w:val="表注"/>
    <w:basedOn w:val="图注"/>
  </w:style>
  <w:style w:type="paragraph" w:customStyle="1" w:styleId="代码">
    <w:name w:val="代码"/>
    <w:basedOn w:val="Normal"/>
    <w:pPr>
      <w:spacing w:line="276" w:lineRule="auto"/>
      <w:ind w:firstLineChars="0" w:firstLine="0"/>
      <w:shd w:val="clear" w:fill="F2F2F2"/>
    </w:pPr>
    <w:rPr>
      <w:rFonts w:ascii="Consolas" w:hAnsi="Consolas" w:eastAsia="宋体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