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CD1F" w14:textId="77777777" w:rsidR="0019669A" w:rsidRDefault="0019669A">
      <w:pPr>
        <w:spacing w:before="2400"/>
      </w:pPr>
    </w:p>
    <w:p w14:paraId="44BBFA33" w14:textId="77777777" w:rsidR="0019669A" w:rsidRDefault="00000000">
      <w:pPr>
        <w:jc w:val="center"/>
      </w:pPr>
      <w:r>
        <w:rPr>
          <w:rFonts w:ascii="Calibri" w:eastAsia="Calibri" w:hAnsi="Calibri" w:cs="Calibri"/>
          <w:color w:val="595959"/>
          <w:spacing w:val="20"/>
          <w:sz w:val="24"/>
          <w:szCs w:val="24"/>
        </w:rPr>
        <w:t>ESPECIFICAÇÃO DE SISTEMA</w:t>
      </w:r>
    </w:p>
    <w:p w14:paraId="7A7A4B7E" w14:textId="77777777" w:rsidR="0019669A" w:rsidRDefault="0019669A">
      <w:pPr>
        <w:spacing w:after="200"/>
      </w:pPr>
    </w:p>
    <w:p w14:paraId="40AF203A" w14:textId="77777777" w:rsidR="0019669A" w:rsidRDefault="00000000">
      <w:pPr>
        <w:jc w:val="center"/>
      </w:pPr>
      <w:proofErr w:type="spellStart"/>
      <w:r>
        <w:rPr>
          <w:rFonts w:ascii="Calibri" w:eastAsia="Calibri" w:hAnsi="Calibri" w:cs="Calibri"/>
          <w:b/>
          <w:bCs/>
          <w:color w:val="1F3A5F"/>
          <w:sz w:val="72"/>
          <w:szCs w:val="72"/>
        </w:rPr>
        <w:t>EthosFinancial</w:t>
      </w:r>
      <w:proofErr w:type="spellEnd"/>
    </w:p>
    <w:p w14:paraId="197429DD" w14:textId="77777777" w:rsidR="0019669A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2E75B6"/>
          <w:sz w:val="56"/>
          <w:szCs w:val="56"/>
        </w:rPr>
        <w:t>1.0</w:t>
      </w:r>
    </w:p>
    <w:p w14:paraId="1876C021" w14:textId="77777777" w:rsidR="0019669A" w:rsidRDefault="0019669A">
      <w:pPr>
        <w:spacing w:after="300"/>
      </w:pPr>
    </w:p>
    <w:p w14:paraId="1EB57859" w14:textId="77777777" w:rsidR="0019669A" w:rsidRDefault="00000000">
      <w:pPr>
        <w:jc w:val="center"/>
      </w:pPr>
      <w:r>
        <w:rPr>
          <w:rFonts w:ascii="Calibri" w:eastAsia="Calibri" w:hAnsi="Calibri" w:cs="Calibri"/>
          <w:i/>
          <w:iCs/>
          <w:color w:val="1A1A1A"/>
          <w:sz w:val="24"/>
          <w:szCs w:val="24"/>
        </w:rPr>
        <w:t>Sistema Web de Gestão de Alunos, Matrículas, Financeiro e Cobrança de Inadimplência</w:t>
      </w:r>
    </w:p>
    <w:p w14:paraId="32D6B750" w14:textId="77777777" w:rsidR="0019669A" w:rsidRDefault="0019669A">
      <w:pPr>
        <w:spacing w:after="1200"/>
      </w:pPr>
    </w:p>
    <w:p w14:paraId="72434EC0" w14:textId="77777777" w:rsidR="0019669A" w:rsidRDefault="00000000">
      <w:pPr>
        <w:jc w:val="center"/>
      </w:pPr>
      <w:r>
        <w:rPr>
          <w:rFonts w:ascii="Calibri" w:eastAsia="Calibri" w:hAnsi="Calibri" w:cs="Calibri"/>
          <w:color w:val="595959"/>
        </w:rPr>
        <w:t>Instituto Ethos Educação Digital LTDA</w:t>
      </w:r>
    </w:p>
    <w:p w14:paraId="1B312206" w14:textId="77777777" w:rsidR="0019669A" w:rsidRDefault="00000000">
      <w:pPr>
        <w:jc w:val="center"/>
      </w:pPr>
      <w:r>
        <w:rPr>
          <w:rFonts w:ascii="Calibri" w:eastAsia="Calibri" w:hAnsi="Calibri" w:cs="Calibri"/>
          <w:color w:val="595959"/>
        </w:rPr>
        <w:t>Documento de Especificação Funcional e Técnica (PRD)</w:t>
      </w:r>
    </w:p>
    <w:p w14:paraId="46F306D6" w14:textId="77777777" w:rsidR="0019669A" w:rsidRDefault="0019669A">
      <w:pPr>
        <w:spacing w:after="600"/>
      </w:pPr>
    </w:p>
    <w:p w14:paraId="745A2498" w14:textId="77777777" w:rsidR="0019669A" w:rsidRDefault="00000000">
      <w:pPr>
        <w:jc w:val="center"/>
      </w:pPr>
      <w:r>
        <w:rPr>
          <w:rFonts w:ascii="Calibri" w:eastAsia="Calibri" w:hAnsi="Calibri" w:cs="Calibri"/>
          <w:color w:val="595959"/>
          <w:sz w:val="19"/>
          <w:szCs w:val="19"/>
        </w:rPr>
        <w:t xml:space="preserve">Versão </w:t>
      </w:r>
      <w:proofErr w:type="gramStart"/>
      <w:r>
        <w:rPr>
          <w:rFonts w:ascii="Calibri" w:eastAsia="Calibri" w:hAnsi="Calibri" w:cs="Calibri"/>
          <w:color w:val="595959"/>
          <w:sz w:val="19"/>
          <w:szCs w:val="19"/>
        </w:rPr>
        <w:t>1.0  •</w:t>
      </w:r>
      <w:proofErr w:type="gramEnd"/>
      <w:r>
        <w:rPr>
          <w:rFonts w:ascii="Calibri" w:eastAsia="Calibri" w:hAnsi="Calibri" w:cs="Calibri"/>
          <w:color w:val="595959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color w:val="595959"/>
          <w:sz w:val="19"/>
          <w:szCs w:val="19"/>
        </w:rPr>
        <w:t>Vitória-ES</w:t>
      </w:r>
      <w:proofErr w:type="spellEnd"/>
      <w:r>
        <w:rPr>
          <w:rFonts w:ascii="Calibri" w:eastAsia="Calibri" w:hAnsi="Calibri" w:cs="Calibri"/>
          <w:color w:val="595959"/>
          <w:sz w:val="19"/>
          <w:szCs w:val="19"/>
        </w:rPr>
        <w:t xml:space="preserve">, </w:t>
      </w:r>
      <w:proofErr w:type="gramStart"/>
      <w:r>
        <w:rPr>
          <w:rFonts w:ascii="Calibri" w:eastAsia="Calibri" w:hAnsi="Calibri" w:cs="Calibri"/>
          <w:color w:val="595959"/>
          <w:sz w:val="19"/>
          <w:szCs w:val="19"/>
        </w:rPr>
        <w:t>Julho</w:t>
      </w:r>
      <w:proofErr w:type="gramEnd"/>
      <w:r>
        <w:rPr>
          <w:rFonts w:ascii="Calibri" w:eastAsia="Calibri" w:hAnsi="Calibri" w:cs="Calibri"/>
          <w:color w:val="595959"/>
          <w:sz w:val="19"/>
          <w:szCs w:val="19"/>
        </w:rPr>
        <w:t xml:space="preserve"> de 2026</w:t>
      </w:r>
    </w:p>
    <w:p w14:paraId="413AC7CA" w14:textId="77777777" w:rsidR="0019669A" w:rsidRDefault="00000000">
      <w:r>
        <w:br w:type="page"/>
      </w:r>
    </w:p>
    <w:p w14:paraId="070F71DE" w14:textId="77777777" w:rsidR="0019669A" w:rsidRDefault="0019669A">
      <w:pPr>
        <w:sectPr w:rsidR="0019669A"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7690112F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lastRenderedPageBreak/>
        <w:t>Controle de Versão</w:t>
      </w:r>
    </w:p>
    <w:tbl>
      <w:tblPr>
        <w:tblW w:w="10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5350"/>
        <w:gridCol w:w="2000"/>
      </w:tblGrid>
      <w:tr w:rsidR="0019669A" w14:paraId="0BD09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397B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6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CB79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53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A5BD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2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3A20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Autor</w:t>
            </w:r>
          </w:p>
        </w:tc>
      </w:tr>
      <w:tr w:rsidR="0019669A" w14:paraId="25A0E7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5E187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1.0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DE67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02/07/2026</w:t>
            </w:r>
          </w:p>
        </w:tc>
        <w:tc>
          <w:tcPr>
            <w:tcW w:w="53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DE935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Emissão inicial da especificação do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EthosFinancial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7F22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Equipe de Produto</w:t>
            </w:r>
          </w:p>
        </w:tc>
      </w:tr>
    </w:tbl>
    <w:p w14:paraId="28E6C18F" w14:textId="77777777" w:rsidR="0019669A" w:rsidRDefault="0019669A">
      <w:pPr>
        <w:spacing w:after="300"/>
      </w:pPr>
    </w:p>
    <w:p w14:paraId="379C4F82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1. Visão Geral e Proposta de Valor</w:t>
      </w:r>
    </w:p>
    <w:p w14:paraId="02A30FCA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1.1 O que é o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EthosFinancial</w:t>
      </w:r>
      <w:proofErr w:type="spellEnd"/>
    </w:p>
    <w:p w14:paraId="44A15887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EthosFinancial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é uma plataforma web de gestão acadêmico-financeira voltada a instituições de ensino que precisam controlar alunos, cursos, matrículas, parcelas e, principalmente, o processo de cobrança de inadimplência de forma estruturada, auditável e recorrente.</w:t>
      </w:r>
    </w:p>
    <w:p w14:paraId="7CCE09F5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O produto nasce da necessidade real da instituição Ethos Educação Digital de substituir um processo manual — baseado em planilhas Excel e documentos Word avulsos — por um sistema único, que importa os dados financeiros já existentes, identifica automaticamente os alunos inadimplentes e conduz todo o ciclo de cobrança até a quitação, renegociação ou protesto.</w:t>
      </w:r>
    </w:p>
    <w:p w14:paraId="076107D3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1.2 O problema</w:t>
      </w:r>
    </w:p>
    <w:p w14:paraId="3075DB0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O controle de inadimplência é feito hoje em planilhas dispersas, sem histórico de tratativas;</w:t>
      </w:r>
    </w:p>
    <w:p w14:paraId="3460904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Não há visibilidade sobre quais alunos já foram contatados, negociados ou protestados;</w:t>
      </w:r>
    </w:p>
    <w:p w14:paraId="778BF3D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 geração de documentos de protesto é manual, lenta e sujeita a erros;</w:t>
      </w:r>
    </w:p>
    <w:p w14:paraId="4F168F9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Não existe rastreabilidade de quem alterou o quê e quando (auditoria);</w:t>
      </w:r>
    </w:p>
    <w:p w14:paraId="2F8E8F4F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 comunicação de cobrança com o aluno (WhatsApp, e-mail) não é centralizada nem registrada.</w:t>
      </w:r>
    </w:p>
    <w:p w14:paraId="0B1C972E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1.3 Proposta de valor</w:t>
      </w:r>
    </w:p>
    <w:p w14:paraId="62E06C2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Elimina o retrabalho manual de identificar inadimplentes a cada novo ciclo de cobrança;</w:t>
      </w:r>
    </w:p>
    <w:p w14:paraId="56A1964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Transforma a rotina de cobrança em um fluxo de CRM, com situações,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TAGs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, histórico e ações em lote;</w:t>
      </w:r>
    </w:p>
    <w:p w14:paraId="100E8BD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Gera automaticamente os documentos de protesto no padrão jurídico já utilizado pela instituição;</w:t>
      </w:r>
    </w:p>
    <w:p w14:paraId="1917887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Permite comunicação automatizada e assistida por IA com os alunos inadimplentes via WhatsApp (Evolution API +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Groq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Ollama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), reduzindo o tempo de contato;</w:t>
      </w:r>
    </w:p>
    <w:p w14:paraId="36DB943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Garante rastreabilidade completa através de auditoria e histórico imutável;</w:t>
      </w:r>
    </w:p>
    <w:p w14:paraId="20D1473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Escala para grandes volumes de alunos e parcelas sem depender de digitação manual, via processamento assíncrono (filas).</w:t>
      </w:r>
    </w:p>
    <w:p w14:paraId="17A6B96B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1.4 Público-alvo</w:t>
      </w:r>
    </w:p>
    <w:p w14:paraId="7223F19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Instituições de ensino EAD e presenciais com carteira ativa de alunos inadimplentes;</w:t>
      </w:r>
    </w:p>
    <w:p w14:paraId="67F7549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Setores financeiro, jurídico e de relacionamento com o aluno (cobrança);</w:t>
      </w:r>
    </w:p>
    <w:p w14:paraId="1675FE8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Equipes administrativas responsáveis pela importação e conciliação de dados financeiros.</w:t>
      </w:r>
    </w:p>
    <w:p w14:paraId="47B14AD1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1.5 Diferenciais</w:t>
      </w:r>
    </w:p>
    <w:p w14:paraId="7790175A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Importação nativa do formato de planilha já utilizado pela instituição, sem necessidade de retrabalho de dados;</w:t>
      </w:r>
    </w:p>
    <w:p w14:paraId="6DDCD95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Geração automática de documento Word fiel ao modelo de protesto já validado juridicamente;</w:t>
      </w:r>
    </w:p>
    <w:p w14:paraId="4C8A01E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lastRenderedPageBreak/>
        <w:t xml:space="preserve">Módulo de Gestão de Cobranças com situações e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TAGs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configuráveis (CRM de cobrança);</w:t>
      </w:r>
    </w:p>
    <w:p w14:paraId="65787A3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Assistente de mensagens de cobrança com IA (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Groq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Ollama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), com envio via WhatsApp (Evolution API);</w:t>
      </w:r>
    </w:p>
    <w:p w14:paraId="59F4CA9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Arquitetura moderna,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containerizada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e pronta para escalar (Node.js, Angular, PostgreSQL, filas assíncronas).</w:t>
      </w:r>
    </w:p>
    <w:p w14:paraId="1F0D21C8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2. Objetivo</w:t>
      </w:r>
    </w:p>
    <w:p w14:paraId="55D5B319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EthosFinancial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1.0 é um sistema web destinado à gestão de alunos, cursos, matrículas e parcelas financeiras de instituições de ensino, com foco especial no controle e na cobrança de inadimplência.</w:t>
      </w:r>
    </w:p>
    <w:p w14:paraId="02449DD4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O sistema permite importar periodicamente (semanalmente ou mensalmente) uma planilha financeira no padrão utilizado atualmente pela instituição, e gerar automaticamente relatórios individuais de inadimplência em formato Microsoft Word, prontos para uso em processos de cobrança e protesto.</w:t>
      </w:r>
    </w:p>
    <w:p w14:paraId="1D677608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1.1 Estrutura da planilha de origem</w:t>
      </w:r>
    </w:p>
    <w:p w14:paraId="2527C43D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 planilha de importação possui, aproximadamente, os seguintes campos:</w:t>
      </w:r>
    </w:p>
    <w:p w14:paraId="01A00C8A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CPF (identificador principal do aluno)</w:t>
      </w:r>
    </w:p>
    <w:p w14:paraId="740DBC55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Nome</w:t>
      </w:r>
    </w:p>
    <w:p w14:paraId="4DFEFD8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Dados cadastrais (endereço, e-mail, telefone)</w:t>
      </w:r>
    </w:p>
    <w:p w14:paraId="4A519BD5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Curso</w:t>
      </w:r>
    </w:p>
    <w:p w14:paraId="37D4082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Contrato assinado</w:t>
      </w:r>
    </w:p>
    <w:p w14:paraId="5C49AED6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Código do título</w:t>
      </w:r>
    </w:p>
    <w:p w14:paraId="11C52C7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Parcela</w:t>
      </w:r>
    </w:p>
    <w:p w14:paraId="5446F00C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Data de vencimento</w:t>
      </w:r>
    </w:p>
    <w:p w14:paraId="4073E60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Valor</w:t>
      </w:r>
    </w:p>
    <w:p w14:paraId="394BB8EA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Tipo do título</w:t>
      </w:r>
    </w:p>
    <w:p w14:paraId="2901A8D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Data da matrícula</w:t>
      </w:r>
    </w:p>
    <w:p w14:paraId="3FB75D61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O CPF é a chave principal para identificação e unificação do cadastro do aluno.</w:t>
      </w:r>
    </w:p>
    <w:p w14:paraId="78863631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3. Objetivos do Produto</w:t>
      </w:r>
    </w:p>
    <w:p w14:paraId="4FD9DB7A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EthosFinancial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1.0 deverá:</w:t>
      </w:r>
    </w:p>
    <w:p w14:paraId="73C5C3E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manter cadastro único dos alunos, tendo o CPF como chave;</w:t>
      </w:r>
    </w:p>
    <w:p w14:paraId="04F8E33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permitir múltiplas matrículas por aluno;</w:t>
      </w:r>
    </w:p>
    <w:p w14:paraId="5B3253B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permitir múltiplos cursos por aluno;</w:t>
      </w:r>
    </w:p>
    <w:p w14:paraId="34C30C1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importar planilhas periodicamente (manual, semanal ou mensal);</w:t>
      </w:r>
    </w:p>
    <w:p w14:paraId="39B3C26C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atualizar automaticamente parcelas já existentes;</w:t>
      </w:r>
    </w:p>
    <w:p w14:paraId="40366A9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inserir novas parcelas identificadas na importação;</w:t>
      </w:r>
    </w:p>
    <w:p w14:paraId="02A34BD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detectar inadimplência conforme regras configuráveis;</w:t>
      </w:r>
    </w:p>
    <w:p w14:paraId="4DA23B8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gerar documentos Word de cobrança/protesto automaticamente;</w:t>
      </w:r>
    </w:p>
    <w:p w14:paraId="63D330A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manter histórico completo de todas as importações realizadas;</w:t>
      </w:r>
    </w:p>
    <w:p w14:paraId="37FEF38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operar como uma ferramenta de gestão de cobranças (CRM de cobrança), evitando reprocessar alunos já tratados.</w:t>
      </w:r>
    </w:p>
    <w:p w14:paraId="4AD2437C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lastRenderedPageBreak/>
        <w:t>4. Stack Tecnológico Completo</w:t>
      </w:r>
    </w:p>
    <w:p w14:paraId="7F73CF06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A plataforma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EthosFinancial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será construída como um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monorepo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com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frontend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e serviços de apoio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containerizados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, conforme detalhado a seguir.</w:t>
      </w:r>
    </w:p>
    <w:p w14:paraId="18DA175D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4.1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Backend</w:t>
      </w:r>
      <w:proofErr w:type="spellEnd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4850"/>
      </w:tblGrid>
      <w:tr w:rsidR="0019669A" w14:paraId="04E2D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EF9C5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26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A9C6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48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DD50A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</w:tr>
      <w:tr w:rsidR="0019669A" w14:paraId="26C774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2ED68F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Runtime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9DB1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Node.js 20 (LTS)</w:t>
            </w:r>
          </w:p>
        </w:tc>
        <w:tc>
          <w:tcPr>
            <w:tcW w:w="48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671C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Execução do servidor de aplicação</w:t>
            </w:r>
          </w:p>
        </w:tc>
      </w:tr>
      <w:tr w:rsidR="0019669A" w14:paraId="6D1FE0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D894F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Framework HTTP</w:t>
            </w:r>
          </w:p>
        </w:tc>
        <w:tc>
          <w:tcPr>
            <w:tcW w:w="2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D7C64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Express 5</w:t>
            </w:r>
          </w:p>
        </w:tc>
        <w:tc>
          <w:tcPr>
            <w:tcW w:w="48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EB05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API REST</w:t>
            </w:r>
          </w:p>
        </w:tc>
      </w:tr>
      <w:tr w:rsidR="0019669A" w14:paraId="6249EE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4F6C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Linguagem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D2FDB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48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A1912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Tipagem estática, manutenibilidade</w:t>
            </w:r>
          </w:p>
        </w:tc>
      </w:tr>
      <w:tr w:rsidR="0019669A" w14:paraId="19FA46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C830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ORM</w:t>
            </w:r>
          </w:p>
        </w:tc>
        <w:tc>
          <w:tcPr>
            <w:tcW w:w="2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A691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Prisma ORM</w:t>
            </w:r>
          </w:p>
        </w:tc>
        <w:tc>
          <w:tcPr>
            <w:tcW w:w="48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FA71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Acesso e migração do banco de dados</w:t>
            </w:r>
          </w:p>
        </w:tc>
      </w:tr>
      <w:tr w:rsidR="0019669A" w14:paraId="575D94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5D02D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Banco de dados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391F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PostgreSQL 16</w:t>
            </w:r>
          </w:p>
        </w:tc>
        <w:tc>
          <w:tcPr>
            <w:tcW w:w="48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441EC7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Persistência relacional</w:t>
            </w:r>
          </w:p>
        </w:tc>
      </w:tr>
      <w:tr w:rsidR="0019669A" w14:paraId="14036B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64F3D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Fila / Jobs</w:t>
            </w:r>
          </w:p>
        </w:tc>
        <w:tc>
          <w:tcPr>
            <w:tcW w:w="2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BAB187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BullMQ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+ Redis</w:t>
            </w:r>
          </w:p>
        </w:tc>
        <w:tc>
          <w:tcPr>
            <w:tcW w:w="48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93DC5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Processamento assíncrono (importação, geração de Word, envio de mensagens)</w:t>
            </w:r>
          </w:p>
        </w:tc>
      </w:tr>
      <w:tr w:rsidR="0019669A" w14:paraId="446F92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0E205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Autenticação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5BB34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JWT +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bcrypt</w:t>
            </w:r>
            <w:proofErr w:type="spellEnd"/>
          </w:p>
        </w:tc>
        <w:tc>
          <w:tcPr>
            <w:tcW w:w="48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F9A65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Autenticação e controle de sessão</w:t>
            </w:r>
          </w:p>
        </w:tc>
      </w:tr>
      <w:tr w:rsidR="0019669A" w14:paraId="4DA052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D6CDF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Geração de documentos</w:t>
            </w:r>
          </w:p>
        </w:tc>
        <w:tc>
          <w:tcPr>
            <w:tcW w:w="2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565E02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docx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biblioteca Node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48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615901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Geração dos relatórios de protesto em Word</w:t>
            </w:r>
          </w:p>
        </w:tc>
      </w:tr>
      <w:tr w:rsidR="0019669A" w14:paraId="5587B5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8619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Validação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E40417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Zod</w:t>
            </w:r>
            <w:proofErr w:type="spellEnd"/>
          </w:p>
        </w:tc>
        <w:tc>
          <w:tcPr>
            <w:tcW w:w="48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7DCF5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Validação de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payloads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DTOs</w:t>
            </w:r>
            <w:proofErr w:type="spellEnd"/>
          </w:p>
        </w:tc>
      </w:tr>
      <w:tr w:rsidR="0019669A" w14:paraId="7F9866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2EC0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Testes</w:t>
            </w:r>
          </w:p>
        </w:tc>
        <w:tc>
          <w:tcPr>
            <w:tcW w:w="2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65589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Vitest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Jest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Supertest</w:t>
            </w:r>
            <w:proofErr w:type="spellEnd"/>
          </w:p>
        </w:tc>
        <w:tc>
          <w:tcPr>
            <w:tcW w:w="48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7C460F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Testes unitários e de integração</w:t>
            </w:r>
          </w:p>
        </w:tc>
      </w:tr>
    </w:tbl>
    <w:p w14:paraId="149D0C55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4.2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Frontend</w:t>
      </w:r>
      <w:proofErr w:type="spellEnd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00"/>
        <w:gridCol w:w="4050"/>
      </w:tblGrid>
      <w:tr w:rsidR="0019669A" w14:paraId="1B2720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D20C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34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06E7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40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9F04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</w:tr>
      <w:tr w:rsidR="0019669A" w14:paraId="1ABE5C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1B20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Framework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7D62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Angular 17+ (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Standalone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Components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40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EF8E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SPA administrativa</w:t>
            </w:r>
          </w:p>
        </w:tc>
      </w:tr>
      <w:tr w:rsidR="0019669A" w14:paraId="431168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02A2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Linguagem</w:t>
            </w:r>
          </w:p>
        </w:tc>
        <w:tc>
          <w:tcPr>
            <w:tcW w:w="34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BE4322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40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239D5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Tipagem estática</w:t>
            </w:r>
          </w:p>
        </w:tc>
      </w:tr>
      <w:tr w:rsidR="0019669A" w14:paraId="18441F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F565C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Estilo/UI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DB7F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Angular Material /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Tailwind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CSS</w:t>
            </w:r>
          </w:p>
        </w:tc>
        <w:tc>
          <w:tcPr>
            <w:tcW w:w="40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98500F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Componentes visuais e layout</w:t>
            </w:r>
          </w:p>
        </w:tc>
      </w:tr>
      <w:tr w:rsidR="0019669A" w14:paraId="3D296C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B1E5F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Gráficos</w:t>
            </w:r>
          </w:p>
        </w:tc>
        <w:tc>
          <w:tcPr>
            <w:tcW w:w="34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8D430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ngx-charts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/ Chart.js</w:t>
            </w:r>
          </w:p>
        </w:tc>
        <w:tc>
          <w:tcPr>
            <w:tcW w:w="40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11FAF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Dashboards e indicadores</w:t>
            </w:r>
          </w:p>
        </w:tc>
      </w:tr>
      <w:tr w:rsidR="0019669A" w14:paraId="329108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C4C6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Estado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C702D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RxJS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Signals</w:t>
            </w:r>
            <w:proofErr w:type="spellEnd"/>
          </w:p>
        </w:tc>
        <w:tc>
          <w:tcPr>
            <w:tcW w:w="40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E836F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Gerenciamento de estado reativo</w:t>
            </w:r>
          </w:p>
        </w:tc>
      </w:tr>
      <w:tr w:rsidR="0019669A" w14:paraId="3929F8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0D87B7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Formulários</w:t>
            </w:r>
          </w:p>
        </w:tc>
        <w:tc>
          <w:tcPr>
            <w:tcW w:w="34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1C15E6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Reactive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Forms</w:t>
            </w:r>
            <w:proofErr w:type="spellEnd"/>
          </w:p>
        </w:tc>
        <w:tc>
          <w:tcPr>
            <w:tcW w:w="40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10F0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Cadastros e filtros dinâmicos</w:t>
            </w:r>
          </w:p>
        </w:tc>
      </w:tr>
    </w:tbl>
    <w:p w14:paraId="1A31FD71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4.3 Comunicação e Inteligência Artificial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150"/>
      </w:tblGrid>
      <w:tr w:rsidR="0019669A" w14:paraId="2857D8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489F5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6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2E6F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31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152A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</w:tr>
      <w:tr w:rsidR="0019669A" w14:paraId="11F169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BDE3D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WhatsApp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9A7D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Evolution API v2</w:t>
            </w:r>
          </w:p>
        </w:tc>
        <w:tc>
          <w:tcPr>
            <w:tcW w:w="31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A7FF1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Envio de mensagens de cobrança e notificações aos alunos</w:t>
            </w:r>
          </w:p>
        </w:tc>
      </w:tr>
      <w:tr w:rsidR="0019669A" w14:paraId="089C13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169F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Geração de mensagens (IA)</w:t>
            </w:r>
          </w:p>
        </w:tc>
        <w:tc>
          <w:tcPr>
            <w:tcW w:w="3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2A1A85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Groq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API (LLM em nuvem, ex.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Llama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3.1) ou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(LLM local)</w:t>
            </w:r>
          </w:p>
        </w:tc>
        <w:tc>
          <w:tcPr>
            <w:tcW w:w="31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481D6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Geração assistida de mensagens de cobrança personalizadas</w:t>
            </w:r>
          </w:p>
        </w:tc>
      </w:tr>
      <w:tr w:rsidR="0019669A" w14:paraId="0FBAD0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B2E84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Fila de disparo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855084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BullMQ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+ Redis</w:t>
            </w:r>
          </w:p>
        </w:tc>
        <w:tc>
          <w:tcPr>
            <w:tcW w:w="31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ED3A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Orquestração e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retentativas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de envio de mensagens</w:t>
            </w:r>
          </w:p>
        </w:tc>
      </w:tr>
    </w:tbl>
    <w:p w14:paraId="0CCBDAB7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O uso de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Groq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(nuvem) ou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Ollama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(local) é configurável por ambiente: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Groq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é recomendado para produção pela baixa latência;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Ollama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é recomendado para ambientes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on-premise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ou com restrição de dados sensíveis, permitindo rodar o modelo localmente.</w:t>
      </w:r>
    </w:p>
    <w:p w14:paraId="0392521C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4.4 Infraestrutura e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DevOps</w:t>
      </w:r>
      <w:proofErr w:type="spellEnd"/>
    </w:p>
    <w:p w14:paraId="1F64B56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Docker e Docker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Compose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para orquestração local e homologação;</w:t>
      </w:r>
    </w:p>
    <w:p w14:paraId="75909B0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PostgreSQL 16 como banco de dados principal (container dedicado);</w:t>
      </w:r>
    </w:p>
    <w:p w14:paraId="4797DDCA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lastRenderedPageBreak/>
        <w:t>Redis 7 como broker de filas (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BullMQ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) e cache;</w:t>
      </w:r>
    </w:p>
    <w:p w14:paraId="2824799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Evolution API v2 como gateway de WhatsApp (container próprio);</w:t>
      </w:r>
    </w:p>
    <w:p w14:paraId="1A5A066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Ollama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(opcional) como servidor de LLM local (container próprio);</w:t>
      </w:r>
    </w:p>
    <w:p w14:paraId="0AB36D4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Nginx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como servidor estático/proxy do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frontend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em produção;</w:t>
      </w:r>
    </w:p>
    <w:p w14:paraId="20737BC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Variáveis de ambiente centralizadas via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arquivo .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env</w:t>
      </w:r>
      <w:proofErr w:type="spellEnd"/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>;</w:t>
      </w:r>
    </w:p>
    <w:p w14:paraId="095F81D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CI/CD sugerido: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GitLab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CI ou GitHub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Actions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para build, testes e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deploy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.</w:t>
      </w:r>
    </w:p>
    <w:p w14:paraId="3004F012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4.5 Diagrama lógico da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stack</w:t>
      </w:r>
      <w:proofErr w:type="spellEnd"/>
    </w:p>
    <w:tbl>
      <w:tblPr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9669A" w14:paraId="24CB073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87AA9A5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Angular 17+ (Web App)</w:t>
            </w:r>
          </w:p>
        </w:tc>
      </w:tr>
      <w:tr w:rsidR="0019669A" w14:paraId="3B2B5EC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1BE1A95F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1064403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9E0CEA5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 xml:space="preserve">API REST — Node 20 + Express 5 +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</w:rPr>
              <w:t>TypeScript</w:t>
            </w:r>
            <w:proofErr w:type="spellEnd"/>
          </w:p>
        </w:tc>
      </w:tr>
      <w:tr w:rsidR="0019669A" w14:paraId="1854B19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70FF971A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6730F8E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42DAC20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Prisma ORM</w:t>
            </w:r>
          </w:p>
        </w:tc>
      </w:tr>
      <w:tr w:rsidR="0019669A" w14:paraId="6117E77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5CCA89DE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34605F3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D175D3A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PostgreSQL 16</w:t>
            </w:r>
          </w:p>
        </w:tc>
      </w:tr>
      <w:tr w:rsidR="0019669A" w14:paraId="46CEA90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7031EFEF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5DD8F7C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13809B4" w14:textId="77777777" w:rsidR="0019669A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</w:rPr>
              <w:t>BullMQ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</w:rPr>
              <w:t xml:space="preserve"> (filas) + Redis 7</w:t>
            </w:r>
          </w:p>
        </w:tc>
      </w:tr>
      <w:tr w:rsidR="0019669A" w14:paraId="0218130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67A6B91A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7639D65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09DF12A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Workers: Importação • Geração de Word • Envio WhatsApp</w:t>
            </w:r>
          </w:p>
        </w:tc>
      </w:tr>
      <w:tr w:rsidR="0019669A" w14:paraId="1FD782F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23E1932A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6E988AD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9C7BC89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 xml:space="preserve">Evolution API v2 (WhatsApp) +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</w:rPr>
              <w:t>Groq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</w:rPr>
              <w:t xml:space="preserve"> (IA de mensagens)</w:t>
            </w:r>
          </w:p>
        </w:tc>
      </w:tr>
    </w:tbl>
    <w:p w14:paraId="6D134759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5. Perfis de Usuário</w:t>
      </w:r>
    </w:p>
    <w:p w14:paraId="17A51B3E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3.1 Administrador</w:t>
      </w:r>
    </w:p>
    <w:p w14:paraId="3412E161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Possui acesso total ao sistema. Pode:</w:t>
      </w:r>
    </w:p>
    <w:p w14:paraId="535D277F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importar planilhas;</w:t>
      </w:r>
    </w:p>
    <w:p w14:paraId="37C1042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cadastrar cursos;</w:t>
      </w:r>
    </w:p>
    <w:p w14:paraId="02C873C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cadastrar usuários e perfis;</w:t>
      </w:r>
    </w:p>
    <w:p w14:paraId="5F0D8010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editar alunos, matrículas e parcelas;</w:t>
      </w:r>
    </w:p>
    <w:p w14:paraId="23F6D490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alterar configurações do sistema;</w:t>
      </w:r>
    </w:p>
    <w:p w14:paraId="4F454E4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gerar relatórios;</w:t>
      </w:r>
    </w:p>
    <w:p w14:paraId="30D831CA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exportar documentos.</w:t>
      </w:r>
    </w:p>
    <w:p w14:paraId="70FAD6DD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3.2 Operador</w:t>
      </w:r>
    </w:p>
    <w:p w14:paraId="6211DD3C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Possui acesso operacional. Pode:</w:t>
      </w:r>
    </w:p>
    <w:p w14:paraId="626137D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importar planilhas;</w:t>
      </w:r>
    </w:p>
    <w:p w14:paraId="46A8F6CC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consultar alunos, matrículas e financeiro;</w:t>
      </w:r>
    </w:p>
    <w:p w14:paraId="5B10BDF5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gerar relatórios de inadimplência;</w:t>
      </w:r>
    </w:p>
    <w:p w14:paraId="2C5455A5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registrar situações,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TAGs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e observações de cobrança.</w:t>
      </w:r>
    </w:p>
    <w:p w14:paraId="3A665529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Não pode alterar configurações do sistema.</w:t>
      </w:r>
    </w:p>
    <w:p w14:paraId="02DDE4E8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lastRenderedPageBreak/>
        <w:t>6. Arquitetura Funcional</w:t>
      </w:r>
    </w:p>
    <w:p w14:paraId="15A3580C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O sistema será dividido nos seguintes módulos:</w:t>
      </w:r>
    </w:p>
    <w:p w14:paraId="36758DF1" w14:textId="77777777" w:rsidR="0019669A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Dashboard</w:t>
      </w:r>
    </w:p>
    <w:p w14:paraId="56D32F44" w14:textId="77777777" w:rsidR="0019669A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Cadastro de Alunos</w:t>
      </w:r>
    </w:p>
    <w:p w14:paraId="7EC91FF0" w14:textId="77777777" w:rsidR="0019669A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Cadastro de Cursos</w:t>
      </w:r>
    </w:p>
    <w:p w14:paraId="04DB2B09" w14:textId="77777777" w:rsidR="0019669A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Matrículas</w:t>
      </w:r>
    </w:p>
    <w:p w14:paraId="670E9AA9" w14:textId="77777777" w:rsidR="0019669A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Financeiro</w:t>
      </w:r>
    </w:p>
    <w:p w14:paraId="36502D8C" w14:textId="77777777" w:rsidR="0019669A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Importação</w:t>
      </w:r>
    </w:p>
    <w:p w14:paraId="3CF019C5" w14:textId="77777777" w:rsidR="0019669A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Relatórios</w:t>
      </w:r>
    </w:p>
    <w:p w14:paraId="62196019" w14:textId="77777777" w:rsidR="0019669A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Gestão de Cobranças (Situações,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TAGs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, Histórico)</w:t>
      </w:r>
    </w:p>
    <w:p w14:paraId="02888E81" w14:textId="77777777" w:rsidR="0019669A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Configurações</w:t>
      </w:r>
    </w:p>
    <w:p w14:paraId="4BCFA229" w14:textId="77777777" w:rsidR="0019669A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Auditoria</w:t>
      </w:r>
    </w:p>
    <w:p w14:paraId="778CDAAE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7. Cadastro de Alunos</w:t>
      </w:r>
    </w:p>
    <w:p w14:paraId="71AE499B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Cada aluno é identificado exclusivamente pelo CPF.</w:t>
      </w:r>
    </w:p>
    <w:p w14:paraId="464ABE03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5.1 Campos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19669A" w14:paraId="448A76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58EC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71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3BCA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Campos</w:t>
            </w:r>
          </w:p>
        </w:tc>
      </w:tr>
      <w:tr w:rsidR="0019669A" w14:paraId="52906B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3DA7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Identificação</w:t>
            </w:r>
          </w:p>
        </w:tc>
        <w:tc>
          <w:tcPr>
            <w:tcW w:w="71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E1128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CPF (único), Nome, Tipo de Pessoa, Data de Cadastro</w:t>
            </w:r>
          </w:p>
        </w:tc>
      </w:tr>
      <w:tr w:rsidR="0019669A" w14:paraId="35658B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68DD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Contato</w:t>
            </w:r>
          </w:p>
        </w:tc>
        <w:tc>
          <w:tcPr>
            <w:tcW w:w="71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C76C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E-mail, Telefone 1, Telefone 2</w:t>
            </w:r>
          </w:p>
        </w:tc>
      </w:tr>
      <w:tr w:rsidR="0019669A" w14:paraId="764103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B608E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Endereço</w:t>
            </w:r>
          </w:p>
        </w:tc>
        <w:tc>
          <w:tcPr>
            <w:tcW w:w="71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108F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CEP, Endereço, Número, Complemento, Bairro, Cidade, Estado</w:t>
            </w:r>
          </w:p>
        </w:tc>
      </w:tr>
    </w:tbl>
    <w:p w14:paraId="3721F350" w14:textId="77777777" w:rsidR="0019669A" w:rsidRDefault="0019669A">
      <w:pPr>
        <w:spacing w:after="150"/>
      </w:pPr>
    </w:p>
    <w:p w14:paraId="2C801450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5.2 Regra de atualização cadastral</w:t>
      </w:r>
    </w:p>
    <w:p w14:paraId="48980925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Sempre que uma nova importação localizar um CPF já existente:</w:t>
      </w:r>
    </w:p>
    <w:p w14:paraId="0BA3A03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os dados cadastrais são atualizados caso tenham sido alterados;</w:t>
      </w:r>
    </w:p>
    <w:p w14:paraId="1F472F2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o histórico do aluno é preservado integralmente.</w:t>
      </w:r>
    </w:p>
    <w:p w14:paraId="08E8FA0F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8. Cadastro de Cursos</w:t>
      </w:r>
    </w:p>
    <w:p w14:paraId="6CCDD3D5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Como a planilha de origem possui apenas o nome do curso, 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EthosFinancial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manterá um cadastro próprio e independente de cursos.</w:t>
      </w:r>
    </w:p>
    <w:p w14:paraId="2F449009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6.1 Campos</w:t>
      </w:r>
    </w:p>
    <w:p w14:paraId="74567445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ID interno</w:t>
      </w:r>
    </w:p>
    <w:p w14:paraId="33B7747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Código do curso (editável)</w:t>
      </w:r>
    </w:p>
    <w:p w14:paraId="1FFB438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Nome</w:t>
      </w:r>
    </w:p>
    <w:p w14:paraId="0559A30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Situação (Ativo/Inativo)</w:t>
      </w:r>
    </w:p>
    <w:p w14:paraId="5ACF097F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Observações</w:t>
      </w:r>
    </w:p>
    <w:p w14:paraId="53AC2673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6.2 Exemplo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6350"/>
      </w:tblGrid>
      <w:tr w:rsidR="0019669A" w14:paraId="5168D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F767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2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D3EE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63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1D10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Nome</w:t>
            </w:r>
          </w:p>
        </w:tc>
      </w:tr>
      <w:tr w:rsidR="0019669A" w14:paraId="7691EF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BCE1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9EB59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PSI001</w:t>
            </w:r>
          </w:p>
        </w:tc>
        <w:tc>
          <w:tcPr>
            <w:tcW w:w="63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8CB7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Psicologia Positiva</w:t>
            </w:r>
          </w:p>
        </w:tc>
      </w:tr>
      <w:tr w:rsidR="0019669A" w14:paraId="5EBDD8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D356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20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47266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MBA002</w:t>
            </w:r>
          </w:p>
        </w:tc>
        <w:tc>
          <w:tcPr>
            <w:tcW w:w="63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94A2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Gestão Empresarial</w:t>
            </w:r>
          </w:p>
        </w:tc>
      </w:tr>
    </w:tbl>
    <w:p w14:paraId="34346575" w14:textId="77777777" w:rsidR="0019669A" w:rsidRDefault="0019669A">
      <w:pPr>
        <w:spacing w:after="150"/>
      </w:pPr>
    </w:p>
    <w:p w14:paraId="5924F991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6.3 Comportamento na importação</w:t>
      </w:r>
    </w:p>
    <w:p w14:paraId="7A871520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Caso o curso identificado na planilha não exista no cadastro, o sistema aplicará a opção configurável:</w:t>
      </w:r>
    </w:p>
    <w:p w14:paraId="2B426A95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criar automaticamente; ou</w:t>
      </w:r>
    </w:p>
    <w:p w14:paraId="2DFF96A5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deixar pendente para associação manual pelo administrador.</w:t>
      </w:r>
    </w:p>
    <w:p w14:paraId="4142FA7A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9. Matrículas</w:t>
      </w:r>
    </w:p>
    <w:p w14:paraId="418FFF8C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Um aluno pode possuir diversas matrículas, cada uma vinculando um aluno a um curso.</w:t>
      </w:r>
    </w:p>
    <w:p w14:paraId="4C4B86E9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7.1 Campos</w:t>
      </w:r>
    </w:p>
    <w:p w14:paraId="0883657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Aluno</w:t>
      </w:r>
    </w:p>
    <w:p w14:paraId="33D7A73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Curso</w:t>
      </w:r>
    </w:p>
    <w:p w14:paraId="7337034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Número da matrícula (editável)</w:t>
      </w:r>
    </w:p>
    <w:p w14:paraId="2084D4B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Data da matrícula</w:t>
      </w:r>
    </w:p>
    <w:p w14:paraId="22E247E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Contrato assinado (Sim/Não)</w:t>
      </w:r>
    </w:p>
    <w:p w14:paraId="5DEC47D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Situação</w:t>
      </w:r>
    </w:p>
    <w:p w14:paraId="4C8C2F4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Observações</w:t>
      </w:r>
    </w:p>
    <w:p w14:paraId="38FDED5D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7.2 Estrutura de vínculo</w:t>
      </w:r>
    </w:p>
    <w:tbl>
      <w:tblPr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9669A" w14:paraId="7802665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087E254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Aluno</w:t>
            </w:r>
          </w:p>
        </w:tc>
      </w:tr>
      <w:tr w:rsidR="0019669A" w14:paraId="3E90738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0F1BF4F1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715F548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6ACE1CD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Curso</w:t>
            </w:r>
          </w:p>
        </w:tc>
      </w:tr>
      <w:tr w:rsidR="0019669A" w14:paraId="1B28D70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713BB8AE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6A0B02B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8CE366F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Parcelas Financeiras</w:t>
            </w:r>
          </w:p>
        </w:tc>
      </w:tr>
    </w:tbl>
    <w:p w14:paraId="4373D769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10. Financeiro</w:t>
      </w:r>
    </w:p>
    <w:p w14:paraId="4E1BA213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Cada matrícula possui uma ou várias parcelas financeiras associadas.</w:t>
      </w:r>
    </w:p>
    <w:p w14:paraId="15257EF5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8.1 Campos</w:t>
      </w:r>
    </w:p>
    <w:p w14:paraId="5A843E7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Código do título</w:t>
      </w:r>
    </w:p>
    <w:p w14:paraId="1E5E382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Parcela</w:t>
      </w:r>
    </w:p>
    <w:p w14:paraId="1F9DC60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Data de vencimento</w:t>
      </w:r>
    </w:p>
    <w:p w14:paraId="02C1DBE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Valor</w:t>
      </w:r>
    </w:p>
    <w:p w14:paraId="621EB21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Tipo do título</w:t>
      </w:r>
    </w:p>
    <w:p w14:paraId="4EA40A6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Status</w:t>
      </w:r>
    </w:p>
    <w:p w14:paraId="062F2826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Data de pagamento</w:t>
      </w:r>
    </w:p>
    <w:p w14:paraId="5A23E56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lastRenderedPageBreak/>
        <w:t>Valor pago</w:t>
      </w:r>
    </w:p>
    <w:p w14:paraId="2E24E26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Observações</w:t>
      </w:r>
    </w:p>
    <w:p w14:paraId="580E93E2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8.2 Status possíveis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19669A" w14:paraId="0FDE0F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38B7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71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A8BD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9669A" w14:paraId="287EBA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4E40F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Em Aberto</w:t>
            </w:r>
          </w:p>
        </w:tc>
        <w:tc>
          <w:tcPr>
            <w:tcW w:w="71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ADFAE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Parcela pendente de pagamento</w:t>
            </w:r>
          </w:p>
        </w:tc>
      </w:tr>
      <w:tr w:rsidR="0019669A" w14:paraId="42BAA7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0111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Pago</w:t>
            </w:r>
          </w:p>
        </w:tc>
        <w:tc>
          <w:tcPr>
            <w:tcW w:w="71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0BFC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Parcela quitada</w:t>
            </w:r>
          </w:p>
        </w:tc>
      </w:tr>
      <w:tr w:rsidR="0019669A" w14:paraId="4B95F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FD5B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Cancelado</w:t>
            </w:r>
          </w:p>
        </w:tc>
        <w:tc>
          <w:tcPr>
            <w:tcW w:w="71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6B1F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Parcela cancelada, não gera cobrança</w:t>
            </w:r>
          </w:p>
        </w:tc>
      </w:tr>
      <w:tr w:rsidR="0019669A" w14:paraId="31FC5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232B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Protestado</w:t>
            </w:r>
          </w:p>
        </w:tc>
        <w:tc>
          <w:tcPr>
            <w:tcW w:w="71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10CF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Título encaminhado para protesto</w:t>
            </w:r>
          </w:p>
        </w:tc>
      </w:tr>
      <w:tr w:rsidR="0019669A" w14:paraId="6C468A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8A30B5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Renegociado</w:t>
            </w:r>
          </w:p>
        </w:tc>
        <w:tc>
          <w:tcPr>
            <w:tcW w:w="71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7B751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Parcela renegociada com o aluno</w:t>
            </w:r>
          </w:p>
        </w:tc>
      </w:tr>
    </w:tbl>
    <w:p w14:paraId="692CF67D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11. Importação</w:t>
      </w:r>
    </w:p>
    <w:p w14:paraId="7CF8FABD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9.1 Formato</w:t>
      </w:r>
    </w:p>
    <w:p w14:paraId="76B822FC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Arquivo Excel (.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xlsx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), no padrão da planilha atualmente utilizada pela instituição.</w:t>
      </w:r>
    </w:p>
    <w:p w14:paraId="11232758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9.2 Colunas identificadas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50"/>
      </w:tblGrid>
      <w:tr w:rsidR="0019669A" w14:paraId="34C95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0FF2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6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7A80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Coluna</w:t>
            </w:r>
          </w:p>
        </w:tc>
      </w:tr>
      <w:tr w:rsidR="0019669A" w14:paraId="27F346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D7E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86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9CB2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DATA_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MATRICULA</w:t>
            </w:r>
            <w:proofErr w:type="gramEnd"/>
          </w:p>
        </w:tc>
      </w:tr>
      <w:tr w:rsidR="0019669A" w14:paraId="4370FE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B147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86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7D0D3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TP_PESSOA</w:t>
            </w:r>
          </w:p>
        </w:tc>
      </w:tr>
      <w:tr w:rsidR="0019669A" w14:paraId="07A89A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D00BD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86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6361B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CNPJ_CPF</w:t>
            </w:r>
          </w:p>
        </w:tc>
      </w:tr>
      <w:tr w:rsidR="0019669A" w14:paraId="25916A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F6B0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86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295AE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NOME</w:t>
            </w:r>
          </w:p>
        </w:tc>
      </w:tr>
      <w:tr w:rsidR="0019669A" w14:paraId="0B4D6A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E1A3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86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766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ENDEREÇO</w:t>
            </w:r>
          </w:p>
        </w:tc>
      </w:tr>
      <w:tr w:rsidR="0019669A" w14:paraId="1643C0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646A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86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2535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EMAIL</w:t>
            </w:r>
          </w:p>
        </w:tc>
      </w:tr>
      <w:tr w:rsidR="0019669A" w14:paraId="344C38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45085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7</w:t>
            </w:r>
          </w:p>
        </w:tc>
        <w:tc>
          <w:tcPr>
            <w:tcW w:w="86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5DE5F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FONE</w:t>
            </w:r>
          </w:p>
        </w:tc>
      </w:tr>
      <w:tr w:rsidR="0019669A" w14:paraId="4E6C15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8E0AD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8</w:t>
            </w:r>
          </w:p>
        </w:tc>
        <w:tc>
          <w:tcPr>
            <w:tcW w:w="86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02C9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CONTRATO ASSINADO</w:t>
            </w:r>
          </w:p>
        </w:tc>
      </w:tr>
      <w:tr w:rsidR="0019669A" w14:paraId="4FAFCA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34A2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9</w:t>
            </w:r>
          </w:p>
        </w:tc>
        <w:tc>
          <w:tcPr>
            <w:tcW w:w="86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110D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COD_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TITULO</w:t>
            </w:r>
            <w:proofErr w:type="gramEnd"/>
          </w:p>
        </w:tc>
      </w:tr>
      <w:tr w:rsidR="0019669A" w14:paraId="6B1387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95A4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86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9A17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PARCELA</w:t>
            </w:r>
          </w:p>
        </w:tc>
      </w:tr>
      <w:tr w:rsidR="0019669A" w14:paraId="7C6C49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31DCF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11</w:t>
            </w:r>
          </w:p>
        </w:tc>
        <w:tc>
          <w:tcPr>
            <w:tcW w:w="86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F79DC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DT_VENCIMENTO</w:t>
            </w:r>
          </w:p>
        </w:tc>
      </w:tr>
      <w:tr w:rsidR="0019669A" w14:paraId="6E06D5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4B050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12</w:t>
            </w:r>
          </w:p>
        </w:tc>
        <w:tc>
          <w:tcPr>
            <w:tcW w:w="86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C3981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VALOR</w:t>
            </w:r>
          </w:p>
        </w:tc>
      </w:tr>
      <w:tr w:rsidR="0019669A" w14:paraId="0C3BF7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AFA8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13</w:t>
            </w:r>
          </w:p>
        </w:tc>
        <w:tc>
          <w:tcPr>
            <w:tcW w:w="86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90BF1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TIPO_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TITULO</w:t>
            </w:r>
            <w:proofErr w:type="gramEnd"/>
          </w:p>
        </w:tc>
      </w:tr>
      <w:tr w:rsidR="0019669A" w14:paraId="68547F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9909C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14</w:t>
            </w:r>
          </w:p>
        </w:tc>
        <w:tc>
          <w:tcPr>
            <w:tcW w:w="86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9DD8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CURSO</w:t>
            </w:r>
          </w:p>
        </w:tc>
      </w:tr>
    </w:tbl>
    <w:p w14:paraId="0C9EBF5B" w14:textId="77777777" w:rsidR="0019669A" w:rsidRDefault="0019669A">
      <w:pPr>
        <w:spacing w:after="200"/>
      </w:pPr>
    </w:p>
    <w:p w14:paraId="411FC4C6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9.3 Fluxo de importação</w:t>
      </w:r>
    </w:p>
    <w:tbl>
      <w:tblPr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9669A" w14:paraId="1B306A0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ACCBB0A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Upload da planilha</w:t>
            </w:r>
          </w:p>
        </w:tc>
      </w:tr>
      <w:tr w:rsidR="0019669A" w14:paraId="3EC1F7C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2B60E1C4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004D5E0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24AF2B2" w14:textId="77777777" w:rsidR="0019669A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</w:rPr>
              <w:t>Pré-validação</w:t>
            </w:r>
            <w:proofErr w:type="spellEnd"/>
          </w:p>
        </w:tc>
      </w:tr>
      <w:tr w:rsidR="0019669A" w14:paraId="4DFFF42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331BD67B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0D692A0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F46E26C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Leitura dos registros</w:t>
            </w:r>
          </w:p>
        </w:tc>
      </w:tr>
      <w:tr w:rsidR="0019669A" w14:paraId="160795A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167EB58D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7C94D38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C03E5D4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lastRenderedPageBreak/>
              <w:t>Validação de CPF</w:t>
            </w:r>
          </w:p>
        </w:tc>
      </w:tr>
      <w:tr w:rsidR="0019669A" w14:paraId="7AFFB38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7483AFE4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5965A06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E979CC2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Aluno existe? Sim → Atualiza cadastro | Não → Cria cadastro</w:t>
            </w:r>
          </w:p>
        </w:tc>
      </w:tr>
      <w:tr w:rsidR="0019669A" w14:paraId="47309DA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2AC79F22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13091BA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F1D5315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Curso existe? Sim → Associa | Não → Cria ou deixa pendente</w:t>
            </w:r>
          </w:p>
        </w:tc>
      </w:tr>
      <w:tr w:rsidR="0019669A" w14:paraId="0D56C8D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5F77ADE3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69CDD98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5639EBF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Cria/Atualiza matrícula</w:t>
            </w:r>
          </w:p>
        </w:tc>
      </w:tr>
      <w:tr w:rsidR="0019669A" w14:paraId="57A533B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191F0F93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52B7F30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7BE1852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Importa parcelas</w:t>
            </w:r>
          </w:p>
        </w:tc>
      </w:tr>
      <w:tr w:rsidR="0019669A" w14:paraId="6D48C90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75F258E2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15C4EF4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C55770D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Resumo da importação</w:t>
            </w:r>
          </w:p>
        </w:tc>
      </w:tr>
    </w:tbl>
    <w:p w14:paraId="3F1C9AE3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12. Regras de Atualização</w:t>
      </w:r>
    </w:p>
    <w:p w14:paraId="476EC85D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Uma parcela é identificada de forma única pela combinação:</w:t>
      </w:r>
    </w:p>
    <w:p w14:paraId="00095FB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Matrícula</w:t>
      </w:r>
    </w:p>
    <w:p w14:paraId="02A9D7B6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Código do título</w:t>
      </w:r>
    </w:p>
    <w:p w14:paraId="48C507A2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Comportamento na importação:</w:t>
      </w:r>
    </w:p>
    <w:p w14:paraId="49C2A0E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Se a parcela já existir → o sistema atualiza os dados;</w:t>
      </w:r>
    </w:p>
    <w:p w14:paraId="4AA4418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Se a parcela não existir → o sistema insere um novo registro.</w:t>
      </w:r>
    </w:p>
    <w:p w14:paraId="1A735A19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O sistema jamais exclui registros antigos.</w:t>
      </w:r>
    </w:p>
    <w:p w14:paraId="56543A70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13. Configurações do Sistema</w:t>
      </w:r>
    </w:p>
    <w:p w14:paraId="7852ADDB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11.1 Frequência da importação</w:t>
      </w:r>
    </w:p>
    <w:p w14:paraId="16E49C3A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Manual</w:t>
      </w:r>
    </w:p>
    <w:p w14:paraId="5B4A25A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Semanal</w:t>
      </w:r>
    </w:p>
    <w:p w14:paraId="46943810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Mensal</w:t>
      </w:r>
    </w:p>
    <w:p w14:paraId="3F378BF7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11.2 Quantidade mínima de parcelas vencidas</w:t>
      </w:r>
    </w:p>
    <w:p w14:paraId="51014784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Define a partir de quantas parcelas vencidas o aluno passa a ser elegível para o relatório de inadimplência. Exemplo: 3 parcelas. Valor padrão: 3.</w:t>
      </w:r>
    </w:p>
    <w:p w14:paraId="3921630D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11.3 Dias de atraso (opcional)</w:t>
      </w:r>
    </w:p>
    <w:p w14:paraId="50E1CA3B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Permite considerar apenas parcelas vencidas há mais de um número configurável de dias. Exemplos: 15, 30 ou 60 dias.</w:t>
      </w:r>
    </w:p>
    <w:p w14:paraId="0118117A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11.4 Pasta de saída dos documentos</w:t>
      </w:r>
    </w:p>
    <w:p w14:paraId="13633935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Caminho configurável onde os documentos Word gerados serão salvos. Exemplo: D:\Relatorios\Protesto\</w:t>
      </w:r>
    </w:p>
    <w:p w14:paraId="60966F75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11.5 Modelo Word</w:t>
      </w:r>
    </w:p>
    <w:p w14:paraId="063ED29B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Seleção do arquivo .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docx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que servirá de modelo para a geração automática dos relatórios individuais.</w:t>
      </w:r>
    </w:p>
    <w:p w14:paraId="3322401A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>11.6 Nome do arquivo gerado</w:t>
      </w:r>
    </w:p>
    <w:p w14:paraId="4401FD56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Padrão configurável de nomenclatura. Exemplo: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9669A" w14:paraId="662F210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60A88E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{NOME}_{CPF}_{CURSO}.docx</w:t>
            </w:r>
          </w:p>
        </w:tc>
      </w:tr>
    </w:tbl>
    <w:p w14:paraId="39131AC1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14. Dashboard</w:t>
      </w:r>
    </w:p>
    <w:p w14:paraId="2CF638B4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12.1 Indicadores</w:t>
      </w:r>
    </w:p>
    <w:p w14:paraId="7CEA1C0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Total de alunos</w:t>
      </w:r>
    </w:p>
    <w:p w14:paraId="3C41C25C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Total de cursos</w:t>
      </w:r>
    </w:p>
    <w:p w14:paraId="41CA157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Total de matrículas</w:t>
      </w:r>
    </w:p>
    <w:p w14:paraId="00A67277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Parcelas vencidas</w:t>
      </w:r>
    </w:p>
    <w:p w14:paraId="0C81F8D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Valor total vencido</w:t>
      </w:r>
    </w:p>
    <w:p w14:paraId="713490D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Alunos inadimplentes</w:t>
      </w:r>
    </w:p>
    <w:p w14:paraId="08A4B487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Relatórios gerados</w:t>
      </w:r>
    </w:p>
    <w:p w14:paraId="31AE4E06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Data da última importação</w:t>
      </w:r>
    </w:p>
    <w:p w14:paraId="06F411C0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12.2 Gráficos</w:t>
      </w:r>
    </w:p>
    <w:p w14:paraId="5C59B6DC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Inadimplência por curso</w:t>
      </w:r>
    </w:p>
    <w:p w14:paraId="78C8F407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Inadimplência mensal</w:t>
      </w:r>
    </w:p>
    <w:p w14:paraId="5046B62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Valor vencido por mês</w:t>
      </w:r>
    </w:p>
    <w:p w14:paraId="43C657D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Evolução histórica da inadimplência</w:t>
      </w:r>
    </w:p>
    <w:p w14:paraId="2B23FDD7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15. Relatório de Inadimplência</w:t>
      </w:r>
    </w:p>
    <w:p w14:paraId="1ECDDFD3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Após cada importação, o sistema localiza automaticamente os alunos que atendem às regras configuradas (item 11).</w:t>
      </w:r>
    </w:p>
    <w:p w14:paraId="5B105667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13.1 Dados apresentados</w:t>
      </w:r>
    </w:p>
    <w:p w14:paraId="1CCF8277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CPF</w:t>
      </w:r>
    </w:p>
    <w:p w14:paraId="5FCCC8EC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Nome</w:t>
      </w:r>
    </w:p>
    <w:p w14:paraId="4E4500B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Curso</w:t>
      </w:r>
    </w:p>
    <w:p w14:paraId="483862E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Parcelas vencidas (quantidade)</w:t>
      </w:r>
    </w:p>
    <w:p w14:paraId="363771F7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Valor bruto</w:t>
      </w:r>
    </w:p>
    <w:p w14:paraId="081BEB1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Multa</w:t>
      </w:r>
    </w:p>
    <w:p w14:paraId="3216D3CF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Juros</w:t>
      </w:r>
    </w:p>
    <w:p w14:paraId="30C868B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Total</w:t>
      </w:r>
    </w:p>
    <w:p w14:paraId="136711E0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Total devedor consolidado</w:t>
      </w:r>
    </w:p>
    <w:p w14:paraId="74257179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13.2 Modelo de referência (baseado no documento anexo)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9669A" w14:paraId="547FC1E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B7F2A83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══════════════════════════════════════════</w:t>
            </w:r>
          </w:p>
          <w:p w14:paraId="388ED1A9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[n] NOME DO ALUNO | CPF: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xxx.xxx.xxx-xx</w:t>
            </w:r>
            <w:proofErr w:type="spellEnd"/>
          </w:p>
          <w:p w14:paraId="5A0E13B7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lastRenderedPageBreak/>
              <w:t>══════════════════════════════════════════</w:t>
            </w:r>
          </w:p>
          <w:p w14:paraId="69172CB8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Curso: &lt;nome do curso&gt;</w:t>
            </w:r>
          </w:p>
          <w:p w14:paraId="391B757F" w14:textId="77777777" w:rsidR="0019669A" w:rsidRDefault="0019669A">
            <w:pPr>
              <w:spacing w:after="40"/>
            </w:pPr>
          </w:p>
          <w:p w14:paraId="6D775D21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Vencimento | Bruto | Multa | Juros | Total</w:t>
            </w:r>
          </w:p>
          <w:p w14:paraId="173CAC95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15/04/2026 | R$ 84,48 | R$ 1,69 | R$ 2,17 | R$ 88,34</w:t>
            </w:r>
          </w:p>
          <w:p w14:paraId="0DB591B2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15/05/2026 | R$ 84,48 | R$ 1,69 | R$ 1,34 | R$ 87,51</w:t>
            </w:r>
          </w:p>
          <w:p w14:paraId="09A30AAC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15/06/2026 | R$ 84,48 | R$ 1,69 | R$ 0,47 | R$ 86,64</w:t>
            </w:r>
          </w:p>
          <w:p w14:paraId="4EDD1404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──────────────────────────────────────────</w:t>
            </w:r>
          </w:p>
          <w:p w14:paraId="1255CBC0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Parcelas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vencidas 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3</w:t>
            </w:r>
          </w:p>
          <w:p w14:paraId="0076469E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Total devedor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R$ 262,49</w:t>
            </w:r>
          </w:p>
        </w:tc>
      </w:tr>
    </w:tbl>
    <w:p w14:paraId="443EEF6C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lastRenderedPageBreak/>
        <w:t>16. Geração Automática de Documento Word</w:t>
      </w:r>
    </w:p>
    <w:p w14:paraId="3D73D721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Para cada aluno elegível, 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EthosFinancial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gera automaticamente um documento Word individual, no layout de "Planilha para Protesto de Contrato", conforme modelo fornecido pela instituição.</w:t>
      </w:r>
    </w:p>
    <w:p w14:paraId="2010DF1D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14.1 Conteúdo do documento</w:t>
      </w:r>
    </w:p>
    <w:p w14:paraId="424C120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Nome do credor</w:t>
      </w:r>
    </w:p>
    <w:p w14:paraId="7B5BB296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CNPJ do credor</w:t>
      </w:r>
    </w:p>
    <w:p w14:paraId="07DF18DC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Nome do devedor (aluno)</w:t>
      </w:r>
    </w:p>
    <w:p w14:paraId="14C966D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CPF do devedor</w:t>
      </w:r>
    </w:p>
    <w:p w14:paraId="0D7B4BC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Campus/Curso</w:t>
      </w:r>
    </w:p>
    <w:p w14:paraId="4E16ECE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Tabela de parcelas (vencimento, valor bruto, multa, juros, total)</w:t>
      </w:r>
    </w:p>
    <w:p w14:paraId="608C45E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Valor total consolidado</w:t>
      </w:r>
    </w:p>
    <w:p w14:paraId="006331F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Data de emissão</w:t>
      </w:r>
    </w:p>
    <w:p w14:paraId="787FE82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Campo de assinatura</w:t>
      </w:r>
    </w:p>
    <w:p w14:paraId="5DF92450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14.2 Exemplo de referência (documento modelo anexado)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750"/>
        <w:gridCol w:w="1750"/>
        <w:gridCol w:w="1750"/>
        <w:gridCol w:w="1750"/>
      </w:tblGrid>
      <w:tr w:rsidR="0019669A" w14:paraId="5153CA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EFB3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Vencimento</w:t>
            </w:r>
          </w:p>
        </w:tc>
        <w:tc>
          <w:tcPr>
            <w:tcW w:w="17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6950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Valor Bruto</w:t>
            </w:r>
          </w:p>
        </w:tc>
        <w:tc>
          <w:tcPr>
            <w:tcW w:w="17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0040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Multa</w:t>
            </w:r>
          </w:p>
        </w:tc>
        <w:tc>
          <w:tcPr>
            <w:tcW w:w="17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5718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Juros</w:t>
            </w:r>
          </w:p>
        </w:tc>
        <w:tc>
          <w:tcPr>
            <w:tcW w:w="17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DDE7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19669A" w14:paraId="20FC0C5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AC9B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15/04/2026</w:t>
            </w:r>
          </w:p>
        </w:tc>
        <w:tc>
          <w:tcPr>
            <w:tcW w:w="17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86EB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R$ 84,48</w:t>
            </w:r>
          </w:p>
        </w:tc>
        <w:tc>
          <w:tcPr>
            <w:tcW w:w="17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FCD73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R$ 1,69</w:t>
            </w:r>
          </w:p>
        </w:tc>
        <w:tc>
          <w:tcPr>
            <w:tcW w:w="17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87C25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R$ 2,17</w:t>
            </w:r>
          </w:p>
        </w:tc>
        <w:tc>
          <w:tcPr>
            <w:tcW w:w="17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F6F4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R$ 88,34</w:t>
            </w:r>
          </w:p>
        </w:tc>
      </w:tr>
      <w:tr w:rsidR="0019669A" w14:paraId="410C618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717B5D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15/05/2026</w:t>
            </w:r>
          </w:p>
        </w:tc>
        <w:tc>
          <w:tcPr>
            <w:tcW w:w="17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963C8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R$ 84,48</w:t>
            </w:r>
          </w:p>
        </w:tc>
        <w:tc>
          <w:tcPr>
            <w:tcW w:w="17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D0B8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R$ 1,69</w:t>
            </w:r>
          </w:p>
        </w:tc>
        <w:tc>
          <w:tcPr>
            <w:tcW w:w="17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CFB1B1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R$ 1,34</w:t>
            </w:r>
          </w:p>
        </w:tc>
        <w:tc>
          <w:tcPr>
            <w:tcW w:w="17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0904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R$ 87,51</w:t>
            </w:r>
          </w:p>
        </w:tc>
      </w:tr>
      <w:tr w:rsidR="0019669A" w14:paraId="1C396DF7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06D23D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15/06/2026</w:t>
            </w:r>
          </w:p>
        </w:tc>
        <w:tc>
          <w:tcPr>
            <w:tcW w:w="17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C1F3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R$ 84,48</w:t>
            </w:r>
          </w:p>
        </w:tc>
        <w:tc>
          <w:tcPr>
            <w:tcW w:w="17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07400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R$ 1,69</w:t>
            </w:r>
          </w:p>
        </w:tc>
        <w:tc>
          <w:tcPr>
            <w:tcW w:w="17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30105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R$ 0,47</w:t>
            </w:r>
          </w:p>
        </w:tc>
        <w:tc>
          <w:tcPr>
            <w:tcW w:w="17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F0354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R$ 86,64</w:t>
            </w:r>
          </w:p>
        </w:tc>
      </w:tr>
      <w:tr w:rsidR="0019669A" w14:paraId="7C7DF279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C6FF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Total</w:t>
            </w:r>
          </w:p>
        </w:tc>
        <w:tc>
          <w:tcPr>
            <w:tcW w:w="17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A09C17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17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91092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17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180A9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17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5BD16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R$ 262,49</w:t>
            </w:r>
          </w:p>
        </w:tc>
      </w:tr>
    </w:tbl>
    <w:p w14:paraId="06CC0EC9" w14:textId="77777777" w:rsidR="0019669A" w:rsidRDefault="0019669A">
      <w:pPr>
        <w:spacing w:after="150"/>
      </w:pPr>
    </w:p>
    <w:p w14:paraId="5D5FEE30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O layout final deverá seguir fielmente o padrão do modelo de protesto anexado (credor: Instituto Ethos Educação Digital LTDA).</w:t>
      </w:r>
    </w:p>
    <w:p w14:paraId="444197FB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17. Histórico de Importações</w:t>
      </w:r>
    </w:p>
    <w:p w14:paraId="23704B48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Cada importação realizada deverá registrar:</w:t>
      </w:r>
    </w:p>
    <w:p w14:paraId="2604CD7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usuário responsável</w:t>
      </w:r>
    </w:p>
    <w:p w14:paraId="214C276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data e hora</w:t>
      </w:r>
    </w:p>
    <w:p w14:paraId="0191537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arquivo importado</w:t>
      </w:r>
    </w:p>
    <w:p w14:paraId="3F3BF86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lastRenderedPageBreak/>
        <w:t>quantidade de registros processados</w:t>
      </w:r>
    </w:p>
    <w:p w14:paraId="7AB4C6FA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novos alunos criados</w:t>
      </w:r>
    </w:p>
    <w:p w14:paraId="04426866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alunos atualizados</w:t>
      </w:r>
    </w:p>
    <w:p w14:paraId="02ABC30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parcelas novas</w:t>
      </w:r>
    </w:p>
    <w:p w14:paraId="1265E9A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parcelas atualizadas</w:t>
      </w:r>
    </w:p>
    <w:p w14:paraId="6AC1FDD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erros encontrados</w:t>
      </w:r>
    </w:p>
    <w:p w14:paraId="2F342535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18. Auditoria</w:t>
      </w:r>
    </w:p>
    <w:p w14:paraId="7E841EA5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O sistema deverá registrar de forma permanente:</w:t>
      </w:r>
    </w:p>
    <w:p w14:paraId="2D98893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edição de dados do aluno</w:t>
      </w:r>
    </w:p>
    <w:p w14:paraId="4FD4E4C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alteração de matrícula</w:t>
      </w:r>
    </w:p>
    <w:p w14:paraId="3558E84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alteração de parcela</w:t>
      </w:r>
    </w:p>
    <w:p w14:paraId="2ED2D02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alteração de configuração do sistema</w:t>
      </w:r>
    </w:p>
    <w:p w14:paraId="6888D13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geração de relatórios</w:t>
      </w:r>
    </w:p>
    <w:p w14:paraId="63CE414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execução de importações</w:t>
      </w:r>
    </w:p>
    <w:p w14:paraId="7AAA4F80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19. Requisitos Não Funcionais</w:t>
      </w:r>
    </w:p>
    <w:p w14:paraId="72B8C920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19.1 Gerais</w:t>
      </w:r>
    </w:p>
    <w:p w14:paraId="3608B28F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Sistema Web responsivo (desktop e mobile)</w:t>
      </w:r>
    </w:p>
    <w:p w14:paraId="06B6DB0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Suporte multiusuário com controle de sessão</w:t>
      </w:r>
    </w:p>
    <w:p w14:paraId="2FFCCB5F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Banco de dados PostgreSQL</w:t>
      </w:r>
    </w:p>
    <w:p w14:paraId="1012C7B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API REST</w:t>
      </w:r>
    </w:p>
    <w:p w14:paraId="3B8486E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Suporte à importação de arquivos grandes (acima de 10.000 registros)</w:t>
      </w:r>
    </w:p>
    <w:p w14:paraId="66383A6F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Processamento de importação em background (fila assíncrona)</w:t>
      </w:r>
    </w:p>
    <w:p w14:paraId="1626B175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Geração assíncrona de documentos Word</w:t>
      </w:r>
    </w:p>
    <w:p w14:paraId="6572960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Controle de permissões por perfil de usuário</w:t>
      </w:r>
    </w:p>
    <w:p w14:paraId="77F2005A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Rotina de backup automático</w:t>
      </w:r>
    </w:p>
    <w:p w14:paraId="1A0461E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Logs completos de operação</w:t>
      </w:r>
    </w:p>
    <w:p w14:paraId="352D83DC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19.2 Performance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0"/>
        <w:gridCol w:w="4000"/>
      </w:tblGrid>
      <w:tr w:rsidR="0019669A" w14:paraId="7D1C43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62B1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4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FCFC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Meta</w:t>
            </w:r>
          </w:p>
        </w:tc>
      </w:tr>
      <w:tr w:rsidR="0019669A" w14:paraId="14E5D9FC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633EF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Tempo de resposta de API (consultas simples)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42615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≤ 300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(p95)</w:t>
            </w:r>
          </w:p>
        </w:tc>
      </w:tr>
      <w:tr w:rsidR="0019669A" w14:paraId="67E050CE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E850A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Tempo de resposta de API (relatórios/listagens filtradas)</w:t>
            </w:r>
          </w:p>
        </w:tc>
        <w:tc>
          <w:tcPr>
            <w:tcW w:w="40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6B8BD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≤ 1,5 s (p95)</w:t>
            </w:r>
          </w:p>
        </w:tc>
      </w:tr>
      <w:tr w:rsidR="0019669A" w14:paraId="055D5CA7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8D45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Importação de planilha (10.000 registros)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47D25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Processamento em background, sem bloquear a interface</w:t>
            </w:r>
          </w:p>
        </w:tc>
      </w:tr>
      <w:tr w:rsidR="0019669A" w14:paraId="27438E92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B82E9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Geração de documento Word individual</w:t>
            </w:r>
          </w:p>
        </w:tc>
        <w:tc>
          <w:tcPr>
            <w:tcW w:w="40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0FC8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≤ 3 s por documento, processado de forma assíncrona em lote</w:t>
            </w:r>
          </w:p>
        </w:tc>
      </w:tr>
      <w:tr w:rsidR="0019669A" w14:paraId="4023F9B0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C1493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Carregamento inicial do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(SPA)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3669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≤ 2,5 s em conexão 4G</w:t>
            </w:r>
          </w:p>
        </w:tc>
      </w:tr>
      <w:tr w:rsidR="0019669A" w14:paraId="49E868D9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2EA35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Disponibilidade (SLA)</w:t>
            </w:r>
          </w:p>
        </w:tc>
        <w:tc>
          <w:tcPr>
            <w:tcW w:w="40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C0DC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≥ 99,5% em ambiente de produção</w:t>
            </w:r>
          </w:p>
        </w:tc>
      </w:tr>
    </w:tbl>
    <w:p w14:paraId="740B2E76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lastRenderedPageBreak/>
        <w:t>Cargas de importação e geração de documentos deverão ser sempre processadas via fila (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BullMQ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), nunca de forma síncrona na requisição HTTP, evitando timeouts e travamentos da interface.</w:t>
      </w:r>
    </w:p>
    <w:p w14:paraId="6C0258B4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19.3 Segurança</w:t>
      </w:r>
    </w:p>
    <w:p w14:paraId="3111EAB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Autenticação via JWT com expiração de token e renovação (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refresh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token);</w:t>
      </w:r>
    </w:p>
    <w:p w14:paraId="1765B1D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Senhas armazenadas com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hash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bcrypt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/argon2), nunca em texto plano;</w:t>
      </w:r>
    </w:p>
    <w:p w14:paraId="33654726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Controle de acesso baseado em perfil (RBAC) em todas as rotas da API;</w:t>
      </w:r>
    </w:p>
    <w:p w14:paraId="4F674AC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Criptografia de dados em trânsito via HTTPS/TLS em todos os ambientes;</w:t>
      </w:r>
    </w:p>
    <w:p w14:paraId="48AD9E0C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Proteção contra OWASP Top 10 (injeção SQL — mitigada via Prisma —, XSS,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CSRF, etc.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>);</w:t>
      </w:r>
    </w:p>
    <w:p w14:paraId="47950AB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Rate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limiting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nas rotas públicas e de autenticação;</w:t>
      </w:r>
    </w:p>
    <w:p w14:paraId="3BC854C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Dados sensíveis (CPF, telefone, e-mail) tratados conforme a LGPD, com trilha de auditoria de acesso;</w:t>
      </w:r>
    </w:p>
    <w:p w14:paraId="0F69821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Segredos e chaves de API (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Groq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, Evolution API, banco de dados) geridos via variáveis de ambiente, nunca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versionados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;</w:t>
      </w:r>
    </w:p>
    <w:p w14:paraId="5DB10C8A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Backups criptografados e com política de retenção definida;</w:t>
      </w:r>
    </w:p>
    <w:p w14:paraId="6C3AF5F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Registro completo de auditoria de alterações sensíveis (ver seção 18).</w:t>
      </w:r>
    </w:p>
    <w:p w14:paraId="2CFA7A18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19.4 Acessibilidade</w:t>
      </w:r>
    </w:p>
    <w:p w14:paraId="202AA64A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Conformidade com as diretrizes WCAG 2.1, nível AA, nas telas administrativas do Angular;</w:t>
      </w:r>
    </w:p>
    <w:p w14:paraId="1F3A27DF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Contraste de cores adequado entre texto e plano de fundo em todos os componentes;</w:t>
      </w:r>
    </w:p>
    <w:p w14:paraId="1518585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Navegação completa via teclado (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tab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order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lógico) em formulários e tabelas;</w:t>
      </w:r>
    </w:p>
    <w:p w14:paraId="6201387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Uso de atributos ARIA em componentes interativos (filtros, modais, tabelas de ação em lote);</w:t>
      </w:r>
    </w:p>
    <w:p w14:paraId="63E06F5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Mensagens de erro e validação anunciadas de forma acessível a leitores de tela;</w:t>
      </w:r>
    </w:p>
    <w:p w14:paraId="341D5B3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Textos alternativos em ícones e indicadores visuais (ex.: cores de situação de cobrança) sempre acompanhados de rótulo textual, não apenas cor.</w:t>
      </w:r>
    </w:p>
    <w:p w14:paraId="65402BCF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20. Modelo de Dados (Entidades)</w:t>
      </w:r>
    </w:p>
    <w:p w14:paraId="69DD8933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Entidades principais do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EthosFinancial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1.0 e seus atributos:</w:t>
      </w:r>
    </w:p>
    <w:tbl>
      <w:tblPr>
        <w:tblW w:w="45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D9D9D9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19669A" w14:paraId="653B86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3A5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2E56408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Aluno</w:t>
            </w:r>
          </w:p>
        </w:tc>
      </w:tr>
      <w:tr w:rsidR="0019669A" w14:paraId="3DC154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37A1302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CPF (PK)</w:t>
            </w:r>
          </w:p>
        </w:tc>
      </w:tr>
      <w:tr w:rsidR="0019669A" w14:paraId="15BAEE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3CD6C11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Nome</w:t>
            </w:r>
          </w:p>
        </w:tc>
      </w:tr>
      <w:tr w:rsidR="0019669A" w14:paraId="2B07BE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3F61EE8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Email</w:t>
            </w:r>
          </w:p>
        </w:tc>
      </w:tr>
      <w:tr w:rsidR="0019669A" w14:paraId="6A11A2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632052B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Telefone</w:t>
            </w:r>
          </w:p>
        </w:tc>
      </w:tr>
      <w:tr w:rsidR="0019669A" w14:paraId="06D6C1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419B88A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Endereço</w:t>
            </w:r>
          </w:p>
        </w:tc>
      </w:tr>
      <w:tr w:rsidR="0019669A" w14:paraId="7FB5D2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77BF448D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Cidade</w:t>
            </w:r>
          </w:p>
        </w:tc>
      </w:tr>
      <w:tr w:rsidR="0019669A" w14:paraId="23DD1E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7D64ECC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Estado</w:t>
            </w:r>
          </w:p>
        </w:tc>
      </w:tr>
    </w:tbl>
    <w:p w14:paraId="74E27793" w14:textId="77777777" w:rsidR="0019669A" w:rsidRDefault="0019669A">
      <w:pPr>
        <w:spacing w:after="150"/>
      </w:pPr>
    </w:p>
    <w:tbl>
      <w:tblPr>
        <w:tblW w:w="45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D9D9D9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19669A" w14:paraId="6A1C2B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3A5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F123F89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Curso</w:t>
            </w:r>
          </w:p>
        </w:tc>
      </w:tr>
      <w:tr w:rsidR="0019669A" w14:paraId="04A69C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55BB11C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 (PK)</w:t>
            </w:r>
          </w:p>
        </w:tc>
      </w:tr>
      <w:tr w:rsidR="0019669A" w14:paraId="6F686A1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06BF2E85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Código</w:t>
            </w:r>
          </w:p>
        </w:tc>
      </w:tr>
      <w:tr w:rsidR="0019669A" w14:paraId="6A2447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13BA38D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Nome</w:t>
            </w:r>
          </w:p>
        </w:tc>
      </w:tr>
      <w:tr w:rsidR="0019669A" w14:paraId="2490C2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0CE0BBC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Situação</w:t>
            </w:r>
          </w:p>
        </w:tc>
      </w:tr>
    </w:tbl>
    <w:p w14:paraId="6078B583" w14:textId="77777777" w:rsidR="0019669A" w:rsidRDefault="0019669A">
      <w:pPr>
        <w:spacing w:after="150"/>
      </w:pPr>
    </w:p>
    <w:tbl>
      <w:tblPr>
        <w:tblW w:w="45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D9D9D9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19669A" w14:paraId="34D45D1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3A5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1D85F80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Matrícula</w:t>
            </w:r>
          </w:p>
        </w:tc>
      </w:tr>
      <w:tr w:rsidR="0019669A" w14:paraId="1CC8F8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5204CA1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 (PK)</w:t>
            </w:r>
          </w:p>
        </w:tc>
      </w:tr>
      <w:tr w:rsidR="0019669A" w14:paraId="0AA2FF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64F79F31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Aluno (FK)</w:t>
            </w:r>
          </w:p>
        </w:tc>
      </w:tr>
      <w:tr w:rsidR="0019669A" w14:paraId="18FB34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2A1F974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Curso (FK)</w:t>
            </w:r>
          </w:p>
        </w:tc>
      </w:tr>
      <w:tr w:rsidR="0019669A" w14:paraId="3FA0F4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7817AEF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Número Matrícula</w:t>
            </w:r>
          </w:p>
        </w:tc>
      </w:tr>
      <w:tr w:rsidR="0019669A" w14:paraId="3A0041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1CDF34F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Data Matrícula</w:t>
            </w:r>
          </w:p>
        </w:tc>
      </w:tr>
      <w:tr w:rsidR="0019669A" w14:paraId="46FE65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36DC92F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Contrato Assinado</w:t>
            </w:r>
          </w:p>
        </w:tc>
      </w:tr>
    </w:tbl>
    <w:p w14:paraId="2896DD93" w14:textId="77777777" w:rsidR="0019669A" w:rsidRDefault="0019669A">
      <w:pPr>
        <w:spacing w:after="150"/>
      </w:pPr>
    </w:p>
    <w:tbl>
      <w:tblPr>
        <w:tblW w:w="45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D9D9D9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19669A" w14:paraId="466582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3A5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EBF27C5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Parcela</w:t>
            </w:r>
          </w:p>
        </w:tc>
      </w:tr>
      <w:tr w:rsidR="0019669A" w14:paraId="352D28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3F4AD72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 (PK)</w:t>
            </w:r>
          </w:p>
        </w:tc>
      </w:tr>
      <w:tr w:rsidR="0019669A" w14:paraId="7650F8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2068FA2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Matrícula (FK)</w:t>
            </w:r>
          </w:p>
        </w:tc>
      </w:tr>
      <w:tr w:rsidR="0019669A" w14:paraId="5DA27C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1B59C335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CodTitulo</w:t>
            </w:r>
            <w:proofErr w:type="spellEnd"/>
          </w:p>
        </w:tc>
      </w:tr>
      <w:tr w:rsidR="0019669A" w14:paraId="005F69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3D7D0617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Parcela</w:t>
            </w:r>
          </w:p>
        </w:tc>
      </w:tr>
      <w:tr w:rsidR="0019669A" w14:paraId="6926EC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6755FF1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Vencimento</w:t>
            </w:r>
          </w:p>
        </w:tc>
      </w:tr>
      <w:tr w:rsidR="0019669A" w14:paraId="0FDAF5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1558EF2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Valor</w:t>
            </w:r>
          </w:p>
        </w:tc>
      </w:tr>
      <w:tr w:rsidR="0019669A" w14:paraId="6D531B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5E012772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TipoTítulo</w:t>
            </w:r>
            <w:proofErr w:type="spellEnd"/>
          </w:p>
        </w:tc>
      </w:tr>
      <w:tr w:rsidR="0019669A" w14:paraId="0D421D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28457FB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Status</w:t>
            </w:r>
          </w:p>
        </w:tc>
      </w:tr>
    </w:tbl>
    <w:p w14:paraId="3C7C090B" w14:textId="77777777" w:rsidR="0019669A" w:rsidRDefault="0019669A">
      <w:pPr>
        <w:spacing w:after="150"/>
      </w:pPr>
    </w:p>
    <w:tbl>
      <w:tblPr>
        <w:tblW w:w="45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D9D9D9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19669A" w14:paraId="5F24C2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3A5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D73D0F8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Importação</w:t>
            </w:r>
          </w:p>
        </w:tc>
      </w:tr>
      <w:tr w:rsidR="0019669A" w14:paraId="15E404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2045193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 (PK)</w:t>
            </w:r>
          </w:p>
        </w:tc>
      </w:tr>
      <w:tr w:rsidR="0019669A" w14:paraId="7640AD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6792652F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Arquivo</w:t>
            </w:r>
          </w:p>
        </w:tc>
      </w:tr>
      <w:tr w:rsidR="0019669A" w14:paraId="0F18CA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2A5EBA2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Usuário</w:t>
            </w:r>
          </w:p>
        </w:tc>
      </w:tr>
      <w:tr w:rsidR="0019669A" w14:paraId="079450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45206A21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Data</w:t>
            </w:r>
          </w:p>
        </w:tc>
      </w:tr>
      <w:tr w:rsidR="0019669A" w14:paraId="6827950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5FD0CBC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Resumo</w:t>
            </w:r>
          </w:p>
        </w:tc>
      </w:tr>
    </w:tbl>
    <w:p w14:paraId="518DC6D3" w14:textId="77777777" w:rsidR="0019669A" w:rsidRDefault="0019669A">
      <w:pPr>
        <w:spacing w:after="150"/>
      </w:pPr>
    </w:p>
    <w:tbl>
      <w:tblPr>
        <w:tblW w:w="45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D9D9D9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19669A" w14:paraId="00E389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3A5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1161D9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Configuração</w:t>
            </w:r>
          </w:p>
        </w:tc>
      </w:tr>
      <w:tr w:rsidR="0019669A" w14:paraId="66F53F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341D6695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 (PK)</w:t>
            </w:r>
          </w:p>
        </w:tc>
      </w:tr>
      <w:tr w:rsidR="0019669A" w14:paraId="105567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6991903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Parcelas Mínimas</w:t>
            </w:r>
          </w:p>
        </w:tc>
      </w:tr>
      <w:tr w:rsidR="0019669A" w14:paraId="3D97E2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3775CF2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Dias Atraso</w:t>
            </w:r>
          </w:p>
        </w:tc>
      </w:tr>
      <w:tr w:rsidR="0019669A" w14:paraId="47C834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06DC2D7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Pasta Word</w:t>
            </w:r>
          </w:p>
        </w:tc>
      </w:tr>
      <w:tr w:rsidR="0019669A" w14:paraId="72957B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6694B94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Modelo DOCX</w:t>
            </w:r>
          </w:p>
        </w:tc>
      </w:tr>
    </w:tbl>
    <w:p w14:paraId="6BB6078A" w14:textId="77777777" w:rsidR="0019669A" w:rsidRDefault="0019669A">
      <w:pPr>
        <w:spacing w:after="150"/>
      </w:pPr>
    </w:p>
    <w:tbl>
      <w:tblPr>
        <w:tblW w:w="45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D9D9D9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19669A" w14:paraId="22F8B8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3A5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14C30CB" w14:textId="77777777" w:rsidR="0019669A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SituaçãoCobrança</w:t>
            </w:r>
            <w:proofErr w:type="spellEnd"/>
          </w:p>
        </w:tc>
      </w:tr>
      <w:tr w:rsidR="0019669A" w14:paraId="69A23D0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3AD3C7B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 (PK)</w:t>
            </w:r>
          </w:p>
        </w:tc>
      </w:tr>
      <w:tr w:rsidR="0019669A" w14:paraId="62933D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100D200D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Nome</w:t>
            </w:r>
          </w:p>
        </w:tc>
      </w:tr>
      <w:tr w:rsidR="0019669A" w14:paraId="39FC2A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45B132F1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Cor</w:t>
            </w:r>
          </w:p>
        </w:tc>
      </w:tr>
      <w:tr w:rsidR="0019669A" w14:paraId="100F3B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19F2BB7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Ordem</w:t>
            </w:r>
          </w:p>
        </w:tc>
      </w:tr>
      <w:tr w:rsidR="0019669A" w14:paraId="427FC1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33619AE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Ativa</w:t>
            </w:r>
          </w:p>
        </w:tc>
      </w:tr>
      <w:tr w:rsidR="0019669A" w14:paraId="6B419D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3A33AB5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Exibir em Novos Relatórios</w:t>
            </w:r>
          </w:p>
        </w:tc>
      </w:tr>
    </w:tbl>
    <w:p w14:paraId="4F45D561" w14:textId="77777777" w:rsidR="0019669A" w:rsidRDefault="0019669A">
      <w:pPr>
        <w:spacing w:after="150"/>
      </w:pPr>
    </w:p>
    <w:tbl>
      <w:tblPr>
        <w:tblW w:w="45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D9D9D9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19669A" w14:paraId="3F61DB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3A5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517DC0E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TAG</w:t>
            </w:r>
          </w:p>
        </w:tc>
      </w:tr>
      <w:tr w:rsidR="0019669A" w14:paraId="6CB3F0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2830A197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 (PK)</w:t>
            </w:r>
          </w:p>
        </w:tc>
      </w:tr>
      <w:tr w:rsidR="0019669A" w14:paraId="21C6CD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4E2CA51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lastRenderedPageBreak/>
              <w:t>Nome</w:t>
            </w:r>
          </w:p>
        </w:tc>
      </w:tr>
    </w:tbl>
    <w:p w14:paraId="62CC7F7E" w14:textId="77777777" w:rsidR="0019669A" w:rsidRDefault="0019669A">
      <w:pPr>
        <w:spacing w:after="150"/>
      </w:pPr>
    </w:p>
    <w:tbl>
      <w:tblPr>
        <w:tblW w:w="45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D9D9D9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19669A" w14:paraId="7DCD84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3A5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A440054" w14:textId="77777777" w:rsidR="0019669A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MatrículaTAG</w:t>
            </w:r>
            <w:proofErr w:type="spellEnd"/>
          </w:p>
        </w:tc>
      </w:tr>
      <w:tr w:rsidR="0019669A" w14:paraId="42F737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506161F1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Matrícula (FK)</w:t>
            </w:r>
          </w:p>
        </w:tc>
      </w:tr>
      <w:tr w:rsidR="0019669A" w14:paraId="236A5E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212BABC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TAG (FK)</w:t>
            </w:r>
          </w:p>
        </w:tc>
      </w:tr>
    </w:tbl>
    <w:p w14:paraId="42AA6B49" w14:textId="77777777" w:rsidR="0019669A" w:rsidRDefault="0019669A">
      <w:pPr>
        <w:spacing w:after="150"/>
      </w:pPr>
    </w:p>
    <w:tbl>
      <w:tblPr>
        <w:tblW w:w="45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D9D9D9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19669A" w14:paraId="79D571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3A5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EE2B20D" w14:textId="77777777" w:rsidR="0019669A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HistóricoCobrança</w:t>
            </w:r>
            <w:proofErr w:type="spellEnd"/>
          </w:p>
        </w:tc>
      </w:tr>
      <w:tr w:rsidR="0019669A" w14:paraId="6A52C1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0C606D6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 (PK)</w:t>
            </w:r>
          </w:p>
        </w:tc>
      </w:tr>
      <w:tr w:rsidR="0019669A" w14:paraId="1EB70A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03E90D7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Matrícula (FK)</w:t>
            </w:r>
          </w:p>
        </w:tc>
      </w:tr>
      <w:tr w:rsidR="0019669A" w14:paraId="4886A8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6F0FB45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Data</w:t>
            </w:r>
          </w:p>
        </w:tc>
      </w:tr>
      <w:tr w:rsidR="0019669A" w14:paraId="59FDEDC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70F74ACF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Usuário</w:t>
            </w:r>
          </w:p>
        </w:tc>
      </w:tr>
      <w:tr w:rsidR="0019669A" w14:paraId="384070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7D97811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Ação</w:t>
            </w:r>
          </w:p>
        </w:tc>
      </w:tr>
    </w:tbl>
    <w:p w14:paraId="1B26DA00" w14:textId="77777777" w:rsidR="0019669A" w:rsidRDefault="0019669A">
      <w:pPr>
        <w:spacing w:after="150"/>
      </w:pPr>
    </w:p>
    <w:p w14:paraId="3C85ECE5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21. Fluxo Completo do Sistema</w:t>
      </w:r>
    </w:p>
    <w:tbl>
      <w:tblPr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9669A" w14:paraId="72A1BED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8DDDE30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Upload da planilha</w:t>
            </w:r>
          </w:p>
        </w:tc>
      </w:tr>
      <w:tr w:rsidR="0019669A" w14:paraId="556C06E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42230B0F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57084A5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C51BE8F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Leitura dos registros</w:t>
            </w:r>
          </w:p>
        </w:tc>
      </w:tr>
      <w:tr w:rsidR="0019669A" w14:paraId="77D6BB8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7418D600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62C4439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3E4274C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Localiza CPF</w:t>
            </w:r>
          </w:p>
        </w:tc>
      </w:tr>
      <w:tr w:rsidR="0019669A" w14:paraId="20A0F3F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1E619514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1B75F00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9BBFA15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Atualiza ou cria aluno</w:t>
            </w:r>
          </w:p>
        </w:tc>
      </w:tr>
      <w:tr w:rsidR="0019669A" w14:paraId="41BC5F7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16868581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2E22D83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2A7E5AB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Localiza curso</w:t>
            </w:r>
          </w:p>
        </w:tc>
      </w:tr>
      <w:tr w:rsidR="0019669A" w14:paraId="30F31BD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09CDA301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4DF34E9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98066C3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Atualiza ou cria matrícula</w:t>
            </w:r>
          </w:p>
        </w:tc>
      </w:tr>
      <w:tr w:rsidR="0019669A" w14:paraId="5F473A7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0A1B959C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31DBB3F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A9ADB4B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Importa parcelas</w:t>
            </w:r>
          </w:p>
        </w:tc>
      </w:tr>
      <w:tr w:rsidR="0019669A" w14:paraId="2E34B7E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549333BD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5C7563E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7809F8B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Calcula inadimplência</w:t>
            </w:r>
          </w:p>
        </w:tc>
      </w:tr>
      <w:tr w:rsidR="0019669A" w14:paraId="44A4FCF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1E873911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2018D8D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8898DFD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Aplica regras configuráveis</w:t>
            </w:r>
          </w:p>
        </w:tc>
      </w:tr>
      <w:tr w:rsidR="0019669A" w14:paraId="798C9DF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7444415E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737EAD8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2961A61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Seleciona alunos elegíveis</w:t>
            </w:r>
          </w:p>
        </w:tc>
      </w:tr>
      <w:tr w:rsidR="0019669A" w14:paraId="146B377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5DD37638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2FEBF0F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03B59AB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Gera documento Word</w:t>
            </w:r>
          </w:p>
        </w:tc>
      </w:tr>
      <w:tr w:rsidR="0019669A" w14:paraId="5632544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09888A67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4E67814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3D71C59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Salva na pasta configurada</w:t>
            </w:r>
          </w:p>
        </w:tc>
      </w:tr>
      <w:tr w:rsidR="0019669A" w14:paraId="0F03274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73D6B5A3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454CB24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7077CD5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lastRenderedPageBreak/>
              <w:t>Disponibiliza para download e histórico</w:t>
            </w:r>
          </w:p>
        </w:tc>
      </w:tr>
    </w:tbl>
    <w:p w14:paraId="2A5FF86E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22. Melhorias Recomendadas</w:t>
      </w:r>
    </w:p>
    <w:p w14:paraId="3ECA5500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Além dos requisitos centrais, recomenda-se avaliar os seguintes itens evolutivos:</w:t>
      </w:r>
    </w:p>
    <w:p w14:paraId="732BADF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Templates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Word parametrizáveis, permitindo alterar o layout dos relatórios sem necessidade de desenvolvimento;</w:t>
      </w:r>
    </w:p>
    <w:p w14:paraId="6DBD3205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Agendamento automático da importação por pasta monitorada (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watch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folder), eliminando uploads manuais;</w:t>
      </w:r>
    </w:p>
    <w:p w14:paraId="0E34D5A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Versionamento de importações, permitindo reprocessar uma planilha e comparar diferenças;</w:t>
      </w:r>
    </w:p>
    <w:p w14:paraId="1BF4B6B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Painel de inconsistências, destacando CPFs inválidos, cursos não mapeados e títulos duplicados;</w:t>
      </w:r>
    </w:p>
    <w:p w14:paraId="1613596A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Notificações automáticas por e-mail quando novos relatórios forem gerados;</w:t>
      </w:r>
    </w:p>
    <w:p w14:paraId="7F59E86F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Exportação em lote dos documentos gerados em arquivo ZIP;</w:t>
      </w:r>
    </w:p>
    <w:p w14:paraId="3736DB9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API de integração com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ERPs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, reduzindo a dependência exclusiva da planilha Excel.</w:t>
      </w:r>
    </w:p>
    <w:p w14:paraId="4E940873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23. Módulo de Gestão de Cobranças</w:t>
      </w:r>
    </w:p>
    <w:p w14:paraId="20150BA1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Cada matrícula poderá possuir informações de acompanhamento de cobrança, independentes das parcelas financeiras, transformando 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EthosFinancial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em uma ferramenta de CRM de cobrança. Isso evita que o mesmo aluno apareça repetidamente em relatórios após já ter sido tratado.</w:t>
      </w:r>
    </w:p>
    <w:p w14:paraId="626BEFE2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21.1 Situação da Cobrança</w:t>
      </w:r>
    </w:p>
    <w:p w14:paraId="61DEAD7B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Cadastro configurável de situações de cobrança, com criação, edição, desativação e ordenação livres pelo usuário.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550"/>
        <w:gridCol w:w="2600"/>
      </w:tblGrid>
      <w:tr w:rsidR="0019669A" w14:paraId="6F2E8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359B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Situação</w:t>
            </w:r>
          </w:p>
        </w:tc>
        <w:tc>
          <w:tcPr>
            <w:tcW w:w="35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40B1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Exibir em Novos Relatórios</w:t>
            </w:r>
          </w:p>
        </w:tc>
        <w:tc>
          <w:tcPr>
            <w:tcW w:w="26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1A7C8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Cor</w:t>
            </w:r>
          </w:p>
        </w:tc>
      </w:tr>
      <w:tr w:rsidR="0019669A" w14:paraId="22EF26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2EDD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Pendente</w:t>
            </w:r>
          </w:p>
        </w:tc>
        <w:tc>
          <w:tcPr>
            <w:tcW w:w="35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BDAE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Sim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8A7E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Cinza</w:t>
            </w:r>
          </w:p>
        </w:tc>
      </w:tr>
      <w:tr w:rsidR="0019669A" w14:paraId="011B44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7BE6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Em contato</w:t>
            </w:r>
          </w:p>
        </w:tc>
        <w:tc>
          <w:tcPr>
            <w:tcW w:w="35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112A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Sim</w:t>
            </w:r>
          </w:p>
        </w:tc>
        <w:tc>
          <w:tcPr>
            <w:tcW w:w="2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E6175D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Azul</w:t>
            </w:r>
          </w:p>
        </w:tc>
      </w:tr>
      <w:tr w:rsidR="0019669A" w14:paraId="609934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2168B5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Aguardando retorno</w:t>
            </w:r>
          </w:p>
        </w:tc>
        <w:tc>
          <w:tcPr>
            <w:tcW w:w="35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BAA3E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Sim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F749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Amarelo</w:t>
            </w:r>
          </w:p>
        </w:tc>
      </w:tr>
      <w:tr w:rsidR="0019669A" w14:paraId="583459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6318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Promessa de pagamento</w:t>
            </w:r>
          </w:p>
        </w:tc>
        <w:tc>
          <w:tcPr>
            <w:tcW w:w="35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6E4B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Sim</w:t>
            </w:r>
          </w:p>
        </w:tc>
        <w:tc>
          <w:tcPr>
            <w:tcW w:w="2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1A7EF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Laranja</w:t>
            </w:r>
          </w:p>
        </w:tc>
      </w:tr>
      <w:tr w:rsidR="0019669A" w14:paraId="56113F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8869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Quitado</w:t>
            </w:r>
          </w:p>
        </w:tc>
        <w:tc>
          <w:tcPr>
            <w:tcW w:w="35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60EE6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Não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7D13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Verde</w:t>
            </w:r>
          </w:p>
        </w:tc>
      </w:tr>
      <w:tr w:rsidR="0019669A" w14:paraId="4676FF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AB1F5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Enviado para Protesto</w:t>
            </w:r>
          </w:p>
        </w:tc>
        <w:tc>
          <w:tcPr>
            <w:tcW w:w="35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19ED3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Não</w:t>
            </w:r>
          </w:p>
        </w:tc>
        <w:tc>
          <w:tcPr>
            <w:tcW w:w="2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DBEA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Vermelho</w:t>
            </w:r>
          </w:p>
        </w:tc>
      </w:tr>
      <w:tr w:rsidR="0019669A" w14:paraId="330FE9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66A41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Enviado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para Jurídico</w:t>
            </w:r>
            <w:proofErr w:type="gramEnd"/>
          </w:p>
        </w:tc>
        <w:tc>
          <w:tcPr>
            <w:tcW w:w="35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C73495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Não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8D9FF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Roxo</w:t>
            </w:r>
          </w:p>
        </w:tc>
      </w:tr>
      <w:tr w:rsidR="0019669A" w14:paraId="5F12AA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8DB4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Renegociado</w:t>
            </w:r>
          </w:p>
        </w:tc>
        <w:tc>
          <w:tcPr>
            <w:tcW w:w="35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80C647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Não</w:t>
            </w:r>
          </w:p>
        </w:tc>
        <w:tc>
          <w:tcPr>
            <w:tcW w:w="2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434DF7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Verde Escuro</w:t>
            </w:r>
          </w:p>
        </w:tc>
      </w:tr>
    </w:tbl>
    <w:p w14:paraId="6A2CDC5D" w14:textId="77777777" w:rsidR="0019669A" w:rsidRDefault="0019669A">
      <w:pPr>
        <w:spacing w:after="150"/>
      </w:pPr>
    </w:p>
    <w:p w14:paraId="560ED578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Cada situação deverá possuir: Nome, Cor, Ordem, Ativa/Inativa, Descrição e o indicador "Participa da geração de novos relatórios" (Sim/Não).</w:t>
      </w:r>
    </w:p>
    <w:p w14:paraId="122035D6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Exemplo de comportamento: situações "Quitado" e "Protestado" não aparecem novamente; a situação "Em contato" pode continuar aparecendo, se assim configurado.</w:t>
      </w:r>
    </w:p>
    <w:p w14:paraId="78BE1307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21.2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TAGs</w:t>
      </w:r>
      <w:proofErr w:type="spellEnd"/>
    </w:p>
    <w:p w14:paraId="2EECEDE7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Cadastro livre de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TAGs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para classificação e filtro de matrículas. Cada matrícula pode receber múltiplas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TAGs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.</w:t>
      </w:r>
    </w:p>
    <w:p w14:paraId="526F8238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lastRenderedPageBreak/>
        <w:t>Exemplos: Alto Valor, Prioridade, WhatsApp, Ligação, Jurídico, Bolsa, Convênio, Ex-aluno, Empresarial, Pós-graduação, Desistente, Cobrança 2026, Protesto Julho, Lote Agosto.</w:t>
      </w:r>
    </w:p>
    <w:p w14:paraId="1AE38D3D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21.3 Histórico da Cobrança</w:t>
      </w:r>
    </w:p>
    <w:p w14:paraId="26AE3068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Toda alteração de situação, inclusão/remoção de TAG e inserção de observação gera um registro de histórico, nunca apagado.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5950"/>
      </w:tblGrid>
      <w:tr w:rsidR="0019669A" w14:paraId="65662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D80E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557E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Usuário</w:t>
            </w:r>
          </w:p>
        </w:tc>
        <w:tc>
          <w:tcPr>
            <w:tcW w:w="59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BCC1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Ação</w:t>
            </w:r>
          </w:p>
        </w:tc>
      </w:tr>
      <w:tr w:rsidR="0019669A" w14:paraId="7F145D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1E03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02/07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459A7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João</w:t>
            </w:r>
          </w:p>
        </w:tc>
        <w:tc>
          <w:tcPr>
            <w:tcW w:w="59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D03F2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Situação alterada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para Em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contato</w:t>
            </w:r>
          </w:p>
        </w:tc>
      </w:tr>
      <w:tr w:rsidR="0019669A" w14:paraId="31DF67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48E5E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04/07</w:t>
            </w:r>
          </w:p>
        </w:tc>
        <w:tc>
          <w:tcPr>
            <w:tcW w:w="18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9213E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João</w:t>
            </w:r>
          </w:p>
        </w:tc>
        <w:tc>
          <w:tcPr>
            <w:tcW w:w="59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D1C31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Inserida TAG WhatsApp</w:t>
            </w:r>
          </w:p>
        </w:tc>
      </w:tr>
      <w:tr w:rsidR="0019669A" w14:paraId="7A8A1B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DD7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07/07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EC6C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Maria</w:t>
            </w:r>
          </w:p>
        </w:tc>
        <w:tc>
          <w:tcPr>
            <w:tcW w:w="59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EEA2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Situação alterada para Promessa de Pagamento</w:t>
            </w:r>
          </w:p>
        </w:tc>
      </w:tr>
      <w:tr w:rsidR="0019669A" w14:paraId="75863C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5CF6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10/07</w:t>
            </w:r>
          </w:p>
        </w:tc>
        <w:tc>
          <w:tcPr>
            <w:tcW w:w="18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2D54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Maria</w:t>
            </w:r>
          </w:p>
        </w:tc>
        <w:tc>
          <w:tcPr>
            <w:tcW w:w="59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BCA80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Inserida TAG Lote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Julho</w:t>
            </w:r>
            <w:proofErr w:type="gramEnd"/>
          </w:p>
        </w:tc>
      </w:tr>
    </w:tbl>
    <w:p w14:paraId="39D769C7" w14:textId="77777777" w:rsidR="0019669A" w:rsidRDefault="0019669A">
      <w:pPr>
        <w:spacing w:after="150"/>
      </w:pPr>
    </w:p>
    <w:p w14:paraId="1801C0F3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21.4 Geração do Relatório de Inadimplentes — Tela de Filtros</w:t>
      </w:r>
    </w:p>
    <w:p w14:paraId="1653F2F6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Antes de gerar o relatório, o usuário terá acesso a uma tela de filtros combináveis:</w:t>
      </w:r>
    </w:p>
    <w:p w14:paraId="2D9C8230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Financeiros</w:t>
      </w:r>
    </w:p>
    <w:p w14:paraId="683B3577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Quantidade mínima de parcelas vencidas</w:t>
      </w:r>
    </w:p>
    <w:p w14:paraId="427F01C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Dias de atraso</w:t>
      </w:r>
    </w:p>
    <w:p w14:paraId="1D7315B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Valor mínimo / Valor máximo</w:t>
      </w:r>
    </w:p>
    <w:p w14:paraId="6313F33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Curso</w:t>
      </w:r>
    </w:p>
    <w:p w14:paraId="0F65EBCF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Tipo de título</w:t>
      </w:r>
    </w:p>
    <w:p w14:paraId="5414167A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Aluno</w:t>
      </w:r>
    </w:p>
    <w:p w14:paraId="21AF1B97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CPF</w:t>
      </w:r>
    </w:p>
    <w:p w14:paraId="55C23E7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Nome</w:t>
      </w:r>
    </w:p>
    <w:p w14:paraId="17E2D6B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Cidade</w:t>
      </w:r>
    </w:p>
    <w:p w14:paraId="7454C80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Estado</w:t>
      </w:r>
    </w:p>
    <w:p w14:paraId="738ABDA9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Matrícula</w:t>
      </w:r>
    </w:p>
    <w:p w14:paraId="2C9AE5D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Curso</w:t>
      </w:r>
    </w:p>
    <w:p w14:paraId="4D6F72A5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Data da matrícula</w:t>
      </w:r>
    </w:p>
    <w:p w14:paraId="478DF71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Contrato assinado</w:t>
      </w:r>
    </w:p>
    <w:p w14:paraId="2C4DDED7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Situação da matrícula</w:t>
      </w:r>
    </w:p>
    <w:p w14:paraId="426AA6A3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Cobrança</w:t>
      </w:r>
    </w:p>
    <w:p w14:paraId="10878E77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Situação</w:t>
      </w:r>
    </w:p>
    <w:p w14:paraId="3B71172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TAG</w:t>
      </w:r>
    </w:p>
    <w:p w14:paraId="7C91847C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Possui TAG / Não possui TAG</w:t>
      </w:r>
    </w:p>
    <w:p w14:paraId="75948307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Inclui situações</w:t>
      </w:r>
    </w:p>
    <w:p w14:paraId="5D7398A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Exclui situações</w:t>
      </w:r>
    </w:p>
    <w:p w14:paraId="36B43B46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21.5 Atualização em Lote</w:t>
      </w:r>
    </w:p>
    <w:p w14:paraId="3B52C8E4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Após a geração de um relatório, o usuário poderá aplicar ações em lote para todos os registros selecionados:</w:t>
      </w:r>
    </w:p>
    <w:p w14:paraId="71F1B236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Alterar situação</w:t>
      </w:r>
    </w:p>
    <w:p w14:paraId="604EA43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lastRenderedPageBreak/>
        <w:t>Inserir TAG</w:t>
      </w:r>
    </w:p>
    <w:p w14:paraId="43FEFA0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Remover TAG</w:t>
      </w:r>
    </w:p>
    <w:p w14:paraId="27CB61F2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Adicionar observação</w:t>
      </w:r>
    </w:p>
    <w:p w14:paraId="4079549C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Marcar como exportado</w:t>
      </w:r>
    </w:p>
    <w:p w14:paraId="09AFBA65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Marcar como protestado</w:t>
      </w:r>
    </w:p>
    <w:p w14:paraId="358E6060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Marcar como contatado</w:t>
      </w:r>
    </w:p>
    <w:p w14:paraId="321418BE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Exemplo de fluxo:</w:t>
      </w:r>
    </w:p>
    <w:tbl>
      <w:tblPr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9669A" w14:paraId="2BC7475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8061102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Selecionar todos os 132 alunos gerados</w:t>
            </w:r>
          </w:p>
        </w:tc>
      </w:tr>
      <w:tr w:rsidR="0019669A" w14:paraId="5560CA8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1709286E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2AE5BDE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D471461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Alterar situação</w:t>
            </w:r>
          </w:p>
        </w:tc>
      </w:tr>
      <w:tr w:rsidR="0019669A" w14:paraId="7E4EA83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4AB4347E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3E2B59A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A98ACD6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Enviado para Protesto</w:t>
            </w:r>
          </w:p>
        </w:tc>
      </w:tr>
      <w:tr w:rsidR="0019669A" w14:paraId="4363F23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201AE8DC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3CB457B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C4F63CB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Confirmar</w:t>
            </w:r>
          </w:p>
        </w:tc>
      </w:tr>
      <w:tr w:rsidR="0019669A" w14:paraId="219178F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20" w:type="dxa"/>
              <w:bottom w:w="20" w:type="dxa"/>
            </w:tcMar>
          </w:tcPr>
          <w:p w14:paraId="6D95A96C" w14:textId="77777777" w:rsidR="0019669A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↓</w:t>
            </w:r>
          </w:p>
        </w:tc>
      </w:tr>
      <w:tr w:rsidR="0019669A" w14:paraId="0456FAF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8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4D96DD2" w14:textId="77777777" w:rsidR="001966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</w:rPr>
              <w:t>Todos os registros são atualizados</w:t>
            </w:r>
          </w:p>
        </w:tc>
      </w:tr>
    </w:tbl>
    <w:p w14:paraId="17E5A760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21.6 Regras para Próximos Relatórios</w:t>
      </w:r>
    </w:p>
    <w:p w14:paraId="6052CDB6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 geração de novos relatórios permitirá filtros inteligentes para ignorar alunos já tratados, por exemplo:</w:t>
      </w:r>
    </w:p>
    <w:p w14:paraId="63AAB607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☑ Ignorar situação Quitado</w:t>
      </w:r>
    </w:p>
    <w:p w14:paraId="27160E80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☑ Ignorar situação Protestado</w:t>
      </w:r>
    </w:p>
    <w:p w14:paraId="143703D1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☑ Ignorar situação Jurídico</w:t>
      </w:r>
    </w:p>
    <w:p w14:paraId="1D9A2F10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☐ Incluir situação Promessa de pagamento</w:t>
      </w:r>
    </w:p>
    <w:p w14:paraId="3F0C2CE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☐ Incluir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situação Em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contato</w:t>
      </w:r>
    </w:p>
    <w:p w14:paraId="5122E385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21.7 Observações da Cobrança</w:t>
      </w:r>
    </w:p>
    <w:p w14:paraId="427F441A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Cada matrícula possuirá uma linha do tempo de observações registradas manualmente pelos usuários, por exemplo: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9669A" w14:paraId="0B177CB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646AAB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02/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07  Ligação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realizada. Cliente informou que pagará até dia 10.</w:t>
            </w:r>
          </w:p>
          <w:p w14:paraId="525CF810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05/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07  Enviado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WhatsApp. Sem resposta.</w:t>
            </w:r>
          </w:p>
          <w:p w14:paraId="53A564C3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10/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07  Encaminhado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para protesto.</w:t>
            </w:r>
          </w:p>
        </w:tc>
      </w:tr>
    </w:tbl>
    <w:p w14:paraId="1F180CDD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21.8 Dashboard da Cobrança</w:t>
      </w:r>
    </w:p>
    <w:p w14:paraId="78B23D58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Alunos inadimplentes</w:t>
      </w:r>
    </w:p>
    <w:p w14:paraId="68E8489C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Valor total em aberto</w:t>
      </w:r>
    </w:p>
    <w:p w14:paraId="32367B6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Quantidade por situação de cobrança</w:t>
      </w:r>
    </w:p>
    <w:p w14:paraId="6F286253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Quantidade por TAG</w:t>
      </w:r>
    </w:p>
    <w:p w14:paraId="7B50F06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Valor em protesto</w:t>
      </w:r>
    </w:p>
    <w:p w14:paraId="6B24838D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Valor renegociado</w:t>
      </w:r>
    </w:p>
    <w:p w14:paraId="72D79F1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Valor quitado</w:t>
      </w:r>
    </w:p>
    <w:p w14:paraId="54FF6B0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Relatórios gerados por período</w:t>
      </w:r>
    </w:p>
    <w:p w14:paraId="65BAE45B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lastRenderedPageBreak/>
        <w:t>Evolução da inadimplência</w:t>
      </w:r>
    </w:p>
    <w:p w14:paraId="4DD762F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Top 10 cursos com maior inadimplência</w:t>
      </w:r>
    </w:p>
    <w:p w14:paraId="5AFC1A0F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Ranking de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TAGs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utilizadas</w:t>
      </w:r>
    </w:p>
    <w:p w14:paraId="14808F1D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21.9 Campanhas de Cobrança (Evolução Futura)</w:t>
      </w:r>
    </w:p>
    <w:p w14:paraId="22FF00F6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Recomenda-se, em versão futura, substituir o conceito de "relatório" pelo de Campanhas de Cobrança. Cada geração de inadimplentes criaria uma campanha (ex.: "Protesto Julho/2026"), associando automaticamente os alunos selecionados. Isso permitiria:</w:t>
      </w:r>
    </w:p>
    <w:p w14:paraId="2BD4A467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acompanhar a evolução de cada lote de cobrança;</w:t>
      </w:r>
    </w:p>
    <w:p w14:paraId="17B3BE64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registrar todas as alterações de situação e TAG dentro da campanha;</w:t>
      </w:r>
    </w:p>
    <w:p w14:paraId="659BB3E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regerar os documentos da mesma campanha a qualquer momento;</w:t>
      </w:r>
    </w:p>
    <w:p w14:paraId="215294BE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identificar quais alunos fizeram parte de cada ação de cobrança;</w:t>
      </w:r>
    </w:p>
    <w:p w14:paraId="78210A59" w14:textId="77777777" w:rsidR="0019669A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produzir métricas por campanha (quantidade de alunos, valor cobrado, valor recuperado, percentual de sucesso).</w:t>
      </w:r>
    </w:p>
    <w:p w14:paraId="2696E38E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Esse modelo oferece rastreabilidade completa e maior escalabilidade para operações recorrentes de cobrança.</w:t>
      </w:r>
    </w:p>
    <w:p w14:paraId="05A495BB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 xml:space="preserve">24. </w:t>
      </w:r>
      <w:proofErr w:type="spellStart"/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Wireframes</w:t>
      </w:r>
      <w:proofErr w:type="spellEnd"/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 xml:space="preserve"> das Telas Principais</w:t>
      </w:r>
    </w:p>
    <w:p w14:paraId="1610E3EE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Os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wireframes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abaixo ilustram, em baixa fidelidade, a estrutura e o comportamento esperado das telas centrais do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EthosFinancial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. O objetivo é alinhar navegação, hierarquia de informação e principais interações antes da implementação visual definitiva (identidade visual, cores de marca e refinamento de UI ficam a cargo do time de design).</w:t>
      </w:r>
    </w:p>
    <w:p w14:paraId="2104CF65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24.1 Dashboard geral</w:t>
      </w:r>
    </w:p>
    <w:p w14:paraId="5095166E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Visão consolidada de indicadores (alunos, inadimplência, valores vencidos) e gráficos de acompanhamento mensal e por curso.</w:t>
      </w:r>
    </w:p>
    <w:p w14:paraId="028A5168" w14:textId="77777777" w:rsidR="0019669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4E4DFEA" wp14:editId="4B6EF44B">
            <wp:extent cx="5715000" cy="3724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B549" w14:textId="77777777" w:rsidR="0019669A" w:rsidRDefault="00000000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lastRenderedPageBreak/>
        <w:t>Dashboard geral — indicadores e gráficos de inadimplência</w:t>
      </w:r>
    </w:p>
    <w:p w14:paraId="32747555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24.2 Listagem de Alunos</w:t>
      </w:r>
    </w:p>
    <w:p w14:paraId="38C6171F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Busca e filtros (nome, CPF, cidade, estado) com tabela de resultados exibindo situação de inadimplência por aluno.</w:t>
      </w:r>
    </w:p>
    <w:p w14:paraId="2271C08D" w14:textId="77777777" w:rsidR="0019669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A9EAFE1" wp14:editId="34CE4FF6">
            <wp:extent cx="5715000" cy="2657475"/>
            <wp:effectExtent l="0" t="0" r="0" b="0"/>
            <wp:docPr id="87696140" name="Imagem 87696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B539" w14:textId="77777777" w:rsidR="0019669A" w:rsidRDefault="00000000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Listagem de alunos com busca, filtros e situação</w:t>
      </w:r>
    </w:p>
    <w:p w14:paraId="46D8F092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24.3 Importação de Planilha</w:t>
      </w:r>
    </w:p>
    <w:p w14:paraId="0B91F8F8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Upload de planilha .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xlsx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, configuração de frequência de importação e regra para cursos não mapeados, com acompanhamento do processamento em segundo plano e resumo da última importação.</w:t>
      </w:r>
    </w:p>
    <w:p w14:paraId="7A08FE8F" w14:textId="77777777" w:rsidR="0019669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9DE68B5" wp14:editId="1463C784">
            <wp:extent cx="5715000" cy="3267075"/>
            <wp:effectExtent l="0" t="0" r="0" b="0"/>
            <wp:docPr id="1733051418" name="Imagem 173305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A431" w14:textId="77777777" w:rsidR="0019669A" w:rsidRDefault="00000000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Importação de planilha — upload, configuração e resumo</w:t>
      </w:r>
    </w:p>
    <w:p w14:paraId="0719C98A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24.4 Relatório de Inadimplência</w:t>
      </w:r>
    </w:p>
    <w:p w14:paraId="03556F87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Tela de filtros avançados (financeiros, aluno, matrícula e cobrança), com barra de ação em lote para alterar situação, inserir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TAGs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ou gerar documentos Word para todos os selecionados.</w:t>
      </w:r>
    </w:p>
    <w:p w14:paraId="7FA450F3" w14:textId="77777777" w:rsidR="0019669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2E9CBAC" wp14:editId="6E377294">
            <wp:extent cx="5715000" cy="3819525"/>
            <wp:effectExtent l="0" t="0" r="0" b="0"/>
            <wp:docPr id="288674127" name="Imagem 288674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8259" w14:textId="77777777" w:rsidR="0019669A" w:rsidRDefault="00000000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Relatório de inadimplência — filtros e ação em lote</w:t>
      </w:r>
    </w:p>
    <w:p w14:paraId="0A0F7BDC" w14:textId="77777777" w:rsidR="0019669A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24.5 Ficha de Cobrança da Matrícula</w:t>
      </w:r>
    </w:p>
    <w:p w14:paraId="0F0F4D23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Núcleo do módulo de CRM de cobrança: situação atual,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TAGs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, parcelas em aberto, campo de nova observação e linha do tempo com o histórico completo de tratativas.</w:t>
      </w:r>
    </w:p>
    <w:p w14:paraId="590F039E" w14:textId="77777777" w:rsidR="0019669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0338396" wp14:editId="334BFA05">
            <wp:extent cx="5715000" cy="3514725"/>
            <wp:effectExtent l="0" t="0" r="0" b="0"/>
            <wp:docPr id="410100137" name="Imagem 41010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9E50" w14:textId="77777777" w:rsidR="0019669A" w:rsidRDefault="00000000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Ficha de cobrança — situação, </w:t>
      </w: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TAGs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, observações e histórico</w:t>
      </w:r>
    </w:p>
    <w:p w14:paraId="22683BB4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25. Arquitetura do Projeto e Estrutura de Pastas</w:t>
      </w:r>
    </w:p>
    <w:p w14:paraId="13C73DA9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lastRenderedPageBreak/>
        <w:t xml:space="preserve">O projeto será organizado como um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monorepo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, separando claramente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(API),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frontend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(Web) e artefatos de infraestrutura/documentação, conforme estrutura abaixo (ver também PROJECT_STRUCTURE detalhado nos artefatos de engenharia).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9669A" w14:paraId="3DE5DB4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954AFE" w14:textId="77777777" w:rsidR="0019669A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ethos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-financial/</w:t>
            </w:r>
          </w:p>
          <w:p w14:paraId="436AE0DE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vscode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/                     # configurações do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workspace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VSCode</w:t>
            </w:r>
            <w:proofErr w:type="spellEnd"/>
          </w:p>
          <w:p w14:paraId="76418261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├── apps/</w:t>
            </w:r>
          </w:p>
          <w:p w14:paraId="4A33CC5B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├── api/                     #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Node 20 + Express 5 + TS</w:t>
            </w:r>
          </w:p>
          <w:p w14:paraId="4033A87C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/</w:t>
            </w:r>
          </w:p>
          <w:p w14:paraId="18D36654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│   │   ├── modules/          # alunos, cursos,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matriculas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, financeiro,</w:t>
            </w:r>
          </w:p>
          <w:p w14:paraId="010970B9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│   │   │                    #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importacao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cobranca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relatorios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, ia, ...</w:t>
            </w:r>
          </w:p>
          <w:p w14:paraId="62361244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jobs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/              # filas 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workers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BullMQ</w:t>
            </w:r>
            <w:proofErr w:type="spellEnd"/>
          </w:p>
          <w:p w14:paraId="4F67A939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/          # cliente Prisma</w:t>
            </w:r>
          </w:p>
          <w:p w14:paraId="56D3D1F0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shared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/ middlewares/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/</w:t>
            </w:r>
          </w:p>
          <w:p w14:paraId="1729C30D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app.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server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.ts</w:t>
            </w:r>
            <w:proofErr w:type="spellEnd"/>
          </w:p>
          <w:p w14:paraId="382C7B8D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│   │   ├── prisma/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schema.prisma</w:t>
            </w:r>
            <w:proofErr w:type="spellEnd"/>
          </w:p>
          <w:p w14:paraId="1D8CA20C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templates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/             # modelos 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docx</w:t>
            </w:r>
            <w:proofErr w:type="spellEnd"/>
          </w:p>
          <w:p w14:paraId="37316753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Dockerfile</w:t>
            </w:r>
            <w:proofErr w:type="spellEnd"/>
          </w:p>
          <w:p w14:paraId="7D55A122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└── web/                     #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Angular 17+</w:t>
            </w:r>
          </w:p>
          <w:p w14:paraId="59138837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core|shared|features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/*</w:t>
            </w:r>
          </w:p>
          <w:p w14:paraId="5D5D915A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│       └──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Dockerfile</w:t>
            </w:r>
            <w:proofErr w:type="spellEnd"/>
          </w:p>
          <w:p w14:paraId="699E0EB2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shared-types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/       #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DTOs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e tipos compartilhados</w:t>
            </w:r>
          </w:p>
          <w:p w14:paraId="6FA6BD2B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/                      #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configs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auxiliares de containers</w:t>
            </w:r>
          </w:p>
          <w:p w14:paraId="6AB41A26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/                        # PRD.md, TASK.md,</w:t>
            </w:r>
          </w:p>
          <w:p w14:paraId="1A5C03A4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│                                # PENDENCIAS.md, especificação</w:t>
            </w:r>
          </w:p>
          <w:p w14:paraId="57046A44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docker-compose.yml</w:t>
            </w:r>
            <w:proofErr w:type="spellEnd"/>
          </w:p>
          <w:p w14:paraId="5F6D9BAD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.example</w:t>
            </w:r>
            <w:proofErr w:type="spellEnd"/>
          </w:p>
          <w:p w14:paraId="0AFA280C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├── CLAUDE.md</w:t>
            </w:r>
          </w:p>
          <w:p w14:paraId="39DF12ED" w14:textId="77777777" w:rsidR="0019669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package.json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workspaces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)</w:t>
            </w:r>
          </w:p>
        </w:tc>
      </w:tr>
    </w:tbl>
    <w:p w14:paraId="3619E9B7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Essa organização isola responsabilidades por módulo de negócio (aluno, curso, matrícula, financeiro, cobrança, importação, relatórios e IA), facilitando manutenção, testes e a evolução independente do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e do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frontend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.</w:t>
      </w:r>
    </w:p>
    <w:p w14:paraId="1B27F0CB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26. Docker e Ambiente de Desenvolvimento</w:t>
      </w:r>
    </w:p>
    <w:p w14:paraId="664D5105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O ambiente completo é orquestrado via Docker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Compose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, subindo todas as dependências necessárias para rodar 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EthosFinancial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localmente ou em homologação: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50"/>
      </w:tblGrid>
      <w:tr w:rsidR="0019669A" w14:paraId="3B061C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0C47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Serviço</w:t>
            </w:r>
          </w:p>
        </w:tc>
        <w:tc>
          <w:tcPr>
            <w:tcW w:w="34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C301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Imagem/Base</w:t>
            </w:r>
          </w:p>
        </w:tc>
        <w:tc>
          <w:tcPr>
            <w:tcW w:w="37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D495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19669A" w14:paraId="78793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06E87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postgres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D2F8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postgres:16-alpine</w:t>
            </w:r>
          </w:p>
        </w:tc>
        <w:tc>
          <w:tcPr>
            <w:tcW w:w="37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4F28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Banco de dados principal</w:t>
            </w:r>
          </w:p>
        </w:tc>
      </w:tr>
      <w:tr w:rsidR="0019669A" w14:paraId="6C842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3A352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redis</w:t>
            </w:r>
          </w:p>
        </w:tc>
        <w:tc>
          <w:tcPr>
            <w:tcW w:w="34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682B9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redis:7-alpine</w:t>
            </w:r>
          </w:p>
        </w:tc>
        <w:tc>
          <w:tcPr>
            <w:tcW w:w="37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1AD5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Broker de filas (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BullMQ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) e cache</w:t>
            </w:r>
          </w:p>
        </w:tc>
      </w:tr>
      <w:tr w:rsidR="0019669A" w14:paraId="3277D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DB6F8C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evolution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-api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31736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atendai/evolution-api:v2</w:t>
            </w:r>
          </w:p>
        </w:tc>
        <w:tc>
          <w:tcPr>
            <w:tcW w:w="37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E6C2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Gateway de envio/recebimento WhatsApp</w:t>
            </w:r>
          </w:p>
        </w:tc>
      </w:tr>
      <w:tr w:rsidR="0019669A" w14:paraId="0D9EE5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AAD3B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(opcional)</w:t>
            </w:r>
          </w:p>
        </w:tc>
        <w:tc>
          <w:tcPr>
            <w:tcW w:w="34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47B6F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ollama</w:t>
            </w:r>
            <w:proofErr w:type="spellEnd"/>
          </w:p>
        </w:tc>
        <w:tc>
          <w:tcPr>
            <w:tcW w:w="37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E04AB5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LLM local para geração de mensagens de cobrança</w:t>
            </w:r>
          </w:p>
        </w:tc>
      </w:tr>
      <w:tr w:rsidR="0019669A" w14:paraId="134EC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696D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api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64C8C8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build local (apps/api)</w:t>
            </w:r>
          </w:p>
        </w:tc>
        <w:tc>
          <w:tcPr>
            <w:tcW w:w="37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7A056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Node/Express/Prisma</w:t>
            </w:r>
          </w:p>
        </w:tc>
      </w:tr>
      <w:tr w:rsidR="0019669A" w14:paraId="57F99C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B605F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web</w:t>
            </w:r>
          </w:p>
        </w:tc>
        <w:tc>
          <w:tcPr>
            <w:tcW w:w="34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6D0E7A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build local (apps/web)</w:t>
            </w:r>
          </w:p>
        </w:tc>
        <w:tc>
          <w:tcPr>
            <w:tcW w:w="37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142B9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Angular servido via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Nginx</w:t>
            </w:r>
            <w:proofErr w:type="spellEnd"/>
          </w:p>
        </w:tc>
      </w:tr>
      <w:tr w:rsidR="0019669A" w14:paraId="6A7BE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F3CA7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adminer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(opcional)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F688FD" w14:textId="77777777" w:rsidR="0019669A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adminer</w:t>
            </w:r>
            <w:proofErr w:type="spellEnd"/>
          </w:p>
        </w:tc>
        <w:tc>
          <w:tcPr>
            <w:tcW w:w="37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24632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Administração visual do PostgreSQL</w:t>
            </w:r>
          </w:p>
        </w:tc>
      </w:tr>
    </w:tbl>
    <w:p w14:paraId="2E9DAA1B" w14:textId="77777777" w:rsidR="0019669A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lastRenderedPageBreak/>
        <w:t xml:space="preserve">O arquivo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docker-compose.yml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,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o .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env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>.example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e os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Dockerfiles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de cada aplicação são entregues como artefatos de engenharia do projeto, prontos para uso em ambiente de desenvolvimento local via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VSCode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(comando único: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docker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compose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up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-d).</w:t>
      </w:r>
    </w:p>
    <w:p w14:paraId="71938DCB" w14:textId="77777777" w:rsidR="0019669A" w:rsidRDefault="00000000">
      <w:pPr>
        <w:pStyle w:val="Ttulo1"/>
        <w:pBdr>
          <w:bottom w:val="single" w:sz="6" w:space="4" w:color="2E75B6"/>
        </w:pBdr>
        <w:spacing w:before="480" w:after="20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 xml:space="preserve">27. </w:t>
      </w:r>
      <w:proofErr w:type="spellStart"/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Roadmap</w:t>
      </w:r>
      <w:proofErr w:type="spellEnd"/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 xml:space="preserve"> de Releases (Sugestão)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19669A" w14:paraId="6D05F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A998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Release</w:t>
            </w:r>
          </w:p>
        </w:tc>
        <w:tc>
          <w:tcPr>
            <w:tcW w:w="795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0802" w14:textId="77777777" w:rsidR="0019669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Escopo</w:t>
            </w:r>
          </w:p>
        </w:tc>
      </w:tr>
      <w:tr w:rsidR="0019669A" w14:paraId="446009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822D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1.0</w:t>
            </w:r>
          </w:p>
        </w:tc>
        <w:tc>
          <w:tcPr>
            <w:tcW w:w="79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C373D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Cadastros (Aluno, Curso, Matrícula), Importação de planilha, Financeiro, Relatório de Inadimplência, Geração de Word, Configurações, Auditoria</w:t>
            </w:r>
          </w:p>
        </w:tc>
      </w:tr>
      <w:tr w:rsidR="0019669A" w14:paraId="106A88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55CA80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1.1</w:t>
            </w:r>
          </w:p>
        </w:tc>
        <w:tc>
          <w:tcPr>
            <w:tcW w:w="79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4663AB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Módulo de Gestão de Cobranças: Situações,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TAGs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, Histórico, Filtros avançados e Atualização em Lote</w:t>
            </w:r>
          </w:p>
        </w:tc>
      </w:tr>
      <w:tr w:rsidR="0019669A" w14:paraId="7A55AA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E75FD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1.2</w:t>
            </w:r>
          </w:p>
        </w:tc>
        <w:tc>
          <w:tcPr>
            <w:tcW w:w="79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1451F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Dashboard de Cobrança, gráficos e indicadores avançados</w:t>
            </w:r>
          </w:p>
        </w:tc>
      </w:tr>
      <w:tr w:rsidR="0019669A" w14:paraId="2600A4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855914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2.0</w:t>
            </w:r>
          </w:p>
        </w:tc>
        <w:tc>
          <w:tcPr>
            <w:tcW w:w="7950" w:type="dxa"/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B72483" w14:textId="77777777" w:rsidR="0019669A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Campanhas de Cobrança, agendamento automático (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watch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folder), notificações por e-mail, API de integração com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ERPs</w:t>
            </w:r>
            <w:proofErr w:type="spellEnd"/>
          </w:p>
        </w:tc>
      </w:tr>
    </w:tbl>
    <w:p w14:paraId="01A1BD39" w14:textId="77777777" w:rsidR="008A55E2" w:rsidRDefault="008A55E2"/>
    <w:sectPr w:rsidR="008A55E2">
      <w:headerReference w:type="default" r:id="rId12"/>
      <w:footerReference w:type="default" r:id="rId13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C45C4" w14:textId="77777777" w:rsidR="008A55E2" w:rsidRDefault="008A55E2">
      <w:r>
        <w:separator/>
      </w:r>
    </w:p>
  </w:endnote>
  <w:endnote w:type="continuationSeparator" w:id="0">
    <w:p w14:paraId="7939B81D" w14:textId="77777777" w:rsidR="008A55E2" w:rsidRDefault="008A5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26B3" w14:textId="77777777" w:rsidR="0019669A" w:rsidRDefault="00000000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Página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3D37CE"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de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3D37CE">
      <w:rPr>
        <w:rFonts w:ascii="Calibri" w:eastAsia="Calibri" w:hAnsi="Calibri" w:cs="Calibri"/>
        <w:noProof/>
        <w:color w:val="595959"/>
        <w:sz w:val="16"/>
        <w:szCs w:val="16"/>
      </w:rPr>
      <w:t>3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A49E5" w14:textId="77777777" w:rsidR="008A55E2" w:rsidRDefault="008A55E2">
      <w:r>
        <w:separator/>
      </w:r>
    </w:p>
  </w:footnote>
  <w:footnote w:type="continuationSeparator" w:id="0">
    <w:p w14:paraId="6F7B771B" w14:textId="77777777" w:rsidR="008A55E2" w:rsidRDefault="008A5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0A4E7" w14:textId="77777777" w:rsidR="0019669A" w:rsidRDefault="00000000">
    <w:pPr>
      <w:pBdr>
        <w:bottom w:val="single" w:sz="4" w:space="4" w:color="D9D9D9"/>
      </w:pBdr>
      <w:tabs>
        <w:tab w:val="right" w:pos="9026"/>
      </w:tabs>
    </w:pPr>
    <w:proofErr w:type="spellStart"/>
    <w:r>
      <w:rPr>
        <w:rFonts w:ascii="Calibri" w:eastAsia="Calibri" w:hAnsi="Calibri" w:cs="Calibri"/>
        <w:b/>
        <w:bCs/>
        <w:color w:val="1F3A5F"/>
        <w:sz w:val="16"/>
        <w:szCs w:val="16"/>
      </w:rPr>
      <w:t>EthosFinancial</w:t>
    </w:r>
    <w:proofErr w:type="spellEnd"/>
    <w:r>
      <w:rPr>
        <w:rFonts w:ascii="Calibri" w:eastAsia="Calibri" w:hAnsi="Calibri" w:cs="Calibri"/>
        <w:b/>
        <w:bCs/>
        <w:color w:val="1F3A5F"/>
        <w:sz w:val="16"/>
        <w:szCs w:val="16"/>
      </w:rPr>
      <w:t xml:space="preserve"> 1.0</w:t>
    </w:r>
    <w:r>
      <w:rPr>
        <w:rFonts w:ascii="Calibri" w:eastAsia="Calibri" w:hAnsi="Calibri" w:cs="Calibri"/>
        <w:color w:val="595959"/>
        <w:sz w:val="16"/>
        <w:szCs w:val="16"/>
      </w:rPr>
      <w:tab/>
      <w:t>Especificação do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B6D36"/>
    <w:multiLevelType w:val="hybridMultilevel"/>
    <w:tmpl w:val="DFEAD3DC"/>
    <w:lvl w:ilvl="0" w:tplc="3FDA0DFC">
      <w:start w:val="1"/>
      <w:numFmt w:val="decimal"/>
      <w:lvlText w:val="%1."/>
      <w:lvlJc w:val="left"/>
      <w:pPr>
        <w:ind w:left="400" w:hanging="260"/>
      </w:pPr>
    </w:lvl>
    <w:lvl w:ilvl="1" w:tplc="E7FA0730">
      <w:numFmt w:val="decimal"/>
      <w:lvlText w:val=""/>
      <w:lvlJc w:val="left"/>
    </w:lvl>
    <w:lvl w:ilvl="2" w:tplc="031831C6">
      <w:numFmt w:val="decimal"/>
      <w:lvlText w:val=""/>
      <w:lvlJc w:val="left"/>
    </w:lvl>
    <w:lvl w:ilvl="3" w:tplc="FD487742">
      <w:numFmt w:val="decimal"/>
      <w:lvlText w:val=""/>
      <w:lvlJc w:val="left"/>
    </w:lvl>
    <w:lvl w:ilvl="4" w:tplc="ACDC0116">
      <w:numFmt w:val="decimal"/>
      <w:lvlText w:val=""/>
      <w:lvlJc w:val="left"/>
    </w:lvl>
    <w:lvl w:ilvl="5" w:tplc="21E83062">
      <w:numFmt w:val="decimal"/>
      <w:lvlText w:val=""/>
      <w:lvlJc w:val="left"/>
    </w:lvl>
    <w:lvl w:ilvl="6" w:tplc="9856AB40">
      <w:numFmt w:val="decimal"/>
      <w:lvlText w:val=""/>
      <w:lvlJc w:val="left"/>
    </w:lvl>
    <w:lvl w:ilvl="7" w:tplc="3088552A">
      <w:numFmt w:val="decimal"/>
      <w:lvlText w:val=""/>
      <w:lvlJc w:val="left"/>
    </w:lvl>
    <w:lvl w:ilvl="8" w:tplc="C0B20A1E">
      <w:numFmt w:val="decimal"/>
      <w:lvlText w:val=""/>
      <w:lvlJc w:val="left"/>
    </w:lvl>
  </w:abstractNum>
  <w:abstractNum w:abstractNumId="1" w15:restartNumberingAfterBreak="0">
    <w:nsid w:val="4A7B0EF3"/>
    <w:multiLevelType w:val="hybridMultilevel"/>
    <w:tmpl w:val="BBEE5442"/>
    <w:lvl w:ilvl="0" w:tplc="E8E4011C">
      <w:start w:val="1"/>
      <w:numFmt w:val="bullet"/>
      <w:lvlText w:val="●"/>
      <w:lvlJc w:val="left"/>
      <w:pPr>
        <w:ind w:left="720" w:hanging="360"/>
      </w:pPr>
    </w:lvl>
    <w:lvl w:ilvl="1" w:tplc="E1E25094">
      <w:start w:val="1"/>
      <w:numFmt w:val="bullet"/>
      <w:lvlText w:val="○"/>
      <w:lvlJc w:val="left"/>
      <w:pPr>
        <w:ind w:left="1440" w:hanging="360"/>
      </w:pPr>
    </w:lvl>
    <w:lvl w:ilvl="2" w:tplc="A5EE2082">
      <w:start w:val="1"/>
      <w:numFmt w:val="bullet"/>
      <w:lvlText w:val="■"/>
      <w:lvlJc w:val="left"/>
      <w:pPr>
        <w:ind w:left="2160" w:hanging="360"/>
      </w:pPr>
    </w:lvl>
    <w:lvl w:ilvl="3" w:tplc="83E0A4E6">
      <w:start w:val="1"/>
      <w:numFmt w:val="bullet"/>
      <w:lvlText w:val="●"/>
      <w:lvlJc w:val="left"/>
      <w:pPr>
        <w:ind w:left="2880" w:hanging="360"/>
      </w:pPr>
    </w:lvl>
    <w:lvl w:ilvl="4" w:tplc="BB8C7630">
      <w:start w:val="1"/>
      <w:numFmt w:val="bullet"/>
      <w:lvlText w:val="○"/>
      <w:lvlJc w:val="left"/>
      <w:pPr>
        <w:ind w:left="3600" w:hanging="360"/>
      </w:pPr>
    </w:lvl>
    <w:lvl w:ilvl="5" w:tplc="A126A764">
      <w:start w:val="1"/>
      <w:numFmt w:val="bullet"/>
      <w:lvlText w:val="■"/>
      <w:lvlJc w:val="left"/>
      <w:pPr>
        <w:ind w:left="4320" w:hanging="360"/>
      </w:pPr>
    </w:lvl>
    <w:lvl w:ilvl="6" w:tplc="44B2DF3A">
      <w:start w:val="1"/>
      <w:numFmt w:val="bullet"/>
      <w:lvlText w:val="●"/>
      <w:lvlJc w:val="left"/>
      <w:pPr>
        <w:ind w:left="5040" w:hanging="360"/>
      </w:pPr>
    </w:lvl>
    <w:lvl w:ilvl="7" w:tplc="7278C70C">
      <w:start w:val="1"/>
      <w:numFmt w:val="bullet"/>
      <w:lvlText w:val="●"/>
      <w:lvlJc w:val="left"/>
      <w:pPr>
        <w:ind w:left="5760" w:hanging="360"/>
      </w:pPr>
    </w:lvl>
    <w:lvl w:ilvl="8" w:tplc="CDD87B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D24BD6"/>
    <w:multiLevelType w:val="hybridMultilevel"/>
    <w:tmpl w:val="279E2F9C"/>
    <w:lvl w:ilvl="0" w:tplc="F82A2F6E">
      <w:start w:val="1"/>
      <w:numFmt w:val="bullet"/>
      <w:lvlText w:val="•"/>
      <w:lvlJc w:val="left"/>
      <w:pPr>
        <w:ind w:left="400" w:hanging="260"/>
      </w:pPr>
    </w:lvl>
    <w:lvl w:ilvl="1" w:tplc="F314F3FA">
      <w:start w:val="1"/>
      <w:numFmt w:val="bullet"/>
      <w:lvlText w:val="◦"/>
      <w:lvlJc w:val="left"/>
      <w:pPr>
        <w:ind w:left="800" w:hanging="260"/>
      </w:pPr>
    </w:lvl>
    <w:lvl w:ilvl="2" w:tplc="58669CBC">
      <w:numFmt w:val="decimal"/>
      <w:lvlText w:val=""/>
      <w:lvlJc w:val="left"/>
    </w:lvl>
    <w:lvl w:ilvl="3" w:tplc="475287DE">
      <w:numFmt w:val="decimal"/>
      <w:lvlText w:val=""/>
      <w:lvlJc w:val="left"/>
    </w:lvl>
    <w:lvl w:ilvl="4" w:tplc="C060B13C">
      <w:numFmt w:val="decimal"/>
      <w:lvlText w:val=""/>
      <w:lvlJc w:val="left"/>
    </w:lvl>
    <w:lvl w:ilvl="5" w:tplc="FE36F1AC">
      <w:numFmt w:val="decimal"/>
      <w:lvlText w:val=""/>
      <w:lvlJc w:val="left"/>
    </w:lvl>
    <w:lvl w:ilvl="6" w:tplc="E286DB20">
      <w:numFmt w:val="decimal"/>
      <w:lvlText w:val=""/>
      <w:lvlJc w:val="left"/>
    </w:lvl>
    <w:lvl w:ilvl="7" w:tplc="01847D7C">
      <w:numFmt w:val="decimal"/>
      <w:lvlText w:val=""/>
      <w:lvlJc w:val="left"/>
    </w:lvl>
    <w:lvl w:ilvl="8" w:tplc="78BEAF54">
      <w:numFmt w:val="decimal"/>
      <w:lvlText w:val=""/>
      <w:lvlJc w:val="left"/>
    </w:lvl>
  </w:abstractNum>
  <w:num w:numId="1" w16cid:durableId="1639994894">
    <w:abstractNumId w:val="1"/>
    <w:lvlOverride w:ilvl="0">
      <w:startOverride w:val="1"/>
    </w:lvlOverride>
  </w:num>
  <w:num w:numId="2" w16cid:durableId="2081561030">
    <w:abstractNumId w:val="2"/>
    <w:lvlOverride w:ilvl="0">
      <w:startOverride w:val="1"/>
    </w:lvlOverride>
  </w:num>
  <w:num w:numId="3" w16cid:durableId="4797306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69A"/>
    <w:rsid w:val="0019669A"/>
    <w:rsid w:val="003D37CE"/>
    <w:rsid w:val="008A55E2"/>
    <w:rsid w:val="00AB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25722"/>
  <w15:docId w15:val="{E6A188FA-6CFD-4BE9-8904-D88C9C56A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4184</Words>
  <Characters>22597</Characters>
  <Application>Microsoft Office Word</Application>
  <DocSecurity>0</DocSecurity>
  <Lines>188</Lines>
  <Paragraphs>53</Paragraphs>
  <ScaleCrop>false</ScaleCrop>
  <Company/>
  <LinksUpToDate>false</LinksUpToDate>
  <CharactersWithSpaces>26728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Arlindo  - EcoSoft Kohler</cp:lastModifiedBy>
  <cp:revision>2</cp:revision>
  <dcterms:created xsi:type="dcterms:W3CDTF">2026-07-03T11:47:00Z</dcterms:created>
  <dcterms:modified xsi:type="dcterms:W3CDTF">2026-07-03T11:47:00Z</dcterms:modified>
</cp:coreProperties>
</file>