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2C" w:rsidRPr="0032129A" w:rsidRDefault="006E7075">
      <w:pPr>
        <w:pStyle w:val="1"/>
        <w:rPr>
          <w:lang w:val="ru-RU"/>
        </w:rPr>
      </w:pPr>
      <w:bookmarkStart w:id="0" w:name="определение-архетипа"/>
      <w:bookmarkEnd w:id="0"/>
      <w:r w:rsidRPr="0032129A">
        <w:rPr>
          <w:lang w:val="ru-RU"/>
        </w:rPr>
        <w:t>Определение архетипа</w:t>
      </w:r>
    </w:p>
    <w:p w:rsidR="00324CF7" w:rsidRDefault="0032129A" w:rsidP="0032129A">
      <w:pPr>
        <w:pStyle w:val="FirstParagraph"/>
        <w:jc w:val="both"/>
        <w:rPr>
          <w:lang w:val="ru-RU"/>
        </w:rPr>
      </w:pPr>
      <w:r>
        <w:rPr>
          <w:lang w:val="ru-RU"/>
        </w:rPr>
        <w:t>Будем обозначать группу</w:t>
      </w:r>
      <w:r w:rsidR="006E7075" w:rsidRPr="0032129A">
        <w:rPr>
          <w:lang w:val="ru-RU"/>
        </w:rPr>
        <w:t xml:space="preserve"> неточных повторов (</w:t>
      </w:r>
      <w:r w:rsidR="006E7075">
        <w:t>near</w:t>
      </w:r>
      <w:r w:rsidR="006E7075" w:rsidRPr="0032129A">
        <w:rPr>
          <w:lang w:val="ru-RU"/>
        </w:rPr>
        <w:t xml:space="preserve"> </w:t>
      </w:r>
      <w:r w:rsidR="006E7075">
        <w:t>duplicates</w:t>
      </w:r>
      <w:r w:rsidR="006E7075" w:rsidRPr="0032129A">
        <w:rPr>
          <w:lang w:val="ru-RU"/>
        </w:rPr>
        <w:t>)</w:t>
      </w:r>
      <w:r>
        <w:rPr>
          <w:lang w:val="ru-RU"/>
        </w:rPr>
        <w:t xml:space="preserve"> некоторого документа как </w:t>
      </w:r>
      <w:r w:rsidR="006E7075" w:rsidRPr="0032129A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E7075" w:rsidRPr="0032129A">
        <w:rPr>
          <w:lang w:val="ru-RU"/>
        </w:rPr>
        <w:t xml:space="preserve">. </w:t>
      </w:r>
      <w:r w:rsidR="00B3753B">
        <w:rPr>
          <w:lang w:val="ru-RU"/>
        </w:rPr>
        <w:t xml:space="preserve">Количество элементов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753B">
        <w:rPr>
          <w:rFonts w:eastAsiaTheme="minorEastAsia"/>
          <w:lang w:val="ru-RU"/>
        </w:rPr>
        <w:t xml:space="preserve"> </w:t>
      </w:r>
      <w:proofErr w:type="gramStart"/>
      <w:r w:rsidR="00B3753B">
        <w:rPr>
          <w:rFonts w:eastAsiaTheme="minorEastAsia"/>
          <w:lang w:val="ru-RU"/>
        </w:rPr>
        <w:t>обозначим</w:t>
      </w:r>
      <w:proofErr w:type="gramEnd"/>
      <w:r w:rsidR="00B3753B">
        <w:rPr>
          <w:rFonts w:eastAsiaTheme="minorEastAsia"/>
          <w:lang w:val="ru-RU"/>
        </w:rPr>
        <w:t xml:space="preserve"> как </w:t>
      </w:r>
      <m:oMath>
        <m:r>
          <w:rPr>
            <w:rFonts w:ascii="Cambria Math" w:hAnsi="Cambria Math"/>
            <w:lang w:val="ru-RU"/>
          </w:rPr>
          <m:t>#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753B">
        <w:rPr>
          <w:lang w:val="ru-RU"/>
        </w:rPr>
        <w:t xml:space="preserve"> </w:t>
      </w:r>
      <w:r w:rsidR="006E7075" w:rsidRPr="0032129A">
        <w:rPr>
          <w:lang w:val="ru-RU"/>
        </w:rPr>
        <w:t xml:space="preserve">Группа состоит из повторов: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|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∈[1,#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]}</m:t>
        </m:r>
      </m:oMath>
      <w:r w:rsidR="00661CCB">
        <w:rPr>
          <w:lang w:val="ru-RU"/>
        </w:rPr>
        <w:t xml:space="preserve">, </w:t>
      </w:r>
      <w:r w:rsidR="00661CCB" w:rsidRPr="0032129A">
        <w:rPr>
          <w:lang w:val="ru-RU"/>
        </w:rPr>
        <w:t xml:space="preserve">Везде будем обозначать </w:t>
      </w:r>
      <m:oMath>
        <m:r>
          <w:rPr>
            <w:rFonts w:ascii="Cambria Math" w:hAnsi="Cambria Math"/>
          </w:rPr>
          <m:t>i</m:t>
        </m:r>
      </m:oMath>
      <w:r w:rsidR="00661CCB" w:rsidRPr="0032129A">
        <w:rPr>
          <w:lang w:val="ru-RU"/>
        </w:rPr>
        <w:t xml:space="preserve"> — индекс группы неточных повторов в наборе всех групп неточных повторов, </w:t>
      </w:r>
      <m:oMath>
        <m:r>
          <w:rPr>
            <w:rFonts w:ascii="Cambria Math" w:hAnsi="Cambria Math"/>
          </w:rPr>
          <m:t>k</m:t>
        </m:r>
      </m:oMath>
      <w:r w:rsidR="00661CCB" w:rsidRPr="0032129A">
        <w:rPr>
          <w:lang w:val="ru-RU"/>
        </w:rPr>
        <w:t xml:space="preserve"> — индекс неточного повтора в группе.</w:t>
      </w:r>
      <w:r w:rsidR="00661CCB">
        <w:rPr>
          <w:lang w:val="ru-RU"/>
        </w:rPr>
        <w:t xml:space="preserve"> </w:t>
      </w:r>
    </w:p>
    <w:p w:rsidR="00B3753B" w:rsidRPr="00B4626D" w:rsidRDefault="00661CCB" w:rsidP="0032129A">
      <w:pPr>
        <w:pStyle w:val="FirstParagraph"/>
        <w:jc w:val="both"/>
        <w:rPr>
          <w:lang w:val="ru-RU"/>
        </w:rPr>
      </w:pPr>
      <w:r>
        <w:rPr>
          <w:lang w:val="ru-RU"/>
        </w:rPr>
        <w:t>Каждому</w:t>
      </w:r>
      <w:r w:rsidR="0032129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  <w:lang w:val="ru-RU"/>
        </w:rPr>
        <w:t xml:space="preserve">     можно сопоставить интервал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]</m:t>
        </m:r>
      </m:oMath>
      <w:r w:rsidR="0032129A">
        <w:rPr>
          <w:lang w:val="ru-RU"/>
        </w:rPr>
        <w:t xml:space="preserve">, </w:t>
      </w:r>
      <w:proofErr w:type="gramEnd"/>
      <w:r w:rsidR="0032129A">
        <w:rPr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2129A">
        <w:rPr>
          <w:lang w:val="ru-RU"/>
        </w:rPr>
        <w:t xml:space="preserve">  - это координата </w:t>
      </w:r>
      <w:r>
        <w:rPr>
          <w:lang w:val="ru-RU"/>
        </w:rPr>
        <w:t xml:space="preserve">первого символа в </w:t>
      </w:r>
      <w:r w:rsidR="0032129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2129A">
        <w:rPr>
          <w:lang w:val="ru-RU"/>
        </w:rPr>
        <w:t xml:space="preserve"> (расстояние в символах от начала текста),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6E7075" w:rsidRPr="0032129A">
        <w:rPr>
          <w:lang w:val="ru-RU"/>
        </w:rPr>
        <w:t xml:space="preserve"> </w:t>
      </w:r>
      <w:r>
        <w:rPr>
          <w:lang w:val="ru-RU"/>
        </w:rPr>
        <w:t xml:space="preserve"> - координата</w:t>
      </w:r>
      <w:r w:rsidR="0032129A">
        <w:rPr>
          <w:lang w:val="ru-RU"/>
        </w:rPr>
        <w:t xml:space="preserve"> </w:t>
      </w:r>
      <w:r>
        <w:rPr>
          <w:lang w:val="ru-RU"/>
        </w:rPr>
        <w:t xml:space="preserve">последнего символа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2129A">
        <w:rPr>
          <w:lang w:val="ru-RU"/>
        </w:rPr>
        <w:t xml:space="preserve">. </w:t>
      </w:r>
      <w:r>
        <w:rPr>
          <w:lang w:val="ru-RU"/>
        </w:rPr>
        <w:t xml:space="preserve"> Будем обозначать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  <w:lang w:val="ru-RU"/>
          </w:rPr>
          <m:t xml:space="preserve">= </m:t>
        </m:r>
      </m:oMath>
      <w:r>
        <w:rPr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  <w:lang w:val="ru-RU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  <w:lang w:val="ru-RU"/>
          </w:rPr>
          <m:t>.</m:t>
        </m:r>
      </m:oMath>
      <w:r w:rsidR="00515A19">
        <w:rPr>
          <w:rFonts w:eastAsiaTheme="minorEastAsia"/>
          <w:lang w:val="ru-RU"/>
        </w:rPr>
        <w:t xml:space="preserve"> </w:t>
      </w:r>
      <w:r w:rsidR="00515A19" w:rsidRPr="00515A19">
        <w:rPr>
          <w:rFonts w:eastAsiaTheme="minorEastAsia"/>
          <w:lang w:val="ru-RU"/>
        </w:rPr>
        <w:t xml:space="preserve"> </w:t>
      </w:r>
      <w:r w:rsidR="0032129A">
        <w:rPr>
          <w:lang w:val="ru-RU"/>
        </w:rPr>
        <w:t xml:space="preserve"> Соответственно, д</w:t>
      </w:r>
      <w:r w:rsidR="006E7075" w:rsidRPr="0032129A">
        <w:rPr>
          <w:lang w:val="ru-RU"/>
        </w:rPr>
        <w:t>лина</w:t>
      </w:r>
      <w:r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  <w:lang w:val="ru-RU"/>
        </w:rPr>
        <w:t xml:space="preserve"> вычисляется как </w:t>
      </w:r>
      <w:r w:rsidR="006E7075" w:rsidRPr="0032129A">
        <w:rPr>
          <w:lang w:val="ru-RU"/>
        </w:rPr>
        <w:t xml:space="preserve"> </w:t>
      </w:r>
      <w:r w:rsidR="006E7075" w:rsidRPr="0032129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|=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+1</m:t>
        </m:r>
      </m:oMath>
      <w:r w:rsidR="006E7075" w:rsidRPr="0032129A">
        <w:rPr>
          <w:lang w:val="ru-RU"/>
        </w:rPr>
        <w:t>.</w:t>
      </w:r>
      <w:r w:rsidR="0032129A">
        <w:rPr>
          <w:lang w:val="ru-RU"/>
        </w:rPr>
        <w:t xml:space="preserve"> </w:t>
      </w:r>
      <w:r w:rsidR="00515A19" w:rsidRPr="00515A19">
        <w:rPr>
          <w:lang w:val="ru-RU"/>
        </w:rPr>
        <w:t xml:space="preserve"> </w:t>
      </w:r>
      <w:r w:rsidR="00515A19">
        <w:rPr>
          <w:rFonts w:eastAsiaTheme="minorEastAsia"/>
          <w:lang w:val="ru-RU"/>
        </w:rPr>
        <w:t xml:space="preserve">Обозначим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|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| </m:t>
        </m:r>
      </m:oMath>
      <w:r w:rsidR="00515A19" w:rsidRPr="00515A19">
        <w:rPr>
          <w:rFonts w:eastAsiaTheme="minorEastAsia"/>
          <w:lang w:val="ru-RU"/>
        </w:rPr>
        <w:t xml:space="preserve"> </w:t>
      </w:r>
      <w:r w:rsidR="00515A19">
        <w:rPr>
          <w:rFonts w:eastAsiaTheme="minorEastAsia"/>
          <w:lang w:val="ru-RU"/>
        </w:rPr>
        <w:t xml:space="preserve">среднюю длину повтора в </w:t>
      </w:r>
      <w:r w:rsidR="00515A19" w:rsidRPr="00B3753B">
        <w:rPr>
          <w:lang w:val="ru-RU"/>
        </w:rPr>
        <w:t>группе</w:t>
      </w:r>
      <w:r w:rsidR="00B3753B" w:rsidRPr="00B4626D">
        <w:rPr>
          <w:lang w:val="ru-RU"/>
        </w:rPr>
        <w:t>:</w:t>
      </w:r>
    </w:p>
    <w:p w:rsidR="0032129A" w:rsidRPr="00B4626D" w:rsidRDefault="00515A19" w:rsidP="00B3753B">
      <w:pPr>
        <w:pStyle w:val="FirstParagraph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|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|</m:t>
        </m:r>
        <m:r>
          <w:rPr>
            <w:rFonts w:ascii="Cambria Math" w:hAnsi="Cambria Math"/>
            <w:lang w:val="ru-RU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|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#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B4626D">
        <w:rPr>
          <w:rFonts w:eastAsiaTheme="minorEastAsia"/>
          <w:lang w:val="ru-RU"/>
        </w:rPr>
        <w:t>.</w:t>
      </w:r>
    </w:p>
    <w:p w:rsidR="0032129A" w:rsidRPr="00661CCB" w:rsidRDefault="00B4626D" w:rsidP="00661CCB">
      <w:pPr>
        <w:pStyle w:val="a0"/>
        <w:jc w:val="both"/>
        <w:rPr>
          <w:lang w:val="ru-RU"/>
        </w:rPr>
      </w:pPr>
      <w:r>
        <w:rPr>
          <w:lang w:val="ru-RU"/>
        </w:rPr>
        <w:t xml:space="preserve">Определим функцию </w:t>
      </w:r>
      <m:oMath>
        <m:r>
          <w:rPr>
            <w:rFonts w:ascii="Cambria Math" w:hAnsi="Cambria Math"/>
          </w:rPr>
          <m:t>locations</m:t>
        </m:r>
      </m:oMath>
      <w:r>
        <w:rPr>
          <w:rFonts w:eastAsiaTheme="minorEastAsia"/>
          <w:lang w:val="ru-RU"/>
        </w:rPr>
        <w:t xml:space="preserve">, действующую из декартового произведения множества </w:t>
      </w:r>
      <w:r w:rsidR="00324CF7">
        <w:rPr>
          <w:rFonts w:eastAsiaTheme="minorEastAsia"/>
          <w:lang w:val="ru-RU"/>
        </w:rPr>
        <w:t xml:space="preserve">текстовых </w:t>
      </w:r>
      <w:r>
        <w:rPr>
          <w:rFonts w:eastAsiaTheme="minorEastAsia"/>
          <w:lang w:val="ru-RU"/>
        </w:rPr>
        <w:t xml:space="preserve">строк </w:t>
      </w:r>
      <w:proofErr w:type="gramStart"/>
      <w:r>
        <w:rPr>
          <w:rFonts w:eastAsiaTheme="minorEastAsia"/>
          <w:lang w:val="ru-RU"/>
        </w:rPr>
        <w:t>в</w:t>
      </w:r>
      <w:proofErr w:type="gramEnd"/>
      <w:r>
        <w:rPr>
          <w:rFonts w:eastAsiaTheme="minorEastAsia"/>
          <w:lang w:val="ru-RU"/>
        </w:rPr>
        <w:t xml:space="preserve"> множество </w:t>
      </w:r>
      <w:proofErr w:type="spellStart"/>
      <w:r>
        <w:rPr>
          <w:rFonts w:eastAsiaTheme="minorEastAsia"/>
          <w:lang w:val="ru-RU"/>
        </w:rPr>
        <w:t>нтервалов</w:t>
      </w:r>
      <w:proofErr w:type="spellEnd"/>
      <w:r>
        <w:rPr>
          <w:rFonts w:eastAsiaTheme="minorEastAsia"/>
          <w:lang w:val="ru-RU"/>
        </w:rPr>
        <w:t xml:space="preserve"> следующим образом. </w:t>
      </w:r>
      <w:r w:rsidR="006E7075" w:rsidRPr="0032129A">
        <w:rPr>
          <w:lang w:val="ru-RU"/>
        </w:rPr>
        <w:t xml:space="preserve"> </w:t>
      </w:r>
      <m:oMath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 w:rsidR="006E7075" w:rsidRPr="0032129A">
        <w:rPr>
          <w:lang w:val="ru-RU"/>
        </w:rPr>
        <w:t xml:space="preserve"> </w:t>
      </w:r>
      <w:r>
        <w:rPr>
          <w:lang w:val="ru-RU"/>
        </w:rPr>
        <w:t xml:space="preserve">возвращает в случае </w:t>
      </w:r>
      <w:r w:rsidR="006E7075" w:rsidRPr="0032129A">
        <w:rPr>
          <w:lang w:val="ru-RU"/>
        </w:rPr>
        <w:t xml:space="preserve">вхождения </w:t>
      </w:r>
      <w:r w:rsidR="00661CCB">
        <w:rPr>
          <w:lang w:val="ru-RU"/>
        </w:rPr>
        <w:t>строки</w:t>
      </w:r>
      <w:r w:rsidR="006E7075" w:rsidRPr="0032129A">
        <w:rPr>
          <w:lang w:val="ru-RU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6E7075" w:rsidRPr="0032129A">
        <w:rPr>
          <w:lang w:val="ru-RU"/>
        </w:rPr>
        <w:t xml:space="preserve"> в строку </w:t>
      </w:r>
      <m:oMath>
        <m:r>
          <w:rPr>
            <w:rFonts w:ascii="Cambria Math" w:hAnsi="Cambria Math"/>
          </w:rPr>
          <m:t>s</m:t>
        </m:r>
      </m:oMath>
      <w:r w:rsidR="006E7075" w:rsidRPr="0032129A">
        <w:rPr>
          <w:lang w:val="ru-RU"/>
        </w:rPr>
        <w:t xml:space="preserve"> </w:t>
      </w:r>
      <w:r>
        <w:rPr>
          <w:lang w:val="ru-RU"/>
        </w:rPr>
        <w:t xml:space="preserve">все </w:t>
      </w:r>
      <w:r w:rsidR="006E7075" w:rsidRPr="0032129A">
        <w:rPr>
          <w:lang w:val="ru-RU"/>
        </w:rPr>
        <w:t xml:space="preserve"> </w:t>
      </w:r>
      <w:r w:rsidR="00661CCB">
        <w:rPr>
          <w:lang w:val="ru-RU"/>
        </w:rPr>
        <w:t xml:space="preserve">интервалы, которые соответствуют </w:t>
      </w:r>
      <w:r w:rsidR="00324CF7">
        <w:rPr>
          <w:lang w:val="ru-RU"/>
        </w:rPr>
        <w:t xml:space="preserve">этим </w:t>
      </w:r>
      <w:r w:rsidR="00661CCB">
        <w:rPr>
          <w:lang w:val="ru-RU"/>
        </w:rPr>
        <w:t>вхождениям</w:t>
      </w:r>
      <w:bookmarkStart w:id="1" w:name="_GoBack"/>
      <w:bookmarkEnd w:id="1"/>
      <w:r w:rsidR="0032129A">
        <w:rPr>
          <w:lang w:val="ru-RU"/>
        </w:rPr>
        <w:t>.</w:t>
      </w:r>
      <w:r>
        <w:rPr>
          <w:lang w:val="ru-RU"/>
        </w:rPr>
        <w:t xml:space="preserve"> В противном случае она возвращает </w:t>
      </w:r>
      <m:oMath>
        <m:r>
          <w:rPr>
            <w:rFonts w:ascii="Cambria Math" w:hAnsi="Cambria Math"/>
            <w:lang w:val="ru-RU"/>
          </w:rPr>
          <m:t>∅</m:t>
        </m:r>
      </m:oMath>
      <w:r>
        <w:rPr>
          <w:rFonts w:eastAsiaTheme="minorEastAsia"/>
          <w:lang w:val="ru-RU"/>
        </w:rPr>
        <w:t>.</w:t>
      </w:r>
      <w:r>
        <w:rPr>
          <w:lang w:val="ru-RU"/>
        </w:rPr>
        <w:t xml:space="preserve"> </w:t>
      </w:r>
      <w:r w:rsidR="0032129A">
        <w:rPr>
          <w:lang w:val="ru-RU"/>
        </w:rPr>
        <w:t xml:space="preserve"> Например</w:t>
      </w:r>
      <w:r w:rsidR="0032129A" w:rsidRPr="00661CCB">
        <w:rPr>
          <w:lang w:val="ru-RU"/>
        </w:rPr>
        <w:t>:</w:t>
      </w:r>
    </w:p>
    <w:p w:rsidR="0032129A" w:rsidRDefault="006E7075" w:rsidP="00B3753B">
      <w:pPr>
        <w:pStyle w:val="a0"/>
        <w:jc w:val="center"/>
        <w:rPr>
          <w:lang w:val="ru-RU"/>
        </w:rPr>
      </w:pPr>
      <m:oMath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</m:oMath>
      <w:r w:rsidRPr="0032129A">
        <w:rPr>
          <w:lang w:val="ru-RU"/>
        </w:rPr>
        <w:t xml:space="preserve"> </w:t>
      </w:r>
      <w:r w:rsidRPr="0032129A">
        <w:rPr>
          <w:rStyle w:val="VerbatimChar"/>
          <w:lang w:val="ru-RU"/>
        </w:rPr>
        <w:t>"123 456 789 456", "456"</w:t>
      </w:r>
      <w:proofErr w:type="gramStart"/>
      <w:r w:rsidRPr="0032129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)</m:t>
        </m:r>
        <w:proofErr w:type="gramEnd"/>
        <m:r>
          <w:rPr>
            <w:rFonts w:ascii="Cambria Math" w:hAnsi="Cambria Math"/>
            <w:lang w:val="ru-RU"/>
          </w:rPr>
          <m:t>={[5,7],[13,15]}</m:t>
        </m:r>
      </m:oMath>
    </w:p>
    <w:p w:rsidR="0094282C" w:rsidRPr="0032129A" w:rsidRDefault="006E7075" w:rsidP="00B3753B">
      <w:pPr>
        <w:pStyle w:val="a0"/>
        <w:jc w:val="center"/>
        <w:rPr>
          <w:lang w:val="ru-RU"/>
        </w:rPr>
      </w:pPr>
      <m:oMath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</m:oMath>
      <w:r w:rsidRPr="0032129A">
        <w:rPr>
          <w:lang w:val="ru-RU"/>
        </w:rPr>
        <w:t xml:space="preserve"> </w:t>
      </w:r>
      <w:r w:rsidRPr="0032129A">
        <w:rPr>
          <w:rStyle w:val="VerbatimChar"/>
          <w:lang w:val="ru-RU"/>
        </w:rPr>
        <w:t>"123 456 789", "</w:t>
      </w:r>
      <w:proofErr w:type="spellStart"/>
      <w:r>
        <w:rPr>
          <w:rStyle w:val="VerbatimChar"/>
        </w:rPr>
        <w:t>abc</w:t>
      </w:r>
      <w:proofErr w:type="spellEnd"/>
      <w:r w:rsidRPr="0032129A">
        <w:rPr>
          <w:rStyle w:val="VerbatimChar"/>
          <w:lang w:val="ru-RU"/>
        </w:rPr>
        <w:t>"</w:t>
      </w:r>
      <w:proofErr w:type="gramStart"/>
      <w:r w:rsidRPr="0032129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)</m:t>
        </m:r>
        <w:proofErr w:type="gramEnd"/>
        <m:r>
          <w:rPr>
            <w:rFonts w:ascii="Cambria Math" w:hAnsi="Cambria Math"/>
            <w:lang w:val="ru-RU"/>
          </w:rPr>
          <m:t>=∅</m:t>
        </m:r>
      </m:oMath>
      <w:r w:rsidRPr="0032129A">
        <w:rPr>
          <w:lang w:val="ru-RU"/>
        </w:rPr>
        <w:t>.</w:t>
      </w:r>
    </w:p>
    <w:p w:rsidR="0094282C" w:rsidRPr="0032129A" w:rsidRDefault="0032129A" w:rsidP="00B4626D">
      <w:pPr>
        <w:pStyle w:val="a0"/>
        <w:jc w:val="both"/>
        <w:rPr>
          <w:lang w:val="ru-RU"/>
        </w:rPr>
      </w:pPr>
      <w:r>
        <w:rPr>
          <w:lang w:val="ru-RU"/>
        </w:rPr>
        <w:t xml:space="preserve">Для группы </w:t>
      </w:r>
      <w:proofErr w:type="spellStart"/>
      <w:r>
        <w:rPr>
          <w:lang w:val="ru-RU"/>
        </w:rPr>
        <w:t>нечетких</w:t>
      </w:r>
      <w:proofErr w:type="spellEnd"/>
      <w:r>
        <w:rPr>
          <w:lang w:val="ru-RU"/>
        </w:rPr>
        <w:t xml:space="preserve"> повторов </w:t>
      </w:r>
      <w:r w:rsidR="006E7075" w:rsidRPr="0032129A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 будем считать архетипом</w:t>
      </w:r>
      <w:r w:rsidR="00B4626D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="00B4626D">
        <w:rPr>
          <w:rFonts w:eastAsiaTheme="minorEastAsia"/>
          <w:lang w:val="ru-RU"/>
        </w:rPr>
        <w:t xml:space="preserve">упорядоченное множество строк </w:t>
      </w:r>
      <w:r>
        <w:rPr>
          <w:rFonts w:eastAsiaTheme="minorEastAsia"/>
          <w:lang w:val="ru-RU"/>
        </w:rPr>
        <w:t xml:space="preserve"> </w:t>
      </w:r>
      <w:r w:rsidR="006E7075" w:rsidRPr="0032129A">
        <w:rPr>
          <w:lang w:val="ru-RU"/>
        </w:rPr>
        <w:t xml:space="preserve"> </w:t>
      </w:r>
      <m:oMath>
        <m:r>
          <w:rPr>
            <w:rFonts w:ascii="Cambria Math" w:hAnsi="Cambria Math"/>
          </w:rPr>
          <m:t>⟨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⟩</m:t>
        </m:r>
      </m:oMath>
      <w:r w:rsidR="006E7075" w:rsidRPr="0032129A">
        <w:rPr>
          <w:lang w:val="ru-RU"/>
        </w:rPr>
        <w:t xml:space="preserve"> </w:t>
      </w:r>
      <w:r w:rsidR="00661CCB">
        <w:rPr>
          <w:lang w:val="ru-RU"/>
        </w:rPr>
        <w:t>так</w:t>
      </w:r>
      <w:r w:rsidR="00B4626D">
        <w:rPr>
          <w:lang w:val="ru-RU"/>
        </w:rPr>
        <w:t>их</w:t>
      </w:r>
      <w:r w:rsidR="00661CCB">
        <w:rPr>
          <w:lang w:val="ru-RU"/>
        </w:rPr>
        <w:t>, что</w:t>
      </w:r>
      <w:r w:rsidR="006E7075" w:rsidRPr="0032129A">
        <w:rPr>
          <w:lang w:val="ru-RU"/>
        </w:rPr>
        <w:t>:</w:t>
      </w:r>
    </w:p>
    <w:p w:rsidR="00515A19" w:rsidRPr="0032129A" w:rsidRDefault="00515A19" w:rsidP="00B4626D">
      <w:pPr>
        <w:pStyle w:val="Compact"/>
        <w:numPr>
          <w:ilvl w:val="0"/>
          <w:numId w:val="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 ∩∪</m:t>
        </m:r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  <w:lang w:val="ru-RU"/>
          </w:rPr>
          <m:t>)=∅</m:t>
        </m:r>
      </m:oMath>
      <w:r>
        <w:rPr>
          <w:lang w:val="ru-RU"/>
        </w:rPr>
        <w:t xml:space="preserve">  – </w:t>
      </w:r>
      <w:r>
        <w:rPr>
          <w:lang w:val="ru-RU"/>
        </w:rPr>
        <w:t>интервалы, соответствующие строкам архетипа</w:t>
      </w:r>
      <w:r w:rsidRPr="0032129A">
        <w:rPr>
          <w:lang w:val="ru-RU"/>
        </w:rPr>
        <w:t xml:space="preserve">, </w:t>
      </w:r>
      <w:proofErr w:type="spellStart"/>
      <w:r>
        <w:rPr>
          <w:lang w:val="ru-RU"/>
        </w:rPr>
        <w:t>непересекаются</w:t>
      </w:r>
      <w:proofErr w:type="spellEnd"/>
      <w:r w:rsidRPr="0032129A">
        <w:rPr>
          <w:lang w:val="ru-RU"/>
        </w:rPr>
        <w:t>.</w:t>
      </w:r>
    </w:p>
    <w:p w:rsidR="0094282C" w:rsidRPr="0032129A" w:rsidRDefault="006E7075" w:rsidP="00B4626D">
      <w:pPr>
        <w:pStyle w:val="Compact"/>
        <w:numPr>
          <w:ilvl w:val="0"/>
          <w:numId w:val="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 ∪</m:t>
        </m:r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  <w:lang w:val="ru-RU"/>
          </w:rPr>
          <m:t>)⊂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[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]</m:t>
        </m:r>
      </m:oMath>
      <w:r w:rsidR="00515A19">
        <w:rPr>
          <w:lang w:val="ru-RU"/>
        </w:rPr>
        <w:t xml:space="preserve"> </w:t>
      </w:r>
      <w:r w:rsidR="00515A19">
        <w:rPr>
          <w:lang w:val="ru-RU"/>
        </w:rPr>
        <w:t>–</w:t>
      </w:r>
      <w:r w:rsidRPr="0032129A">
        <w:rPr>
          <w:lang w:val="ru-RU"/>
        </w:rPr>
        <w:t xml:space="preserve"> все строки, из которых состоит архетип группы, входят во все нечёткие повторы, образующие</w:t>
      </w:r>
      <w:r w:rsidR="00661CCB" w:rsidRPr="00661CCB">
        <w:rPr>
          <w:lang w:val="ru-RU"/>
        </w:rPr>
        <w:t xml:space="preserve"> </w:t>
      </w:r>
      <w:r w:rsidR="00661CCB">
        <w:rPr>
          <w:lang w:val="ru-RU"/>
        </w:rPr>
        <w:t xml:space="preserve">данную </w:t>
      </w:r>
      <w:r w:rsidRPr="0032129A">
        <w:rPr>
          <w:lang w:val="ru-RU"/>
        </w:rPr>
        <w:t xml:space="preserve"> группу.</w:t>
      </w:r>
    </w:p>
    <w:p w:rsidR="0094282C" w:rsidRPr="0032129A" w:rsidRDefault="006E7075" w:rsidP="00B4626D">
      <w:pPr>
        <w:pStyle w:val="Compact"/>
        <w:numPr>
          <w:ilvl w:val="0"/>
          <w:numId w:val="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  <w:lang w:val="ru-RU"/>
          </w:rPr>
          <m:t>)|≥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|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|</m:t>
        </m:r>
      </m:oMath>
      <w:r w:rsidR="00515A19">
        <w:rPr>
          <w:lang w:val="ru-RU"/>
        </w:rPr>
        <w:t xml:space="preserve"> </w:t>
      </w:r>
      <w:r w:rsidR="00515A19">
        <w:rPr>
          <w:lang w:val="ru-RU"/>
        </w:rPr>
        <w:t>–</w:t>
      </w:r>
      <w:r w:rsidR="00515A19">
        <w:rPr>
          <w:lang w:val="ru-RU"/>
        </w:rPr>
        <w:t xml:space="preserve"> </w:t>
      </w:r>
      <w:r w:rsidRPr="0032129A">
        <w:rPr>
          <w:lang w:val="ru-RU"/>
        </w:rPr>
        <w:t xml:space="preserve"> </w:t>
      </w:r>
      <w:r w:rsidR="00B3753B">
        <w:rPr>
          <w:lang w:val="ru-RU"/>
        </w:rPr>
        <w:t xml:space="preserve">для любого элемента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="00B3753B">
        <w:rPr>
          <w:lang w:val="ru-RU"/>
        </w:rPr>
        <w:t xml:space="preserve"> </w:t>
      </w:r>
      <w:r w:rsidRPr="0032129A">
        <w:rPr>
          <w:lang w:val="ru-RU"/>
        </w:rPr>
        <w:t xml:space="preserve">длина </w:t>
      </w:r>
      <w:r w:rsidRPr="0032129A">
        <w:rPr>
          <w:lang w:val="ru-RU"/>
        </w:rPr>
        <w:t xml:space="preserve">архетипа </w:t>
      </w:r>
      <w:r w:rsidRPr="0032129A">
        <w:rPr>
          <w:lang w:val="ru-RU"/>
        </w:rPr>
        <w:t xml:space="preserve">должна быть не меньше половины </w:t>
      </w:r>
      <w:r w:rsidR="00B3753B">
        <w:rPr>
          <w:lang w:val="ru-RU"/>
        </w:rPr>
        <w:t>его собственной длины</w:t>
      </w:r>
      <w:r w:rsidRPr="0032129A">
        <w:rPr>
          <w:lang w:val="ru-RU"/>
        </w:rPr>
        <w:t>.</w:t>
      </w:r>
    </w:p>
    <w:p w:rsidR="0094282C" w:rsidRPr="0032129A" w:rsidRDefault="006E7075">
      <w:pPr>
        <w:pStyle w:val="1"/>
        <w:rPr>
          <w:lang w:val="ru-RU"/>
        </w:rPr>
      </w:pPr>
      <w:bookmarkStart w:id="2" w:name="примеры"/>
      <w:bookmarkEnd w:id="2"/>
      <w:r w:rsidRPr="0032129A">
        <w:rPr>
          <w:lang w:val="ru-RU"/>
        </w:rPr>
        <w:t>Примеры</w:t>
      </w:r>
    </w:p>
    <w:p w:rsidR="0094282C" w:rsidRPr="0032129A" w:rsidRDefault="00FC2236">
      <w:pPr>
        <w:pStyle w:val="FirstParagraph"/>
        <w:rPr>
          <w:lang w:val="ru-RU"/>
        </w:rPr>
      </w:pPr>
      <w:bookmarkStart w:id="3" w:name="пример-1"/>
      <w:bookmarkEnd w:id="3"/>
      <w:r>
        <w:rPr>
          <w:lang w:val="ru-RU"/>
        </w:rPr>
        <w:t>1. Пусть г</w:t>
      </w:r>
      <w:r w:rsidR="006E7075" w:rsidRPr="0032129A">
        <w:rPr>
          <w:lang w:val="ru-RU"/>
        </w:rPr>
        <w:t xml:space="preserve">руппа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6E7075" w:rsidRPr="0032129A">
        <w:rPr>
          <w:lang w:val="ru-RU"/>
        </w:rPr>
        <w:t xml:space="preserve"> </w:t>
      </w:r>
      <w:r>
        <w:rPr>
          <w:lang w:val="ru-RU"/>
        </w:rPr>
        <w:t>содержит описания годов</w:t>
      </w:r>
      <w:r w:rsidR="006E7075" w:rsidRPr="0032129A">
        <w:rPr>
          <w:lang w:val="ru-RU"/>
        </w:rPr>
        <w:t xml:space="preserve"> рождения писателей</w:t>
      </w:r>
      <w:r w:rsidR="006E7075" w:rsidRPr="0032129A">
        <w:rPr>
          <w:lang w:val="ru-RU"/>
        </w:rPr>
        <w:t>:</w:t>
      </w:r>
    </w:p>
    <w:p w:rsidR="0094282C" w:rsidRPr="0032129A" w:rsidRDefault="006E7075" w:rsidP="00FC2236">
      <w:pPr>
        <w:pStyle w:val="Compact"/>
        <w:numPr>
          <w:ilvl w:val="0"/>
          <w:numId w:val="7"/>
        </w:numPr>
        <w:rPr>
          <w:lang w:val="ru-RU"/>
        </w:rPr>
      </w:pPr>
      <w:r w:rsidRPr="0032129A">
        <w:rPr>
          <w:lang w:val="ru-RU"/>
        </w:rPr>
        <w:t>Писа</w:t>
      </w:r>
      <w:r w:rsidRPr="0032129A">
        <w:rPr>
          <w:lang w:val="ru-RU"/>
        </w:rPr>
        <w:t>тель Гоголь родился в 1809 г.</w:t>
      </w:r>
    </w:p>
    <w:p w:rsidR="0094282C" w:rsidRPr="0032129A" w:rsidRDefault="006E7075" w:rsidP="00FC2236">
      <w:pPr>
        <w:pStyle w:val="Compact"/>
        <w:numPr>
          <w:ilvl w:val="0"/>
          <w:numId w:val="7"/>
        </w:numPr>
        <w:rPr>
          <w:lang w:val="ru-RU"/>
        </w:rPr>
      </w:pPr>
      <w:r w:rsidRPr="0032129A">
        <w:rPr>
          <w:lang w:val="ru-RU"/>
        </w:rPr>
        <w:t>Писатель Достоевский родился в 1821 г.</w:t>
      </w:r>
    </w:p>
    <w:p w:rsidR="0094282C" w:rsidRPr="0032129A" w:rsidRDefault="006E7075" w:rsidP="00FC2236">
      <w:pPr>
        <w:pStyle w:val="Compact"/>
        <w:numPr>
          <w:ilvl w:val="0"/>
          <w:numId w:val="7"/>
        </w:numPr>
        <w:rPr>
          <w:lang w:val="ru-RU"/>
        </w:rPr>
      </w:pPr>
      <w:r w:rsidRPr="0032129A">
        <w:rPr>
          <w:lang w:val="ru-RU"/>
        </w:rPr>
        <w:t>Писатель Лев Николаевич Толстой родился в 1828 г.</w:t>
      </w:r>
    </w:p>
    <w:p w:rsidR="0094282C" w:rsidRPr="0032129A" w:rsidRDefault="00FC2236" w:rsidP="00B4626D">
      <w:pPr>
        <w:pStyle w:val="FirstParagraph"/>
        <w:jc w:val="both"/>
        <w:rPr>
          <w:lang w:val="ru-RU"/>
        </w:rPr>
      </w:pPr>
      <w:r>
        <w:rPr>
          <w:lang w:val="ru-RU"/>
        </w:rPr>
        <w:t xml:space="preserve">Рассмотрим </w:t>
      </w:r>
      <w:r w:rsidR="00B4626D">
        <w:rPr>
          <w:lang w:val="ru-RU"/>
        </w:rPr>
        <w:t xml:space="preserve">упорядоченный </w:t>
      </w:r>
      <w:r>
        <w:rPr>
          <w:lang w:val="ru-RU"/>
        </w:rPr>
        <w:t xml:space="preserve">набор строк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⟨</m:t>
        </m:r>
      </m:oMath>
      <w:r w:rsidR="006E7075" w:rsidRPr="0032129A">
        <w:rPr>
          <w:lang w:val="ru-RU"/>
        </w:rPr>
        <w:t xml:space="preserve"> </w:t>
      </w:r>
      <w:r w:rsidR="006E7075" w:rsidRPr="0032129A">
        <w:rPr>
          <w:rStyle w:val="VerbatimChar"/>
          <w:lang w:val="ru-RU"/>
        </w:rPr>
        <w:t>"Писатель ", " родился в ", " г."</w:t>
      </w:r>
      <w:r w:rsidR="006E7075" w:rsidRPr="0032129A">
        <w:rPr>
          <w:lang w:val="ru-RU"/>
        </w:rPr>
        <w:t xml:space="preserve"> </w:t>
      </w:r>
      <m:oMath>
        <m:r>
          <w:rPr>
            <w:rFonts w:ascii="Cambria Math" w:hAnsi="Cambria Math"/>
          </w:rPr>
          <m:t>⟩</m:t>
        </m:r>
      </m:oMath>
      <w:r w:rsidR="006E7075" w:rsidRPr="0032129A">
        <w:rPr>
          <w:lang w:val="ru-RU"/>
        </w:rPr>
        <w:t xml:space="preserve">. </w:t>
      </w:r>
      <m:oMath>
        <m:r>
          <w:rPr>
            <w:rFonts w:ascii="Cambria Math" w:hAnsi="Cambria Math"/>
            <w:lang w:val="ru-RU"/>
          </w:rPr>
          <m:t>|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|=23</m:t>
        </m:r>
      </m:oMath>
      <w:r w:rsidR="006E7075" w:rsidRPr="0032129A">
        <w:rPr>
          <w:lang w:val="ru-RU"/>
        </w:rPr>
        <w:t>. Средняя длина</w:t>
      </w:r>
      <w:r>
        <w:rPr>
          <w:lang w:val="ru-RU"/>
        </w:rPr>
        <w:t xml:space="preserve"> элементов </w:t>
      </w:r>
      <w:r w:rsidR="006E7075" w:rsidRPr="0032129A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 равна 40, </w:t>
      </w:r>
      <w:r w:rsidR="00B4626D">
        <w:rPr>
          <w:lang w:val="ru-RU"/>
        </w:rPr>
        <w:t xml:space="preserve"> </w:t>
      </w:r>
      <w:r w:rsidR="006E7075" w:rsidRPr="0032129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23≥40/2</m:t>
        </m:r>
      </m:oMath>
      <w:r w:rsidR="006E7075" w:rsidRPr="0032129A">
        <w:rPr>
          <w:lang w:val="ru-RU"/>
        </w:rPr>
        <w:t xml:space="preserve">. </w:t>
      </w:r>
      <w:r>
        <w:rPr>
          <w:lang w:val="ru-RU"/>
        </w:rPr>
        <w:t xml:space="preserve"> </w:t>
      </w:r>
      <w:r w:rsidR="00B4626D">
        <w:rPr>
          <w:lang w:val="ru-RU"/>
        </w:rPr>
        <w:t>Выполнимость всех условий архетипа очевидна,  з</w:t>
      </w:r>
      <w:r w:rsidR="006E7075" w:rsidRPr="0032129A">
        <w:rPr>
          <w:lang w:val="ru-RU"/>
        </w:rPr>
        <w:t xml:space="preserve">начит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</w:rPr>
          <m:t>S</m:t>
        </m:r>
      </m:oMath>
      <w:r w:rsidR="006E7075" w:rsidRPr="0032129A">
        <w:rPr>
          <w:lang w:val="ru-RU"/>
        </w:rPr>
        <w:t>.</w:t>
      </w:r>
    </w:p>
    <w:p w:rsidR="0094282C" w:rsidRPr="0032129A" w:rsidRDefault="00B4626D" w:rsidP="00B4626D">
      <w:pPr>
        <w:pStyle w:val="FirstParagraph"/>
        <w:jc w:val="both"/>
        <w:rPr>
          <w:lang w:val="ru-RU"/>
        </w:rPr>
      </w:pPr>
      <w:bookmarkStart w:id="4" w:name="пример-2"/>
      <w:bookmarkEnd w:id="4"/>
      <w:r>
        <w:rPr>
          <w:lang w:val="ru-RU"/>
        </w:rPr>
        <w:lastRenderedPageBreak/>
        <w:t xml:space="preserve">2. Модифицированный предыдущий пример – мы включили в элементы группы (обозначим </w:t>
      </w:r>
      <w:proofErr w:type="spellStart"/>
      <w:r>
        <w:rPr>
          <w:lang w:val="ru-RU"/>
        </w:rPr>
        <w:t>ее</w:t>
      </w:r>
      <w:proofErr w:type="spellEnd"/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 имена-отчества писателей</w:t>
      </w:r>
      <w:r w:rsidR="006E7075" w:rsidRPr="0032129A">
        <w:rPr>
          <w:lang w:val="ru-RU"/>
        </w:rPr>
        <w:t>:</w:t>
      </w:r>
    </w:p>
    <w:p w:rsidR="0094282C" w:rsidRPr="0032129A" w:rsidRDefault="006E7075" w:rsidP="00B4626D">
      <w:pPr>
        <w:pStyle w:val="Compact"/>
        <w:numPr>
          <w:ilvl w:val="0"/>
          <w:numId w:val="6"/>
        </w:numPr>
        <w:rPr>
          <w:lang w:val="ru-RU"/>
        </w:rPr>
      </w:pPr>
      <w:r w:rsidRPr="0032129A">
        <w:rPr>
          <w:lang w:val="ru-RU"/>
        </w:rPr>
        <w:t>Писатель Николай Васильевич Гоголь родился в 1809 г.</w:t>
      </w:r>
    </w:p>
    <w:p w:rsidR="0094282C" w:rsidRPr="0032129A" w:rsidRDefault="006E7075" w:rsidP="00B4626D">
      <w:pPr>
        <w:pStyle w:val="Compact"/>
        <w:numPr>
          <w:ilvl w:val="0"/>
          <w:numId w:val="6"/>
        </w:numPr>
        <w:rPr>
          <w:lang w:val="ru-RU"/>
        </w:rPr>
      </w:pPr>
      <w:r w:rsidRPr="0032129A">
        <w:rPr>
          <w:lang w:val="ru-RU"/>
        </w:rPr>
        <w:t>Писатель Фёдор Михайлович Достоевский родился в 1821 г.</w:t>
      </w:r>
    </w:p>
    <w:p w:rsidR="0094282C" w:rsidRPr="0032129A" w:rsidRDefault="006E7075" w:rsidP="00B4626D">
      <w:pPr>
        <w:pStyle w:val="Compact"/>
        <w:numPr>
          <w:ilvl w:val="0"/>
          <w:numId w:val="6"/>
        </w:numPr>
        <w:rPr>
          <w:lang w:val="ru-RU"/>
        </w:rPr>
      </w:pPr>
      <w:r w:rsidRPr="0032129A">
        <w:rPr>
          <w:lang w:val="ru-RU"/>
        </w:rPr>
        <w:t>Писатель Лев Нико</w:t>
      </w:r>
      <w:r w:rsidRPr="0032129A">
        <w:rPr>
          <w:lang w:val="ru-RU"/>
        </w:rPr>
        <w:t>лаевич Толстой родился в 1828 г.</w:t>
      </w:r>
    </w:p>
    <w:p w:rsidR="0094282C" w:rsidRPr="0032129A" w:rsidRDefault="00B4626D" w:rsidP="00B4626D">
      <w:pPr>
        <w:pStyle w:val="FirstParagraph"/>
        <w:jc w:val="both"/>
        <w:rPr>
          <w:lang w:val="ru-RU"/>
        </w:rPr>
      </w:pPr>
      <w:r>
        <w:rPr>
          <w:lang w:val="ru-RU"/>
        </w:rPr>
        <w:t xml:space="preserve">Претендент на архетип остаётся тот же, но увеличилась средняя длина элементов группы – она составила </w:t>
      </w:r>
      <w:r w:rsidR="006E7075" w:rsidRPr="0032129A">
        <w:rPr>
          <w:lang w:val="ru-RU"/>
        </w:rPr>
        <w:t xml:space="preserve">52 символа. </w:t>
      </w:r>
      <w:r>
        <w:rPr>
          <w:lang w:val="ru-RU"/>
        </w:rPr>
        <w:t xml:space="preserve">Условие 3 не выполнилось, </w:t>
      </w: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</w:t>
      </w:r>
      <w:r>
        <w:t>S</w:t>
      </w:r>
      <w:r w:rsidRPr="00B4626D">
        <w:rPr>
          <w:lang w:val="ru-RU"/>
        </w:rPr>
        <w:t xml:space="preserve"> </w:t>
      </w:r>
      <w:r>
        <w:rPr>
          <w:lang w:val="ru-RU"/>
        </w:rPr>
        <w:t>не является архетипом</w:t>
      </w:r>
      <w:r w:rsidR="006E7075" w:rsidRPr="0032129A">
        <w:rPr>
          <w:lang w:val="ru-RU"/>
        </w:rPr>
        <w:t>.</w:t>
      </w:r>
    </w:p>
    <w:sectPr w:rsidR="0094282C" w:rsidRPr="0032129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075" w:rsidRDefault="006E7075">
      <w:pPr>
        <w:spacing w:after="0"/>
      </w:pPr>
      <w:r>
        <w:separator/>
      </w:r>
    </w:p>
  </w:endnote>
  <w:endnote w:type="continuationSeparator" w:id="0">
    <w:p w:rsidR="006E7075" w:rsidRDefault="006E70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075" w:rsidRDefault="006E7075">
      <w:r>
        <w:separator/>
      </w:r>
    </w:p>
  </w:footnote>
  <w:footnote w:type="continuationSeparator" w:id="0">
    <w:p w:rsidR="006E7075" w:rsidRDefault="006E7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46D11"/>
    <w:multiLevelType w:val="multilevel"/>
    <w:tmpl w:val="A9828A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56A27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5E3299A"/>
    <w:multiLevelType w:val="multilevel"/>
    <w:tmpl w:val="89DA1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AF469D0"/>
    <w:multiLevelType w:val="multilevel"/>
    <w:tmpl w:val="03342C08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4B66A19"/>
    <w:multiLevelType w:val="multilevel"/>
    <w:tmpl w:val="FBA6A828"/>
    <w:lvl w:ilvl="0">
      <w:start w:val="1"/>
      <w:numFmt w:val="bullet"/>
      <w:lvlText w:val=""/>
      <w:lvlJc w:val="left"/>
      <w:pPr>
        <w:tabs>
          <w:tab w:val="num" w:pos="480"/>
        </w:tabs>
        <w:ind w:left="96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2129A"/>
    <w:rsid w:val="00324CF7"/>
    <w:rsid w:val="004E29B3"/>
    <w:rsid w:val="00515A19"/>
    <w:rsid w:val="00590D07"/>
    <w:rsid w:val="00661CCB"/>
    <w:rsid w:val="006E7075"/>
    <w:rsid w:val="00784D58"/>
    <w:rsid w:val="008D6863"/>
    <w:rsid w:val="0094282C"/>
    <w:rsid w:val="00B3753B"/>
    <w:rsid w:val="00B4626D"/>
    <w:rsid w:val="00B86B75"/>
    <w:rsid w:val="00BC48D5"/>
    <w:rsid w:val="00C36279"/>
    <w:rsid w:val="00E315A3"/>
    <w:rsid w:val="00FC22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32129A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32129A"/>
    <w:rPr>
      <w:rFonts w:ascii="Tahoma" w:hAnsi="Tahoma" w:cs="Tahoma"/>
      <w:sz w:val="16"/>
      <w:szCs w:val="16"/>
    </w:rPr>
  </w:style>
  <w:style w:type="character" w:styleId="af1">
    <w:name w:val="Placeholder Text"/>
    <w:basedOn w:val="a1"/>
    <w:rsid w:val="00324C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32129A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32129A"/>
    <w:rPr>
      <w:rFonts w:ascii="Tahoma" w:hAnsi="Tahoma" w:cs="Tahoma"/>
      <w:sz w:val="16"/>
      <w:szCs w:val="16"/>
    </w:rPr>
  </w:style>
  <w:style w:type="character" w:styleId="af1">
    <w:name w:val="Placeholder Text"/>
    <w:basedOn w:val="a1"/>
    <w:rsid w:val="00324C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</dc:creator>
  <cp:lastModifiedBy>Dim</cp:lastModifiedBy>
  <cp:revision>4</cp:revision>
  <dcterms:created xsi:type="dcterms:W3CDTF">2017-03-15T06:46:00Z</dcterms:created>
  <dcterms:modified xsi:type="dcterms:W3CDTF">2017-03-15T07:01:00Z</dcterms:modified>
</cp:coreProperties>
</file>