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F12F" w14:textId="0E87DE62" w:rsidR="00F6368B" w:rsidRPr="00B50C3D" w:rsidRDefault="00242D99" w:rsidP="00242D9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0C3D">
        <w:rPr>
          <w:rFonts w:ascii="Times New Roman" w:hAnsi="Times New Roman" w:cs="Times New Roman"/>
          <w:b/>
          <w:bCs/>
          <w:sz w:val="32"/>
          <w:szCs w:val="32"/>
        </w:rPr>
        <w:t>Differential pair</w:t>
      </w:r>
    </w:p>
    <w:p w14:paraId="616FD198" w14:textId="374F2E44" w:rsidR="00242D99" w:rsidRPr="00B50C3D" w:rsidRDefault="00242D99" w:rsidP="00242D99">
      <w:p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 </w:t>
      </w:r>
      <w:r w:rsidRPr="00B50C3D">
        <w:rPr>
          <w:rFonts w:ascii="Times New Roman" w:hAnsi="Times New Roman" w:cs="Times New Roman"/>
          <w:sz w:val="24"/>
          <w:szCs w:val="24"/>
        </w:rPr>
        <w:tab/>
        <w:t>I</w:t>
      </w:r>
      <w:r w:rsidRPr="00B50C3D">
        <w:rPr>
          <w:rFonts w:ascii="Times New Roman" w:hAnsi="Times New Roman" w:cs="Times New Roman"/>
          <w:sz w:val="24"/>
          <w:szCs w:val="24"/>
        </w:rPr>
        <w:t xml:space="preserve">n PCB design, a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differential pair</w:t>
      </w:r>
      <w:r w:rsidRPr="00B50C3D">
        <w:rPr>
          <w:rFonts w:ascii="Times New Roman" w:hAnsi="Times New Roman" w:cs="Times New Roman"/>
          <w:sz w:val="24"/>
          <w:szCs w:val="24"/>
        </w:rPr>
        <w:t xml:space="preserve"> refers to two parallel signal traces that carry equal but opposite voltage signals. This technique is commonly used in high-speed digital and </w:t>
      </w:r>
      <w:proofErr w:type="spellStart"/>
      <w:r w:rsidRPr="00B50C3D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B50C3D">
        <w:rPr>
          <w:rFonts w:ascii="Times New Roman" w:hAnsi="Times New Roman" w:cs="Times New Roman"/>
          <w:sz w:val="24"/>
          <w:szCs w:val="24"/>
        </w:rPr>
        <w:t xml:space="preserve"> circuits to ensure accurate signal transmission and reduce noise interference. By transmitting complementary signals and measuring the voltage difference between them, differential pairs effectively cancel out common-mode noise, resulting in better signal integrity and electromagnetic compatibility.</w:t>
      </w:r>
    </w:p>
    <w:p w14:paraId="6FA580BC" w14:textId="77777777" w:rsidR="00242D99" w:rsidRPr="00242D99" w:rsidRDefault="00242D99" w:rsidP="00242D99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sz w:val="24"/>
          <w:szCs w:val="24"/>
        </w:rPr>
        <w:t xml:space="preserve">Differential pairs are used in </w:t>
      </w:r>
      <w:r w:rsidRPr="00242D99">
        <w:rPr>
          <w:rFonts w:ascii="Times New Roman" w:hAnsi="Times New Roman" w:cs="Times New Roman"/>
          <w:b/>
          <w:bCs/>
          <w:sz w:val="24"/>
          <w:szCs w:val="24"/>
        </w:rPr>
        <w:t>high-speed and noise-sensitive communication interfaces</w:t>
      </w:r>
      <w:r w:rsidRPr="00242D99">
        <w:rPr>
          <w:rFonts w:ascii="Times New Roman" w:hAnsi="Times New Roman" w:cs="Times New Roman"/>
          <w:sz w:val="24"/>
          <w:szCs w:val="24"/>
        </w:rPr>
        <w:t>, where signal quality and timing are critical.</w:t>
      </w:r>
    </w:p>
    <w:p w14:paraId="3B48A156" w14:textId="77777777" w:rsidR="00242D99" w:rsidRPr="00242D99" w:rsidRDefault="00242D99" w:rsidP="00242D99">
      <w:pPr>
        <w:rPr>
          <w:rFonts w:ascii="Times New Roman" w:hAnsi="Times New Roman" w:cs="Times New Roman"/>
          <w:sz w:val="28"/>
          <w:szCs w:val="28"/>
          <w:u w:val="single"/>
        </w:rPr>
      </w:pPr>
      <w:r w:rsidRPr="00242D99">
        <w:rPr>
          <w:rFonts w:ascii="Times New Roman" w:hAnsi="Times New Roman" w:cs="Times New Roman"/>
          <w:b/>
          <w:bCs/>
          <w:sz w:val="28"/>
          <w:szCs w:val="28"/>
          <w:u w:val="single"/>
        </w:rPr>
        <w:t>Common Applications:</w:t>
      </w:r>
    </w:p>
    <w:p w14:paraId="6C624684" w14:textId="77777777" w:rsidR="00242D99" w:rsidRPr="00242D99" w:rsidRDefault="00242D99" w:rsidP="00242D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USB (D+, D–)</w:t>
      </w:r>
    </w:p>
    <w:p w14:paraId="113833D6" w14:textId="77777777" w:rsidR="00242D99" w:rsidRPr="00242D99" w:rsidRDefault="00242D99" w:rsidP="00242D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Ethernet (TX±, RX±)</w:t>
      </w:r>
    </w:p>
    <w:p w14:paraId="34295237" w14:textId="77777777" w:rsidR="00242D99" w:rsidRPr="00242D99" w:rsidRDefault="00242D99" w:rsidP="00242D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HDMI (TMDS pairs)</w:t>
      </w:r>
    </w:p>
    <w:p w14:paraId="3043C7AC" w14:textId="77777777" w:rsidR="00242D99" w:rsidRPr="00242D99" w:rsidRDefault="00242D99" w:rsidP="00242D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PCI Express (TX±, RX±)</w:t>
      </w:r>
    </w:p>
    <w:p w14:paraId="334FD419" w14:textId="77777777" w:rsidR="00242D99" w:rsidRPr="00242D99" w:rsidRDefault="00242D99" w:rsidP="00242D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LVDS / Display Interfaces</w:t>
      </w:r>
    </w:p>
    <w:p w14:paraId="188888EB" w14:textId="77777777" w:rsidR="00242D99" w:rsidRPr="00242D99" w:rsidRDefault="00242D99" w:rsidP="00242D9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SATA / MIPI / CAN / RS-485 communication lines</w:t>
      </w:r>
    </w:p>
    <w:p w14:paraId="5A75DA28" w14:textId="77777777" w:rsidR="00242D99" w:rsidRPr="00242D99" w:rsidRDefault="00242D99" w:rsidP="00242D99">
      <w:p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sz w:val="24"/>
          <w:szCs w:val="24"/>
        </w:rPr>
        <w:t>We use differential pairs to:</w:t>
      </w:r>
    </w:p>
    <w:p w14:paraId="763F1CCD" w14:textId="77777777" w:rsidR="00242D99" w:rsidRPr="00242D99" w:rsidRDefault="00242D99" w:rsidP="00242D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Reduce Noise:</w:t>
      </w:r>
      <w:r w:rsidRPr="00242D99">
        <w:rPr>
          <w:rFonts w:ascii="Times New Roman" w:hAnsi="Times New Roman" w:cs="Times New Roman"/>
          <w:sz w:val="24"/>
          <w:szCs w:val="24"/>
        </w:rPr>
        <w:br/>
        <w:t xml:space="preserve">Any external noise that couples into both lines is </w:t>
      </w:r>
      <w:proofErr w:type="spellStart"/>
      <w:r w:rsidRPr="00242D99">
        <w:rPr>
          <w:rFonts w:ascii="Times New Roman" w:hAnsi="Times New Roman" w:cs="Times New Roman"/>
          <w:sz w:val="24"/>
          <w:szCs w:val="24"/>
        </w:rPr>
        <w:t>canceled</w:t>
      </w:r>
      <w:proofErr w:type="spellEnd"/>
      <w:r w:rsidRPr="00242D99">
        <w:rPr>
          <w:rFonts w:ascii="Times New Roman" w:hAnsi="Times New Roman" w:cs="Times New Roman"/>
          <w:sz w:val="24"/>
          <w:szCs w:val="24"/>
        </w:rPr>
        <w:t xml:space="preserve"> at the receiver.</w:t>
      </w:r>
    </w:p>
    <w:p w14:paraId="6E40D05E" w14:textId="77777777" w:rsidR="00242D99" w:rsidRPr="00242D99" w:rsidRDefault="00242D99" w:rsidP="00242D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Minimize EMI:</w:t>
      </w:r>
      <w:r w:rsidRPr="00242D99">
        <w:rPr>
          <w:rFonts w:ascii="Times New Roman" w:hAnsi="Times New Roman" w:cs="Times New Roman"/>
          <w:sz w:val="24"/>
          <w:szCs w:val="24"/>
        </w:rPr>
        <w:br/>
        <w:t>Equal and opposite currents produce magnetic fields that cancel out.</w:t>
      </w:r>
    </w:p>
    <w:p w14:paraId="47869591" w14:textId="77777777" w:rsidR="00242D99" w:rsidRPr="00242D99" w:rsidRDefault="00242D99" w:rsidP="00242D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Improve Signal Integrity:</w:t>
      </w:r>
      <w:r w:rsidRPr="00242D99">
        <w:rPr>
          <w:rFonts w:ascii="Times New Roman" w:hAnsi="Times New Roman" w:cs="Times New Roman"/>
          <w:sz w:val="24"/>
          <w:szCs w:val="24"/>
        </w:rPr>
        <w:br/>
        <w:t>The receiver measures the voltage difference (D+ – D–), not the voltage to ground.</w:t>
      </w:r>
    </w:p>
    <w:p w14:paraId="1124B96A" w14:textId="77777777" w:rsidR="00242D99" w:rsidRPr="00242D99" w:rsidRDefault="00242D99" w:rsidP="00242D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Avoid Ground Dependency:</w:t>
      </w:r>
      <w:r w:rsidRPr="00242D99">
        <w:rPr>
          <w:rFonts w:ascii="Times New Roman" w:hAnsi="Times New Roman" w:cs="Times New Roman"/>
          <w:sz w:val="24"/>
          <w:szCs w:val="24"/>
        </w:rPr>
        <w:br/>
        <w:t>Works well even with ground noise or potential differences.</w:t>
      </w:r>
    </w:p>
    <w:p w14:paraId="48E9D3E6" w14:textId="77777777" w:rsidR="00242D99" w:rsidRPr="00242D99" w:rsidRDefault="00242D99" w:rsidP="00242D9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42D99">
        <w:rPr>
          <w:rFonts w:ascii="Times New Roman" w:hAnsi="Times New Roman" w:cs="Times New Roman"/>
          <w:b/>
          <w:bCs/>
          <w:sz w:val="24"/>
          <w:szCs w:val="24"/>
        </w:rPr>
        <w:t>Support High-Speed Communication:</w:t>
      </w:r>
      <w:r w:rsidRPr="00242D99">
        <w:rPr>
          <w:rFonts w:ascii="Times New Roman" w:hAnsi="Times New Roman" w:cs="Times New Roman"/>
          <w:sz w:val="24"/>
          <w:szCs w:val="24"/>
        </w:rPr>
        <w:br/>
        <w:t>Maintains accurate data transfer at MHz–GHz frequencies.</w:t>
      </w:r>
    </w:p>
    <w:p w14:paraId="753E4B62" w14:textId="77777777" w:rsidR="007B6E52" w:rsidRPr="007B6E52" w:rsidRDefault="007B6E52" w:rsidP="007B6E5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6E52">
        <w:rPr>
          <w:rFonts w:ascii="Times New Roman" w:hAnsi="Times New Roman" w:cs="Times New Roman"/>
          <w:b/>
          <w:bCs/>
          <w:sz w:val="28"/>
          <w:szCs w:val="28"/>
          <w:u w:val="single"/>
        </w:rPr>
        <w:t>USB as a Differential Pair</w:t>
      </w:r>
    </w:p>
    <w:p w14:paraId="71DED6C0" w14:textId="7C71CB13" w:rsidR="007B6E52" w:rsidRPr="007B6E52" w:rsidRDefault="007B6E52" w:rsidP="00B50C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6E52">
        <w:rPr>
          <w:rFonts w:ascii="Times New Roman" w:hAnsi="Times New Roman" w:cs="Times New Roman"/>
          <w:b/>
          <w:bCs/>
          <w:sz w:val="24"/>
          <w:szCs w:val="24"/>
        </w:rPr>
        <w:t>USB Pin Configuration</w:t>
      </w:r>
    </w:p>
    <w:tbl>
      <w:tblPr>
        <w:tblW w:w="583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357"/>
        <w:gridCol w:w="3673"/>
      </w:tblGrid>
      <w:tr w:rsidR="007B6E52" w:rsidRPr="007B6E52" w14:paraId="7F5B23B9" w14:textId="77777777" w:rsidTr="00B50C3D">
        <w:trPr>
          <w:trHeight w:val="449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CE1702D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3F991B88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C1F82F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7B6E52" w:rsidRPr="007B6E52" w14:paraId="12A572F9" w14:textId="77777777" w:rsidTr="00B50C3D">
        <w:trPr>
          <w:trHeight w:val="46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766BC3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1105E8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VBUS</w:t>
            </w:r>
          </w:p>
        </w:tc>
        <w:tc>
          <w:tcPr>
            <w:tcW w:w="0" w:type="auto"/>
            <w:vAlign w:val="center"/>
            <w:hideMark/>
          </w:tcPr>
          <w:p w14:paraId="701C8EF6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+5 V power supply</w:t>
            </w:r>
          </w:p>
        </w:tc>
      </w:tr>
      <w:tr w:rsidR="007B6E52" w:rsidRPr="007B6E52" w14:paraId="2472BBE3" w14:textId="77777777" w:rsidTr="00B50C3D">
        <w:trPr>
          <w:trHeight w:val="46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387AD1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CCA541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D–</w:t>
            </w:r>
          </w:p>
        </w:tc>
        <w:tc>
          <w:tcPr>
            <w:tcW w:w="0" w:type="auto"/>
            <w:vAlign w:val="center"/>
            <w:hideMark/>
          </w:tcPr>
          <w:p w14:paraId="62EC75DE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Differential Data –</w:t>
            </w:r>
          </w:p>
        </w:tc>
      </w:tr>
      <w:tr w:rsidR="007B6E52" w:rsidRPr="007B6E52" w14:paraId="3652A799" w14:textId="77777777" w:rsidTr="00B50C3D">
        <w:trPr>
          <w:trHeight w:val="46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9EBF11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14D394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D+</w:t>
            </w:r>
          </w:p>
        </w:tc>
        <w:tc>
          <w:tcPr>
            <w:tcW w:w="0" w:type="auto"/>
            <w:vAlign w:val="center"/>
            <w:hideMark/>
          </w:tcPr>
          <w:p w14:paraId="4B05BDE4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Differential Data +</w:t>
            </w:r>
          </w:p>
        </w:tc>
      </w:tr>
      <w:tr w:rsidR="007B6E52" w:rsidRPr="007B6E52" w14:paraId="37AFBF6A" w14:textId="77777777" w:rsidTr="00B50C3D">
        <w:trPr>
          <w:trHeight w:val="46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F47545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43A5FF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A43D785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</w:p>
        </w:tc>
      </w:tr>
    </w:tbl>
    <w:p w14:paraId="5C6CDC47" w14:textId="77777777" w:rsidR="00B50C3D" w:rsidRDefault="00B50C3D" w:rsidP="007B6E52">
      <w:pPr>
        <w:rPr>
          <w:rFonts w:ascii="Times New Roman" w:hAnsi="Times New Roman" w:cs="Times New Roman"/>
          <w:sz w:val="24"/>
          <w:szCs w:val="24"/>
        </w:rPr>
      </w:pPr>
    </w:p>
    <w:p w14:paraId="6C4F24E4" w14:textId="6F604CBD" w:rsidR="007B6E52" w:rsidRPr="007B6E52" w:rsidRDefault="007B6E52" w:rsidP="00B50C3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sz w:val="24"/>
          <w:szCs w:val="24"/>
        </w:rPr>
        <w:t xml:space="preserve">USB uses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D+ and D–</w:t>
      </w:r>
      <w:r w:rsidRPr="007B6E52">
        <w:rPr>
          <w:rFonts w:ascii="Times New Roman" w:hAnsi="Times New Roman" w:cs="Times New Roman"/>
          <w:sz w:val="24"/>
          <w:szCs w:val="24"/>
        </w:rPr>
        <w:t xml:space="preserve"> as a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differential pair</w:t>
      </w:r>
      <w:r w:rsidRPr="007B6E52">
        <w:rPr>
          <w:rFonts w:ascii="Times New Roman" w:hAnsi="Times New Roman" w:cs="Times New Roman"/>
          <w:sz w:val="24"/>
          <w:szCs w:val="24"/>
        </w:rPr>
        <w:t xml:space="preserve"> to transmit and receive digital data between the host (e.g., PC) and device (e.g., keyboard, </w:t>
      </w:r>
      <w:proofErr w:type="spellStart"/>
      <w:r w:rsidRPr="007B6E52">
        <w:rPr>
          <w:rFonts w:ascii="Times New Roman" w:hAnsi="Times New Roman" w:cs="Times New Roman"/>
          <w:sz w:val="24"/>
          <w:szCs w:val="24"/>
        </w:rPr>
        <w:t>pendrive</w:t>
      </w:r>
      <w:proofErr w:type="spellEnd"/>
      <w:r w:rsidRPr="007B6E52">
        <w:rPr>
          <w:rFonts w:ascii="Times New Roman" w:hAnsi="Times New Roman" w:cs="Times New Roman"/>
          <w:sz w:val="24"/>
          <w:szCs w:val="24"/>
        </w:rPr>
        <w:t>, etc.).</w:t>
      </w:r>
    </w:p>
    <w:p w14:paraId="18E6CBD6" w14:textId="77777777" w:rsidR="00B50C3D" w:rsidRDefault="002B1F98" w:rsidP="00B50C3D">
      <w:pPr>
        <w:jc w:val="center"/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3632B7" wp14:editId="6C23A6C0">
            <wp:extent cx="5117106" cy="2444750"/>
            <wp:effectExtent l="0" t="0" r="7620" b="0"/>
            <wp:docPr id="300793114" name="Picture 2" descr="red schematic symbo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ed schematic symbol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847" cy="244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A7AA9" w14:textId="3540FAEB" w:rsidR="007B6E52" w:rsidRPr="007B6E52" w:rsidRDefault="007B6E52" w:rsidP="007B6E52">
      <w:p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b/>
          <w:bCs/>
          <w:sz w:val="24"/>
          <w:szCs w:val="24"/>
        </w:rPr>
        <w:t>USB Differential Pair Concept</w:t>
      </w:r>
    </w:p>
    <w:p w14:paraId="3AA08F58" w14:textId="77777777" w:rsidR="007B6E52" w:rsidRPr="007B6E52" w:rsidRDefault="007B6E52" w:rsidP="007B6E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b/>
          <w:bCs/>
          <w:sz w:val="24"/>
          <w:szCs w:val="24"/>
        </w:rPr>
        <w:t>D+</w:t>
      </w:r>
      <w:r w:rsidRPr="007B6E52">
        <w:rPr>
          <w:rFonts w:ascii="Times New Roman" w:hAnsi="Times New Roman" w:cs="Times New Roman"/>
          <w:sz w:val="24"/>
          <w:szCs w:val="24"/>
        </w:rPr>
        <w:t xml:space="preserve"> carries the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positive</w:t>
      </w:r>
      <w:r w:rsidRPr="007B6E52">
        <w:rPr>
          <w:rFonts w:ascii="Times New Roman" w:hAnsi="Times New Roman" w:cs="Times New Roman"/>
          <w:sz w:val="24"/>
          <w:szCs w:val="24"/>
        </w:rPr>
        <w:t xml:space="preserve"> version of the data signal.</w:t>
      </w:r>
    </w:p>
    <w:p w14:paraId="3CA7F6AA" w14:textId="77777777" w:rsidR="007B6E52" w:rsidRPr="007B6E52" w:rsidRDefault="007B6E52" w:rsidP="007B6E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b/>
          <w:bCs/>
          <w:sz w:val="24"/>
          <w:szCs w:val="24"/>
        </w:rPr>
        <w:t>D–</w:t>
      </w:r>
      <w:r w:rsidRPr="007B6E52">
        <w:rPr>
          <w:rFonts w:ascii="Times New Roman" w:hAnsi="Times New Roman" w:cs="Times New Roman"/>
          <w:sz w:val="24"/>
          <w:szCs w:val="24"/>
        </w:rPr>
        <w:t xml:space="preserve"> carries the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inverted</w:t>
      </w:r>
      <w:r w:rsidRPr="007B6E52">
        <w:rPr>
          <w:rFonts w:ascii="Times New Roman" w:hAnsi="Times New Roman" w:cs="Times New Roman"/>
          <w:sz w:val="24"/>
          <w:szCs w:val="24"/>
        </w:rPr>
        <w:t xml:space="preserve"> (negative) version of the same signal.</w:t>
      </w:r>
    </w:p>
    <w:p w14:paraId="12AEAD7B" w14:textId="77777777" w:rsidR="007B6E52" w:rsidRPr="007B6E52" w:rsidRDefault="007B6E52" w:rsidP="007B6E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sz w:val="24"/>
          <w:szCs w:val="24"/>
        </w:rPr>
        <w:t xml:space="preserve">The receiver doesn’t read the voltage of one line to ground — it measures the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difference</w:t>
      </w:r>
      <w:r w:rsidRPr="007B6E52">
        <w:rPr>
          <w:rFonts w:ascii="Times New Roman" w:hAnsi="Times New Roman" w:cs="Times New Roman"/>
          <w:sz w:val="24"/>
          <w:szCs w:val="24"/>
        </w:rPr>
        <w:t>:</w:t>
      </w:r>
    </w:p>
    <w:p w14:paraId="5241F35E" w14:textId="48656A2C" w:rsidR="007B6E52" w:rsidRPr="007B6E52" w:rsidRDefault="007B6E52" w:rsidP="007B6E52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diff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=D+-D-</m:t>
          </m:r>
        </m:oMath>
      </m:oMathPara>
    </w:p>
    <w:p w14:paraId="060C0071" w14:textId="1A1AF179" w:rsidR="007B6E52" w:rsidRPr="007B6E52" w:rsidRDefault="007B6E52" w:rsidP="007B6E5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sz w:val="24"/>
          <w:szCs w:val="24"/>
        </w:rPr>
        <w:t xml:space="preserve">This allows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noise cancellation</w:t>
      </w:r>
      <w:r w:rsidRPr="007B6E52">
        <w:rPr>
          <w:rFonts w:ascii="Times New Roman" w:hAnsi="Times New Roman" w:cs="Times New Roman"/>
          <w:sz w:val="24"/>
          <w:szCs w:val="24"/>
        </w:rPr>
        <w:t xml:space="preserve"> and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error-free communication</w:t>
      </w:r>
      <w:r w:rsidRPr="007B6E52">
        <w:rPr>
          <w:rFonts w:ascii="Times New Roman" w:hAnsi="Times New Roman" w:cs="Times New Roman"/>
          <w:sz w:val="24"/>
          <w:szCs w:val="24"/>
        </w:rPr>
        <w:t xml:space="preserve"> even at high speed.</w:t>
      </w:r>
    </w:p>
    <w:p w14:paraId="15799651" w14:textId="692688A3" w:rsidR="007B6E52" w:rsidRPr="007B6E52" w:rsidRDefault="007B6E52" w:rsidP="007B6E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E52">
        <w:rPr>
          <w:rFonts w:ascii="Times New Roman" w:hAnsi="Times New Roman" w:cs="Times New Roman"/>
          <w:b/>
          <w:bCs/>
          <w:sz w:val="24"/>
          <w:szCs w:val="24"/>
        </w:rPr>
        <w:t>How Data Transmits Between Devices</w:t>
      </w:r>
    </w:p>
    <w:p w14:paraId="74885BCB" w14:textId="77777777" w:rsidR="007B6E52" w:rsidRPr="007B6E52" w:rsidRDefault="007B6E52" w:rsidP="007B6E52">
      <w:p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sz w:val="24"/>
          <w:szCs w:val="24"/>
        </w:rPr>
        <w:t>Let’s take a simple example to visualize data flow:</w:t>
      </w:r>
    </w:p>
    <w:p w14:paraId="2E3667B1" w14:textId="77777777" w:rsidR="007B6E52" w:rsidRPr="007B6E52" w:rsidRDefault="007B6E52" w:rsidP="007B6E52">
      <w:p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sz w:val="24"/>
          <w:szCs w:val="24"/>
        </w:rPr>
        <w:t xml:space="preserve">Suppose the USB host wants to send this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data bit sequence</w:t>
      </w:r>
      <w:r w:rsidRPr="007B6E52">
        <w:rPr>
          <w:rFonts w:ascii="Times New Roman" w:hAnsi="Times New Roman" w:cs="Times New Roman"/>
          <w:sz w:val="24"/>
          <w:szCs w:val="24"/>
        </w:rPr>
        <w:t>:</w:t>
      </w:r>
    </w:p>
    <w:p w14:paraId="7834CF55" w14:textId="77777777" w:rsidR="007B6E52" w:rsidRPr="007B6E52" w:rsidRDefault="007B6E52" w:rsidP="007B6E52">
      <w:p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sz w:val="24"/>
          <w:szCs w:val="24"/>
        </w:rPr>
        <w:t>Data = 1010</w:t>
      </w:r>
    </w:p>
    <w:p w14:paraId="1D02EE83" w14:textId="77777777" w:rsidR="007B6E52" w:rsidRPr="007B6E52" w:rsidRDefault="007B6E52" w:rsidP="007B6E52">
      <w:p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sz w:val="24"/>
          <w:szCs w:val="24"/>
        </w:rPr>
        <w:t xml:space="preserve">The USB driver converts these bits into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differential voltage levels</w:t>
      </w:r>
      <w:r w:rsidRPr="007B6E52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7465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798"/>
        <w:gridCol w:w="798"/>
        <w:gridCol w:w="2536"/>
        <w:gridCol w:w="2780"/>
      </w:tblGrid>
      <w:tr w:rsidR="007B6E52" w:rsidRPr="007B6E52" w14:paraId="532F4CF1" w14:textId="77777777" w:rsidTr="00B50C3D">
        <w:trPr>
          <w:trHeight w:val="66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84CA2B" w14:textId="77777777" w:rsidR="007B6E52" w:rsidRPr="007B6E52" w:rsidRDefault="007B6E52" w:rsidP="007B6E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454C9E66" w14:textId="77777777" w:rsidR="007B6E52" w:rsidRPr="007B6E52" w:rsidRDefault="007B6E52" w:rsidP="007B6E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D+</w:t>
            </w:r>
          </w:p>
        </w:tc>
        <w:tc>
          <w:tcPr>
            <w:tcW w:w="0" w:type="auto"/>
            <w:vAlign w:val="center"/>
            <w:hideMark/>
          </w:tcPr>
          <w:p w14:paraId="27659389" w14:textId="77777777" w:rsidR="007B6E52" w:rsidRPr="007B6E52" w:rsidRDefault="007B6E52" w:rsidP="007B6E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D–</w:t>
            </w:r>
          </w:p>
        </w:tc>
        <w:tc>
          <w:tcPr>
            <w:tcW w:w="0" w:type="auto"/>
            <w:vAlign w:val="center"/>
            <w:hideMark/>
          </w:tcPr>
          <w:p w14:paraId="7ED9B87F" w14:textId="77777777" w:rsidR="007B6E52" w:rsidRPr="007B6E52" w:rsidRDefault="007B6E52" w:rsidP="007B6E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Vdiff</w:t>
            </w:r>
            <w:proofErr w:type="spellEnd"/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D+ – D–</w:t>
            </w:r>
          </w:p>
        </w:tc>
        <w:tc>
          <w:tcPr>
            <w:tcW w:w="0" w:type="auto"/>
            <w:vAlign w:val="center"/>
            <w:hideMark/>
          </w:tcPr>
          <w:p w14:paraId="0187D627" w14:textId="77777777" w:rsidR="007B6E52" w:rsidRPr="007B6E52" w:rsidRDefault="007B6E52" w:rsidP="007B6E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 at Receiver</w:t>
            </w:r>
          </w:p>
        </w:tc>
      </w:tr>
      <w:tr w:rsidR="007B6E52" w:rsidRPr="007B6E52" w14:paraId="13B2079D" w14:textId="77777777" w:rsidTr="00B50C3D">
        <w:trPr>
          <w:trHeight w:val="67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A78AEC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896F14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7728F5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B6B1EEA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78DBDAA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Logic ‘1’</w:t>
            </w:r>
          </w:p>
        </w:tc>
      </w:tr>
      <w:tr w:rsidR="007B6E52" w:rsidRPr="007B6E52" w14:paraId="08EB4999" w14:textId="77777777" w:rsidTr="00B50C3D">
        <w:trPr>
          <w:trHeight w:val="66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DAD865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AC63AB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578942D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D96254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79E2480" w14:textId="77777777" w:rsidR="007B6E52" w:rsidRPr="007B6E52" w:rsidRDefault="007B6E52" w:rsidP="00B50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Logic ‘0’</w:t>
            </w:r>
          </w:p>
        </w:tc>
      </w:tr>
    </w:tbl>
    <w:p w14:paraId="4573393D" w14:textId="16AE81D5" w:rsidR="007B6E52" w:rsidRPr="00B50C3D" w:rsidRDefault="007B6E52" w:rsidP="007B6E52">
      <w:p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sz w:val="24"/>
          <w:szCs w:val="24"/>
        </w:rPr>
        <w:t>So</w:t>
      </w:r>
      <w:r w:rsidR="00B50C3D">
        <w:rPr>
          <w:rFonts w:ascii="Times New Roman" w:hAnsi="Times New Roman" w:cs="Times New Roman"/>
          <w:sz w:val="24"/>
          <w:szCs w:val="24"/>
        </w:rPr>
        <w:t>,</w:t>
      </w:r>
      <w:r w:rsidRPr="007B6E52">
        <w:rPr>
          <w:rFonts w:ascii="Times New Roman" w:hAnsi="Times New Roman" w:cs="Times New Roman"/>
          <w:sz w:val="24"/>
          <w:szCs w:val="24"/>
        </w:rPr>
        <w:t xml:space="preserve"> for data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1010</w:t>
      </w:r>
      <w:r w:rsidRPr="007B6E52">
        <w:rPr>
          <w:rFonts w:ascii="Times New Roman" w:hAnsi="Times New Roman" w:cs="Times New Roman"/>
          <w:sz w:val="24"/>
          <w:szCs w:val="24"/>
        </w:rPr>
        <w:t>, the D+ and D– lines behave as:</w:t>
      </w:r>
    </w:p>
    <w:tbl>
      <w:tblPr>
        <w:tblW w:w="770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134"/>
        <w:gridCol w:w="1108"/>
        <w:gridCol w:w="2533"/>
        <w:gridCol w:w="2379"/>
      </w:tblGrid>
      <w:tr w:rsidR="00B50C3D" w:rsidRPr="007B6E52" w14:paraId="295486AF" w14:textId="77777777" w:rsidTr="00B50C3D">
        <w:trPr>
          <w:trHeight w:val="57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0354EC" w14:textId="77777777" w:rsidR="007B6E52" w:rsidRPr="007B6E52" w:rsidRDefault="007B6E52" w:rsidP="007B6E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1BDDD44D" w14:textId="77777777" w:rsidR="007B6E52" w:rsidRPr="007B6E52" w:rsidRDefault="007B6E52" w:rsidP="007B6E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D+ (V)</w:t>
            </w:r>
          </w:p>
        </w:tc>
        <w:tc>
          <w:tcPr>
            <w:tcW w:w="0" w:type="auto"/>
            <w:vAlign w:val="center"/>
            <w:hideMark/>
          </w:tcPr>
          <w:p w14:paraId="28265D79" w14:textId="77777777" w:rsidR="007B6E52" w:rsidRPr="007B6E52" w:rsidRDefault="007B6E52" w:rsidP="007B6E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D– (V)</w:t>
            </w:r>
          </w:p>
        </w:tc>
        <w:tc>
          <w:tcPr>
            <w:tcW w:w="0" w:type="auto"/>
            <w:vAlign w:val="center"/>
            <w:hideMark/>
          </w:tcPr>
          <w:p w14:paraId="62DCBA14" w14:textId="77777777" w:rsidR="007B6E52" w:rsidRPr="007B6E52" w:rsidRDefault="007B6E52" w:rsidP="007B6E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Vdiff</w:t>
            </w:r>
            <w:proofErr w:type="spellEnd"/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D+ – D–</w:t>
            </w:r>
          </w:p>
        </w:tc>
        <w:tc>
          <w:tcPr>
            <w:tcW w:w="0" w:type="auto"/>
            <w:vAlign w:val="center"/>
            <w:hideMark/>
          </w:tcPr>
          <w:p w14:paraId="48DB8A46" w14:textId="77777777" w:rsidR="007B6E52" w:rsidRPr="007B6E52" w:rsidRDefault="007B6E52" w:rsidP="007B6E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Receiver Logic</w:t>
            </w:r>
          </w:p>
        </w:tc>
      </w:tr>
      <w:tr w:rsidR="00B50C3D" w:rsidRPr="007B6E52" w14:paraId="63F64BA1" w14:textId="77777777" w:rsidTr="00B50C3D">
        <w:trPr>
          <w:trHeight w:val="5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BFA697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66BF7B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+3.3 V</w:t>
            </w:r>
          </w:p>
        </w:tc>
        <w:tc>
          <w:tcPr>
            <w:tcW w:w="0" w:type="auto"/>
            <w:vAlign w:val="center"/>
            <w:hideMark/>
          </w:tcPr>
          <w:p w14:paraId="21CC963F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0 V</w:t>
            </w:r>
          </w:p>
        </w:tc>
        <w:tc>
          <w:tcPr>
            <w:tcW w:w="0" w:type="auto"/>
            <w:vAlign w:val="center"/>
            <w:hideMark/>
          </w:tcPr>
          <w:p w14:paraId="40ACAA15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+3.3 V</w:t>
            </w:r>
          </w:p>
        </w:tc>
        <w:tc>
          <w:tcPr>
            <w:tcW w:w="0" w:type="auto"/>
            <w:vAlign w:val="center"/>
            <w:hideMark/>
          </w:tcPr>
          <w:p w14:paraId="3B05AE23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Logic ‘1’</w:t>
            </w:r>
          </w:p>
        </w:tc>
      </w:tr>
      <w:tr w:rsidR="00B50C3D" w:rsidRPr="007B6E52" w14:paraId="4CE96E7E" w14:textId="77777777" w:rsidTr="00B50C3D">
        <w:trPr>
          <w:trHeight w:val="5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C0544C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6EEEA1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0 V</w:t>
            </w:r>
          </w:p>
        </w:tc>
        <w:tc>
          <w:tcPr>
            <w:tcW w:w="0" w:type="auto"/>
            <w:vAlign w:val="center"/>
            <w:hideMark/>
          </w:tcPr>
          <w:p w14:paraId="1DC57C9E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+3.3 V</w:t>
            </w:r>
          </w:p>
        </w:tc>
        <w:tc>
          <w:tcPr>
            <w:tcW w:w="0" w:type="auto"/>
            <w:vAlign w:val="center"/>
            <w:hideMark/>
          </w:tcPr>
          <w:p w14:paraId="3C4A82FB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–3.3 V</w:t>
            </w:r>
          </w:p>
        </w:tc>
        <w:tc>
          <w:tcPr>
            <w:tcW w:w="0" w:type="auto"/>
            <w:vAlign w:val="center"/>
            <w:hideMark/>
          </w:tcPr>
          <w:p w14:paraId="118F98E6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Logic ‘0’</w:t>
            </w:r>
          </w:p>
        </w:tc>
      </w:tr>
      <w:tr w:rsidR="00B50C3D" w:rsidRPr="007B6E52" w14:paraId="1FE9758D" w14:textId="77777777" w:rsidTr="00B50C3D">
        <w:trPr>
          <w:trHeight w:val="5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40C7CB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3D7F6C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+3.3 V</w:t>
            </w:r>
          </w:p>
        </w:tc>
        <w:tc>
          <w:tcPr>
            <w:tcW w:w="0" w:type="auto"/>
            <w:vAlign w:val="center"/>
            <w:hideMark/>
          </w:tcPr>
          <w:p w14:paraId="244E59C8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0 V</w:t>
            </w:r>
          </w:p>
        </w:tc>
        <w:tc>
          <w:tcPr>
            <w:tcW w:w="0" w:type="auto"/>
            <w:vAlign w:val="center"/>
            <w:hideMark/>
          </w:tcPr>
          <w:p w14:paraId="6CD717C2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+3.3 V</w:t>
            </w:r>
          </w:p>
        </w:tc>
        <w:tc>
          <w:tcPr>
            <w:tcW w:w="0" w:type="auto"/>
            <w:vAlign w:val="center"/>
            <w:hideMark/>
          </w:tcPr>
          <w:p w14:paraId="12B75FF8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Logic ‘1’</w:t>
            </w:r>
          </w:p>
        </w:tc>
      </w:tr>
      <w:tr w:rsidR="00B50C3D" w:rsidRPr="007B6E52" w14:paraId="0AA041C1" w14:textId="77777777" w:rsidTr="00B50C3D">
        <w:trPr>
          <w:trHeight w:val="57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4F6E80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4EFAE5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0 V</w:t>
            </w:r>
          </w:p>
        </w:tc>
        <w:tc>
          <w:tcPr>
            <w:tcW w:w="0" w:type="auto"/>
            <w:vAlign w:val="center"/>
            <w:hideMark/>
          </w:tcPr>
          <w:p w14:paraId="54FBE73A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+3.3 V</w:t>
            </w:r>
          </w:p>
        </w:tc>
        <w:tc>
          <w:tcPr>
            <w:tcW w:w="0" w:type="auto"/>
            <w:vAlign w:val="center"/>
            <w:hideMark/>
          </w:tcPr>
          <w:p w14:paraId="5EE27336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–3.3 V</w:t>
            </w:r>
          </w:p>
        </w:tc>
        <w:tc>
          <w:tcPr>
            <w:tcW w:w="0" w:type="auto"/>
            <w:vAlign w:val="center"/>
            <w:hideMark/>
          </w:tcPr>
          <w:p w14:paraId="306AC1F9" w14:textId="77777777" w:rsidR="007B6E52" w:rsidRPr="007B6E52" w:rsidRDefault="007B6E52" w:rsidP="007B6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E52">
              <w:rPr>
                <w:rFonts w:ascii="Times New Roman" w:hAnsi="Times New Roman" w:cs="Times New Roman"/>
                <w:sz w:val="24"/>
                <w:szCs w:val="24"/>
              </w:rPr>
              <w:t>Logic ‘0’</w:t>
            </w:r>
          </w:p>
        </w:tc>
      </w:tr>
    </w:tbl>
    <w:p w14:paraId="1EA278E9" w14:textId="5D20EAB4" w:rsidR="007B6E52" w:rsidRDefault="002B1F98" w:rsidP="00B50C3D">
      <w:pPr>
        <w:jc w:val="center"/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E28A06" wp14:editId="1C6EAE49">
            <wp:extent cx="2514600" cy="1819275"/>
            <wp:effectExtent l="0" t="0" r="0" b="9525"/>
            <wp:docPr id="46117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0F339" w14:textId="598B1BB1" w:rsidR="00B50C3D" w:rsidRPr="007B6E52" w:rsidRDefault="00B50C3D" w:rsidP="00B50C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Differential Pair Layout </w:t>
      </w:r>
    </w:p>
    <w:p w14:paraId="543190D3" w14:textId="77777777" w:rsidR="007B6E52" w:rsidRPr="007B6E52" w:rsidRDefault="007B6E52" w:rsidP="007B6E52">
      <w:pPr>
        <w:rPr>
          <w:rFonts w:ascii="Times New Roman" w:hAnsi="Times New Roman" w:cs="Times New Roman"/>
          <w:sz w:val="24"/>
          <w:szCs w:val="24"/>
        </w:rPr>
      </w:pPr>
      <w:r w:rsidRPr="007B6E52">
        <w:rPr>
          <w:rFonts w:ascii="Times New Roman" w:hAnsi="Times New Roman" w:cs="Times New Roman"/>
          <w:sz w:val="24"/>
          <w:szCs w:val="24"/>
        </w:rPr>
        <w:t xml:space="preserve">The receiver looks at the </w:t>
      </w:r>
      <w:r w:rsidRPr="007B6E52">
        <w:rPr>
          <w:rFonts w:ascii="Times New Roman" w:hAnsi="Times New Roman" w:cs="Times New Roman"/>
          <w:b/>
          <w:bCs/>
          <w:sz w:val="24"/>
          <w:szCs w:val="24"/>
        </w:rPr>
        <w:t>difference between D+ and D–</w:t>
      </w:r>
      <w:r w:rsidRPr="007B6E52">
        <w:rPr>
          <w:rFonts w:ascii="Times New Roman" w:hAnsi="Times New Roman" w:cs="Times New Roman"/>
          <w:sz w:val="24"/>
          <w:szCs w:val="24"/>
        </w:rPr>
        <w:t xml:space="preserve"> and reconstructs the original bit stream (1010).</w:t>
      </w:r>
    </w:p>
    <w:p w14:paraId="678AF801" w14:textId="77777777" w:rsidR="002B1F98" w:rsidRPr="002B1F98" w:rsidRDefault="002B1F98" w:rsidP="002B1F9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B1F98">
        <w:rPr>
          <w:rFonts w:ascii="Times New Roman" w:hAnsi="Times New Roman" w:cs="Times New Roman"/>
          <w:b/>
          <w:bCs/>
          <w:sz w:val="28"/>
          <w:szCs w:val="28"/>
          <w:u w:val="single"/>
        </w:rPr>
        <w:t>Differential Impedance Control</w:t>
      </w:r>
    </w:p>
    <w:p w14:paraId="59592AEF" w14:textId="77777777" w:rsidR="002B1F98" w:rsidRPr="002B1F98" w:rsidRDefault="002B1F98" w:rsidP="002B1F98">
      <w:p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>Differential impedance is the total impedance between two signal traces that form a differential pair. Maintaining proper differential impedance is crucial for high-speed signal integrity and reliable data transmission.</w:t>
      </w:r>
    </w:p>
    <w:p w14:paraId="4CD0F43B" w14:textId="77777777" w:rsidR="002B1F98" w:rsidRPr="002B1F98" w:rsidRDefault="002B1F98" w:rsidP="002B1F9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2B1F98">
        <w:rPr>
          <w:rFonts w:ascii="Times New Roman" w:hAnsi="Times New Roman" w:cs="Times New Roman"/>
          <w:sz w:val="24"/>
          <w:szCs w:val="24"/>
        </w:rPr>
        <w:br/>
        <w:t>It is the impedance measured between the D+ and D– (or RX+ and RX–) lines of a differential pair while both signals switch in opposite phases.</w:t>
      </w:r>
    </w:p>
    <w:p w14:paraId="07365A5F" w14:textId="77777777" w:rsidR="002B1F98" w:rsidRPr="002B1F98" w:rsidRDefault="002B1F98" w:rsidP="002B1F9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b/>
          <w:bCs/>
          <w:sz w:val="24"/>
          <w:szCs w:val="24"/>
        </w:rPr>
        <w:t>Typical Values:</w:t>
      </w:r>
    </w:p>
    <w:p w14:paraId="4B35A74F" w14:textId="77777777" w:rsidR="002B1F98" w:rsidRPr="002B1F98" w:rsidRDefault="002B1F98" w:rsidP="002B1F9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 xml:space="preserve">USB 2.0 → </w:t>
      </w:r>
      <w:r w:rsidRPr="002B1F98">
        <w:rPr>
          <w:rFonts w:ascii="Times New Roman" w:hAnsi="Times New Roman" w:cs="Times New Roman"/>
          <w:b/>
          <w:bCs/>
          <w:sz w:val="24"/>
          <w:szCs w:val="24"/>
        </w:rPr>
        <w:t>90 Ω ±10%</w:t>
      </w:r>
    </w:p>
    <w:p w14:paraId="64604F66" w14:textId="77777777" w:rsidR="002B1F98" w:rsidRPr="002B1F98" w:rsidRDefault="002B1F98" w:rsidP="002B1F9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 xml:space="preserve">HDMI, Ethernet, PCIe → </w:t>
      </w:r>
      <w:r w:rsidRPr="002B1F98">
        <w:rPr>
          <w:rFonts w:ascii="Times New Roman" w:hAnsi="Times New Roman" w:cs="Times New Roman"/>
          <w:b/>
          <w:bCs/>
          <w:sz w:val="24"/>
          <w:szCs w:val="24"/>
        </w:rPr>
        <w:t>100 Ω ±10%</w:t>
      </w:r>
    </w:p>
    <w:p w14:paraId="5DD2E3C1" w14:textId="77777777" w:rsidR="002B1F98" w:rsidRPr="002B1F98" w:rsidRDefault="002B1F98" w:rsidP="002B1F9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b/>
          <w:bCs/>
          <w:sz w:val="24"/>
          <w:szCs w:val="24"/>
        </w:rPr>
        <w:t>Why It’s Important:</w:t>
      </w:r>
      <w:r w:rsidRPr="002B1F98">
        <w:rPr>
          <w:rFonts w:ascii="Times New Roman" w:hAnsi="Times New Roman" w:cs="Times New Roman"/>
          <w:sz w:val="24"/>
          <w:szCs w:val="24"/>
        </w:rPr>
        <w:br/>
        <w:t xml:space="preserve">Incorrect impedance causes </w:t>
      </w:r>
      <w:r w:rsidRPr="002B1F98">
        <w:rPr>
          <w:rFonts w:ascii="Times New Roman" w:hAnsi="Times New Roman" w:cs="Times New Roman"/>
          <w:b/>
          <w:bCs/>
          <w:sz w:val="24"/>
          <w:szCs w:val="24"/>
        </w:rPr>
        <w:t>signal reflection, attenuation, and timing errors</w:t>
      </w:r>
      <w:r w:rsidRPr="002B1F98">
        <w:rPr>
          <w:rFonts w:ascii="Times New Roman" w:hAnsi="Times New Roman" w:cs="Times New Roman"/>
          <w:sz w:val="24"/>
          <w:szCs w:val="24"/>
        </w:rPr>
        <w:t>, which can distort data and increase EMI.</w:t>
      </w:r>
    </w:p>
    <w:p w14:paraId="7E784BEF" w14:textId="77777777" w:rsidR="002B1F98" w:rsidRPr="002B1F98" w:rsidRDefault="002B1F98" w:rsidP="002B1F9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b/>
          <w:bCs/>
          <w:sz w:val="24"/>
          <w:szCs w:val="24"/>
        </w:rPr>
        <w:t>Factors Affecting Differential Impedance:</w:t>
      </w:r>
    </w:p>
    <w:p w14:paraId="68061472" w14:textId="77777777" w:rsidR="002B1F98" w:rsidRPr="002B1F98" w:rsidRDefault="002B1F98" w:rsidP="00B50C3D">
      <w:pPr>
        <w:numPr>
          <w:ilvl w:val="1"/>
          <w:numId w:val="5"/>
        </w:numPr>
        <w:ind w:left="567" w:firstLine="425"/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>Trace width (W)</w:t>
      </w:r>
    </w:p>
    <w:p w14:paraId="4C4B46BC" w14:textId="77777777" w:rsidR="002B1F98" w:rsidRPr="002B1F98" w:rsidRDefault="002B1F98" w:rsidP="00B50C3D">
      <w:pPr>
        <w:numPr>
          <w:ilvl w:val="1"/>
          <w:numId w:val="5"/>
        </w:numPr>
        <w:ind w:left="567" w:firstLine="425"/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>Trace spacing (S)</w:t>
      </w:r>
    </w:p>
    <w:p w14:paraId="7EE574A8" w14:textId="77777777" w:rsidR="002B1F98" w:rsidRPr="002B1F98" w:rsidRDefault="002B1F98" w:rsidP="00B50C3D">
      <w:pPr>
        <w:numPr>
          <w:ilvl w:val="1"/>
          <w:numId w:val="5"/>
        </w:numPr>
        <w:ind w:left="567" w:firstLine="425"/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>Dielectric height (H) between signal layer and ground plane</w:t>
      </w:r>
    </w:p>
    <w:p w14:paraId="43B9537B" w14:textId="77777777" w:rsidR="002B1F98" w:rsidRPr="002B1F98" w:rsidRDefault="002B1F98" w:rsidP="00B50C3D">
      <w:pPr>
        <w:numPr>
          <w:ilvl w:val="1"/>
          <w:numId w:val="5"/>
        </w:numPr>
        <w:ind w:left="567" w:firstLine="425"/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>PCB dielectric constant (</w:t>
      </w:r>
      <w:proofErr w:type="spellStart"/>
      <w:r w:rsidRPr="002B1F98">
        <w:rPr>
          <w:rFonts w:ascii="Times New Roman" w:hAnsi="Times New Roman" w:cs="Times New Roman"/>
          <w:sz w:val="24"/>
          <w:szCs w:val="24"/>
        </w:rPr>
        <w:t>εr</w:t>
      </w:r>
      <w:proofErr w:type="spellEnd"/>
      <w:r w:rsidRPr="002B1F98">
        <w:rPr>
          <w:rFonts w:ascii="Times New Roman" w:hAnsi="Times New Roman" w:cs="Times New Roman"/>
          <w:sz w:val="24"/>
          <w:szCs w:val="24"/>
        </w:rPr>
        <w:t>)</w:t>
      </w:r>
    </w:p>
    <w:p w14:paraId="37C478AA" w14:textId="77777777" w:rsidR="002B1F98" w:rsidRPr="002B1F98" w:rsidRDefault="002B1F98" w:rsidP="002B1F9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b/>
          <w:bCs/>
          <w:sz w:val="24"/>
          <w:szCs w:val="24"/>
        </w:rPr>
        <w:t>Design Tips:</w:t>
      </w:r>
    </w:p>
    <w:p w14:paraId="0755E994" w14:textId="77777777" w:rsidR="002B1F98" w:rsidRPr="002B1F98" w:rsidRDefault="002B1F98" w:rsidP="002B1F9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 xml:space="preserve">Use </w:t>
      </w:r>
      <w:r w:rsidRPr="002B1F98">
        <w:rPr>
          <w:rFonts w:ascii="Times New Roman" w:hAnsi="Times New Roman" w:cs="Times New Roman"/>
          <w:b/>
          <w:bCs/>
          <w:sz w:val="24"/>
          <w:szCs w:val="24"/>
        </w:rPr>
        <w:t>PCB impedance calculators</w:t>
      </w:r>
      <w:r w:rsidRPr="002B1F98">
        <w:rPr>
          <w:rFonts w:ascii="Times New Roman" w:hAnsi="Times New Roman" w:cs="Times New Roman"/>
          <w:sz w:val="24"/>
          <w:szCs w:val="24"/>
        </w:rPr>
        <w:t xml:space="preserve"> (like Saturn PCB or Altium’s built-in tools).</w:t>
      </w:r>
    </w:p>
    <w:p w14:paraId="05EE81C0" w14:textId="77777777" w:rsidR="002B1F98" w:rsidRPr="002B1F98" w:rsidRDefault="002B1F98" w:rsidP="002B1F9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 xml:space="preserve">Maintain </w:t>
      </w:r>
      <w:r w:rsidRPr="002B1F98">
        <w:rPr>
          <w:rFonts w:ascii="Times New Roman" w:hAnsi="Times New Roman" w:cs="Times New Roman"/>
          <w:b/>
          <w:bCs/>
          <w:sz w:val="24"/>
          <w:szCs w:val="24"/>
        </w:rPr>
        <w:t>consistent width and spacing</w:t>
      </w:r>
      <w:r w:rsidRPr="002B1F98">
        <w:rPr>
          <w:rFonts w:ascii="Times New Roman" w:hAnsi="Times New Roman" w:cs="Times New Roman"/>
          <w:sz w:val="24"/>
          <w:szCs w:val="24"/>
        </w:rPr>
        <w:t xml:space="preserve"> across the entire trace.</w:t>
      </w:r>
    </w:p>
    <w:p w14:paraId="29F451F5" w14:textId="77777777" w:rsidR="002B1F98" w:rsidRPr="002B1F98" w:rsidRDefault="002B1F98" w:rsidP="002B1F9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 xml:space="preserve">Avoid </w:t>
      </w:r>
      <w:r w:rsidRPr="002B1F98">
        <w:rPr>
          <w:rFonts w:ascii="Times New Roman" w:hAnsi="Times New Roman" w:cs="Times New Roman"/>
          <w:b/>
          <w:bCs/>
          <w:sz w:val="24"/>
          <w:szCs w:val="24"/>
        </w:rPr>
        <w:t>vias</w:t>
      </w:r>
      <w:r w:rsidRPr="002B1F98">
        <w:rPr>
          <w:rFonts w:ascii="Times New Roman" w:hAnsi="Times New Roman" w:cs="Times New Roman"/>
          <w:sz w:val="24"/>
          <w:szCs w:val="24"/>
        </w:rPr>
        <w:t xml:space="preserve"> and sharp bends that disturb impedance.</w:t>
      </w:r>
    </w:p>
    <w:p w14:paraId="1CF8E81E" w14:textId="77777777" w:rsidR="002B1F98" w:rsidRPr="002B1F98" w:rsidRDefault="002B1F98" w:rsidP="002B1F98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B1F98">
        <w:rPr>
          <w:rFonts w:ascii="Times New Roman" w:hAnsi="Times New Roman" w:cs="Times New Roman"/>
          <w:sz w:val="24"/>
          <w:szCs w:val="24"/>
        </w:rPr>
        <w:t xml:space="preserve">Keep the </w:t>
      </w:r>
      <w:r w:rsidRPr="002B1F98">
        <w:rPr>
          <w:rFonts w:ascii="Times New Roman" w:hAnsi="Times New Roman" w:cs="Times New Roman"/>
          <w:b/>
          <w:bCs/>
          <w:sz w:val="24"/>
          <w:szCs w:val="24"/>
        </w:rPr>
        <w:t>reference ground plane continuous</w:t>
      </w:r>
      <w:r w:rsidRPr="002B1F98">
        <w:rPr>
          <w:rFonts w:ascii="Times New Roman" w:hAnsi="Times New Roman" w:cs="Times New Roman"/>
          <w:sz w:val="24"/>
          <w:szCs w:val="24"/>
        </w:rPr>
        <w:t xml:space="preserve"> under the differential pair.</w:t>
      </w:r>
    </w:p>
    <w:p w14:paraId="39519175" w14:textId="55D0D146" w:rsidR="0050048D" w:rsidRPr="0050048D" w:rsidRDefault="0050048D" w:rsidP="0050048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048D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Trace Width and Spacing</w:t>
      </w:r>
    </w:p>
    <w:p w14:paraId="09460B73" w14:textId="77777777" w:rsidR="0050048D" w:rsidRPr="0050048D" w:rsidRDefault="0050048D" w:rsidP="0050048D">
      <w:p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 xml:space="preserve">Differential pair routing requires precise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trace width (W)</w:t>
      </w:r>
      <w:r w:rsidRPr="0050048D">
        <w:rPr>
          <w:rFonts w:ascii="Times New Roman" w:hAnsi="Times New Roman" w:cs="Times New Roman"/>
          <w:sz w:val="24"/>
          <w:szCs w:val="24"/>
        </w:rPr>
        <w:t xml:space="preserve"> and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spacing (S)</w:t>
      </w:r>
      <w:r w:rsidRPr="0050048D">
        <w:rPr>
          <w:rFonts w:ascii="Times New Roman" w:hAnsi="Times New Roman" w:cs="Times New Roman"/>
          <w:sz w:val="24"/>
          <w:szCs w:val="24"/>
        </w:rPr>
        <w:t xml:space="preserve"> to maintain the correct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differential impedance (</w:t>
      </w:r>
      <w:proofErr w:type="spellStart"/>
      <w:r w:rsidRPr="0050048D">
        <w:rPr>
          <w:rFonts w:ascii="Times New Roman" w:hAnsi="Times New Roman" w:cs="Times New Roman"/>
          <w:b/>
          <w:bCs/>
          <w:sz w:val="24"/>
          <w:szCs w:val="24"/>
        </w:rPr>
        <w:t>Zdiff</w:t>
      </w:r>
      <w:proofErr w:type="spellEnd"/>
      <w:r w:rsidRPr="0050048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50048D">
        <w:rPr>
          <w:rFonts w:ascii="Times New Roman" w:hAnsi="Times New Roman" w:cs="Times New Roman"/>
          <w:sz w:val="24"/>
          <w:szCs w:val="24"/>
        </w:rPr>
        <w:t>.</w:t>
      </w:r>
      <w:r w:rsidRPr="0050048D">
        <w:rPr>
          <w:rFonts w:ascii="Times New Roman" w:hAnsi="Times New Roman" w:cs="Times New Roman"/>
          <w:sz w:val="24"/>
          <w:szCs w:val="24"/>
        </w:rPr>
        <w:br/>
        <w:t>This impedance ensures signal integrity and minimizes reflections in high-speed data lines like USB, HDMI, and Ethernet.</w:t>
      </w:r>
    </w:p>
    <w:p w14:paraId="5F31FB5D" w14:textId="0FB6FF4D" w:rsidR="0050048D" w:rsidRPr="0050048D" w:rsidRDefault="0050048D" w:rsidP="00500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048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ormula for Differential Impedance</w:t>
      </w:r>
    </w:p>
    <w:p w14:paraId="1B850EA8" w14:textId="77777777" w:rsidR="0050048D" w:rsidRPr="0050048D" w:rsidRDefault="0050048D" w:rsidP="0050048D">
      <w:p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>A simplified approximation (for microstrip) is:</w:t>
      </w:r>
    </w:p>
    <w:p w14:paraId="5A8FFDC6" w14:textId="09BA29B4" w:rsidR="0050048D" w:rsidRPr="0050048D" w:rsidRDefault="0050048D" w:rsidP="0050048D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diff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≈2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[1-0.48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0.96S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H</m:t>
                  </m:r>
                </m:den>
              </m:f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]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1077E5A" w14:textId="77777777" w:rsidR="0050048D" w:rsidRPr="0050048D" w:rsidRDefault="0050048D" w:rsidP="0050048D">
      <w:p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>Where:</w:t>
      </w:r>
    </w:p>
    <w:p w14:paraId="77873256" w14:textId="4C0AD6B9" w:rsidR="0050048D" w:rsidRPr="0050048D" w:rsidRDefault="0050048D" w:rsidP="00500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50048D">
        <w:rPr>
          <w:rFonts w:ascii="Times New Roman" w:hAnsi="Times New Roman" w:cs="Times New Roman"/>
          <w:sz w:val="24"/>
          <w:szCs w:val="24"/>
        </w:rPr>
        <w:t>= Single-ended impedance (Ω)</w:t>
      </w:r>
    </w:p>
    <w:p w14:paraId="18A2FFCF" w14:textId="5EE9F656" w:rsidR="0050048D" w:rsidRPr="0050048D" w:rsidRDefault="0050048D" w:rsidP="00500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50048D">
        <w:rPr>
          <w:rFonts w:ascii="Times New Roman" w:hAnsi="Times New Roman" w:cs="Times New Roman"/>
          <w:sz w:val="24"/>
          <w:szCs w:val="24"/>
        </w:rPr>
        <w:t>= Spacing between traces (mm or mils)</w:t>
      </w:r>
    </w:p>
    <w:p w14:paraId="403C77B3" w14:textId="14625148" w:rsidR="0050048D" w:rsidRDefault="0050048D" w:rsidP="0050048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50048D">
        <w:rPr>
          <w:rFonts w:ascii="Times New Roman" w:hAnsi="Times New Roman" w:cs="Times New Roman"/>
          <w:sz w:val="24"/>
          <w:szCs w:val="24"/>
        </w:rPr>
        <w:t>= Dielectric height between signal layer and reference plane (mm)</w:t>
      </w:r>
    </w:p>
    <w:p w14:paraId="7506B2A7" w14:textId="5988E040" w:rsidR="00E4777B" w:rsidRPr="0050048D" w:rsidRDefault="00E4777B" w:rsidP="00E4777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ACE96EB" wp14:editId="7AD1E3EF">
                <wp:extent cx="304800" cy="304800"/>
                <wp:effectExtent l="0" t="0" r="0" b="0"/>
                <wp:docPr id="185878159" name="Rectangle 3" descr="Picking the Right Trace Width | MacroFa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D2AF3" id="Rectangle 3" o:spid="_x0000_s1026" alt="Picking the Right Trace Width | MacroFa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4777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F2D29CB" wp14:editId="02549CD0">
                <wp:extent cx="304800" cy="304800"/>
                <wp:effectExtent l="0" t="0" r="0" b="0"/>
                <wp:docPr id="1083453011" name="Rectangle 4" descr="Picking the Right Trace Width | MacroFa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F62FB" id="Rectangle 4" o:spid="_x0000_s1026" alt="Picking the Right Trace Width | MacroFa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4777B">
        <w:t xml:space="preserve"> </w:t>
      </w:r>
      <w:r>
        <w:rPr>
          <w:noProof/>
        </w:rPr>
        <w:drawing>
          <wp:inline distT="0" distB="0" distL="0" distR="0" wp14:anchorId="0AAB3031" wp14:editId="3464125E">
            <wp:extent cx="3241964" cy="1594582"/>
            <wp:effectExtent l="0" t="0" r="0" b="5715"/>
            <wp:docPr id="11856844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630" cy="1598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C8DD26" w14:textId="77777777" w:rsidR="0050048D" w:rsidRPr="0050048D" w:rsidRDefault="0050048D" w:rsidP="0050048D">
      <w:p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>Typical design target:</w:t>
      </w:r>
    </w:p>
    <w:p w14:paraId="36D8F3D1" w14:textId="7FC5A3AD" w:rsidR="0050048D" w:rsidRPr="0050048D" w:rsidRDefault="0050048D" w:rsidP="0050048D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diff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=90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Ω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–</m:t>
          </m:r>
          <m:r>
            <w:rPr>
              <w:rFonts w:ascii="Cambria Math" w:hAnsi="Cambria Math" w:cs="Times New Roman"/>
              <w:sz w:val="24"/>
              <w:szCs w:val="24"/>
            </w:rPr>
            <m:t>100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Ω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D9B45D1" w14:textId="77777777" w:rsidR="0050048D" w:rsidRPr="0050048D" w:rsidRDefault="0050048D" w:rsidP="0050048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 xml:space="preserve">Keep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constant width (W)</w:t>
      </w:r>
      <w:r w:rsidRPr="0050048D">
        <w:rPr>
          <w:rFonts w:ascii="Times New Roman" w:hAnsi="Times New Roman" w:cs="Times New Roman"/>
          <w:sz w:val="24"/>
          <w:szCs w:val="24"/>
        </w:rPr>
        <w:t xml:space="preserve"> and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spacing (S)</w:t>
      </w:r>
      <w:r w:rsidRPr="0050048D">
        <w:rPr>
          <w:rFonts w:ascii="Times New Roman" w:hAnsi="Times New Roman" w:cs="Times New Roman"/>
          <w:sz w:val="24"/>
          <w:szCs w:val="24"/>
        </w:rPr>
        <w:t xml:space="preserve"> along the entire differential pair.</w:t>
      </w:r>
    </w:p>
    <w:p w14:paraId="18D20911" w14:textId="77777777" w:rsidR="0050048D" w:rsidRPr="0050048D" w:rsidRDefault="0050048D" w:rsidP="0050048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 xml:space="preserve">Avoid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sharp corners</w:t>
      </w:r>
      <w:r w:rsidRPr="0050048D">
        <w:rPr>
          <w:rFonts w:ascii="Times New Roman" w:hAnsi="Times New Roman" w:cs="Times New Roman"/>
          <w:sz w:val="24"/>
          <w:szCs w:val="24"/>
        </w:rPr>
        <w:t>; use smooth 45° bends or arcs.</w:t>
      </w:r>
    </w:p>
    <w:p w14:paraId="4CB2961C" w14:textId="77777777" w:rsidR="0050048D" w:rsidRPr="0050048D" w:rsidRDefault="0050048D" w:rsidP="0050048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b/>
          <w:bCs/>
          <w:sz w:val="24"/>
          <w:szCs w:val="24"/>
        </w:rPr>
        <w:t>Never separate</w:t>
      </w:r>
      <w:r w:rsidRPr="0050048D">
        <w:rPr>
          <w:rFonts w:ascii="Times New Roman" w:hAnsi="Times New Roman" w:cs="Times New Roman"/>
          <w:sz w:val="24"/>
          <w:szCs w:val="24"/>
        </w:rPr>
        <w:t xml:space="preserve"> the traces — route both side-by-side on the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same layer</w:t>
      </w:r>
      <w:r w:rsidRPr="0050048D">
        <w:rPr>
          <w:rFonts w:ascii="Times New Roman" w:hAnsi="Times New Roman" w:cs="Times New Roman"/>
          <w:sz w:val="24"/>
          <w:szCs w:val="24"/>
        </w:rPr>
        <w:t>.</w:t>
      </w:r>
    </w:p>
    <w:p w14:paraId="7A358E34" w14:textId="77777777" w:rsidR="0050048D" w:rsidRPr="0050048D" w:rsidRDefault="0050048D" w:rsidP="0050048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b/>
          <w:bCs/>
          <w:sz w:val="24"/>
          <w:szCs w:val="24"/>
        </w:rPr>
        <w:t>Avoid vias</w:t>
      </w:r>
      <w:r w:rsidRPr="0050048D">
        <w:rPr>
          <w:rFonts w:ascii="Times New Roman" w:hAnsi="Times New Roman" w:cs="Times New Roman"/>
          <w:sz w:val="24"/>
          <w:szCs w:val="24"/>
        </w:rPr>
        <w:t xml:space="preserve"> in differential pairs — vias add inductance and delay mismatch.</w:t>
      </w:r>
    </w:p>
    <w:p w14:paraId="739D5F84" w14:textId="77777777" w:rsidR="0050048D" w:rsidRPr="0050048D" w:rsidRDefault="0050048D" w:rsidP="0050048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 xml:space="preserve">Use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impedance calculators or field solvers</w:t>
      </w:r>
      <w:r w:rsidRPr="0050048D">
        <w:rPr>
          <w:rFonts w:ascii="Times New Roman" w:hAnsi="Times New Roman" w:cs="Times New Roman"/>
          <w:sz w:val="24"/>
          <w:szCs w:val="24"/>
        </w:rPr>
        <w:t xml:space="preserve"> to validate </w:t>
      </w:r>
      <w:proofErr w:type="spellStart"/>
      <w:r w:rsidRPr="0050048D">
        <w:rPr>
          <w:rFonts w:ascii="Times New Roman" w:hAnsi="Times New Roman" w:cs="Times New Roman"/>
          <w:sz w:val="24"/>
          <w:szCs w:val="24"/>
        </w:rPr>
        <w:t>Zdiff</w:t>
      </w:r>
      <w:proofErr w:type="spellEnd"/>
      <w:r w:rsidRPr="0050048D">
        <w:rPr>
          <w:rFonts w:ascii="Times New Roman" w:hAnsi="Times New Roman" w:cs="Times New Roman"/>
          <w:sz w:val="24"/>
          <w:szCs w:val="24"/>
        </w:rPr>
        <w:t xml:space="preserve"> before routing.</w:t>
      </w:r>
    </w:p>
    <w:p w14:paraId="4A30008A" w14:textId="5F6D180C" w:rsidR="0050048D" w:rsidRPr="0050048D" w:rsidRDefault="0050048D" w:rsidP="0050048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0048D">
        <w:rPr>
          <w:rFonts w:ascii="Times New Roman" w:hAnsi="Times New Roman" w:cs="Times New Roman"/>
          <w:b/>
          <w:bCs/>
          <w:sz w:val="28"/>
          <w:szCs w:val="28"/>
          <w:u w:val="single"/>
        </w:rPr>
        <w:t>Length Matching Techniques</w:t>
      </w:r>
    </w:p>
    <w:p w14:paraId="2E917AB6" w14:textId="77777777" w:rsidR="0050048D" w:rsidRPr="0050048D" w:rsidRDefault="0050048D" w:rsidP="0050048D">
      <w:p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 xml:space="preserve">Length matching ensures both differential traces deliver signals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simultaneously</w:t>
      </w:r>
      <w:r w:rsidRPr="0050048D">
        <w:rPr>
          <w:rFonts w:ascii="Times New Roman" w:hAnsi="Times New Roman" w:cs="Times New Roman"/>
          <w:sz w:val="24"/>
          <w:szCs w:val="24"/>
        </w:rPr>
        <w:t xml:space="preserve">, preventing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timing skew</w:t>
      </w:r>
      <w:r w:rsidRPr="0050048D">
        <w:rPr>
          <w:rFonts w:ascii="Times New Roman" w:hAnsi="Times New Roman" w:cs="Times New Roman"/>
          <w:sz w:val="24"/>
          <w:szCs w:val="24"/>
        </w:rPr>
        <w:t xml:space="preserve"> and </w:t>
      </w:r>
      <w:r w:rsidRPr="0050048D">
        <w:rPr>
          <w:rFonts w:ascii="Times New Roman" w:hAnsi="Times New Roman" w:cs="Times New Roman"/>
          <w:b/>
          <w:bCs/>
          <w:sz w:val="24"/>
          <w:szCs w:val="24"/>
        </w:rPr>
        <w:t>phase distortion</w:t>
      </w:r>
      <w:r w:rsidRPr="0050048D">
        <w:rPr>
          <w:rFonts w:ascii="Times New Roman" w:hAnsi="Times New Roman" w:cs="Times New Roman"/>
          <w:sz w:val="24"/>
          <w:szCs w:val="24"/>
        </w:rPr>
        <w:t>.</w:t>
      </w:r>
    </w:p>
    <w:p w14:paraId="1E1D6406" w14:textId="42546089" w:rsidR="0050048D" w:rsidRPr="0050048D" w:rsidRDefault="0050048D" w:rsidP="00500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048D">
        <w:rPr>
          <w:rFonts w:ascii="Times New Roman" w:hAnsi="Times New Roman" w:cs="Times New Roman"/>
          <w:b/>
          <w:bCs/>
          <w:sz w:val="24"/>
          <w:szCs w:val="24"/>
        </w:rPr>
        <w:t>Methods of Length Matching</w:t>
      </w:r>
    </w:p>
    <w:p w14:paraId="6892EDBA" w14:textId="77777777" w:rsidR="0050048D" w:rsidRPr="0050048D" w:rsidRDefault="0050048D" w:rsidP="005004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b/>
          <w:bCs/>
          <w:sz w:val="24"/>
          <w:szCs w:val="24"/>
        </w:rPr>
        <w:t>Serpentine (Meander) Routing</w:t>
      </w:r>
    </w:p>
    <w:p w14:paraId="5D0EF7D5" w14:textId="6C2475E3" w:rsidR="00E4777B" w:rsidRPr="0050048D" w:rsidRDefault="0050048D" w:rsidP="00E4777B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 xml:space="preserve">Add short </w:t>
      </w:r>
      <w:r w:rsidRPr="00B50C3D">
        <w:rPr>
          <w:rFonts w:ascii="Times New Roman" w:hAnsi="Times New Roman" w:cs="Times New Roman"/>
          <w:sz w:val="24"/>
          <w:szCs w:val="24"/>
        </w:rPr>
        <w:t>zigzag</w:t>
      </w:r>
      <w:r w:rsidRPr="0050048D">
        <w:rPr>
          <w:rFonts w:ascii="Times New Roman" w:hAnsi="Times New Roman" w:cs="Times New Roman"/>
          <w:sz w:val="24"/>
          <w:szCs w:val="24"/>
        </w:rPr>
        <w:t xml:space="preserve"> (meander) patterns to the shorter trace to equalize lengths.</w:t>
      </w:r>
    </w:p>
    <w:p w14:paraId="02A4D1C7" w14:textId="77777777" w:rsidR="00E4777B" w:rsidRDefault="0050048D" w:rsidP="005004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b/>
          <w:bCs/>
          <w:sz w:val="24"/>
          <w:szCs w:val="24"/>
        </w:rPr>
        <w:t>Symmetrical Path Routing</w:t>
      </w:r>
    </w:p>
    <w:p w14:paraId="714497AB" w14:textId="4F0EB78F" w:rsidR="0050048D" w:rsidRPr="0050048D" w:rsidRDefault="00E4777B" w:rsidP="00E4777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3B1276" wp14:editId="25CC945A">
            <wp:extent cx="3915966" cy="1115291"/>
            <wp:effectExtent l="0" t="0" r="0" b="0"/>
            <wp:docPr id="202180621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0621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157" cy="1127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B7015" w14:textId="77777777" w:rsidR="0050048D" w:rsidRPr="0050048D" w:rsidRDefault="0050048D" w:rsidP="0050048D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>Maintain the same number of bends and identical geometry in both traces.</w:t>
      </w:r>
    </w:p>
    <w:p w14:paraId="33A3965F" w14:textId="77777777" w:rsidR="00E4777B" w:rsidRPr="00E4777B" w:rsidRDefault="0050048D" w:rsidP="005004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b/>
          <w:bCs/>
          <w:sz w:val="24"/>
          <w:szCs w:val="24"/>
        </w:rPr>
        <w:lastRenderedPageBreak/>
        <w:t>Avoid Unequal Vias</w:t>
      </w:r>
      <w:r w:rsidR="00E4777B" w:rsidRPr="00E4777B">
        <w:t xml:space="preserve"> </w:t>
      </w:r>
    </w:p>
    <w:p w14:paraId="6D87C44C" w14:textId="6D676BE8" w:rsidR="0050048D" w:rsidRPr="0050048D" w:rsidRDefault="00E4777B" w:rsidP="00E4777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8E6847" wp14:editId="5978B476">
            <wp:extent cx="3435985" cy="1330325"/>
            <wp:effectExtent l="0" t="0" r="0" b="3175"/>
            <wp:docPr id="1453301319" name="Picture 10" descr="10 Best High-Speed PCB Routing Practices | Sierra Circu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10 Best High-Speed PCB Routing Practices | Sierra Circui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7C64" w14:textId="77777777" w:rsidR="0050048D" w:rsidRPr="0050048D" w:rsidRDefault="0050048D" w:rsidP="0050048D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 xml:space="preserve">Use the same number of vias on both traces </w:t>
      </w:r>
      <w:proofErr w:type="gramStart"/>
      <w:r w:rsidRPr="0050048D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50048D">
        <w:rPr>
          <w:rFonts w:ascii="Times New Roman" w:hAnsi="Times New Roman" w:cs="Times New Roman"/>
          <w:sz w:val="24"/>
          <w:szCs w:val="24"/>
        </w:rPr>
        <w:t xml:space="preserve"> avoid vias entirely.</w:t>
      </w:r>
    </w:p>
    <w:p w14:paraId="04EAC7A5" w14:textId="77777777" w:rsidR="0050048D" w:rsidRPr="0050048D" w:rsidRDefault="0050048D" w:rsidP="0050048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b/>
          <w:bCs/>
          <w:sz w:val="24"/>
          <w:szCs w:val="24"/>
        </w:rPr>
        <w:t>Post-Layout Tuning</w:t>
      </w:r>
    </w:p>
    <w:p w14:paraId="3DF9CB13" w14:textId="77777777" w:rsidR="0050048D" w:rsidRPr="0050048D" w:rsidRDefault="0050048D" w:rsidP="0050048D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0048D">
        <w:rPr>
          <w:rFonts w:ascii="Times New Roman" w:hAnsi="Times New Roman" w:cs="Times New Roman"/>
          <w:sz w:val="24"/>
          <w:szCs w:val="24"/>
        </w:rPr>
        <w:t>Fine-tune critical high-speed pairs using length tuning tools in the PCB editor.</w:t>
      </w:r>
    </w:p>
    <w:p w14:paraId="32F07258" w14:textId="3FD13798" w:rsidR="0050048D" w:rsidRPr="0050048D" w:rsidRDefault="0050048D" w:rsidP="005004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048D">
        <w:rPr>
          <w:rFonts w:ascii="Times New Roman" w:hAnsi="Times New Roman" w:cs="Times New Roman"/>
          <w:b/>
          <w:bCs/>
          <w:sz w:val="24"/>
          <w:szCs w:val="24"/>
        </w:rPr>
        <w:t>Tolerance Examples</w:t>
      </w:r>
    </w:p>
    <w:tbl>
      <w:tblPr>
        <w:tblW w:w="98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089"/>
        <w:gridCol w:w="4545"/>
      </w:tblGrid>
      <w:tr w:rsidR="0050048D" w:rsidRPr="0050048D" w14:paraId="102B57C5" w14:textId="77777777" w:rsidTr="00B50C3D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F56A9" w14:textId="77777777" w:rsidR="0050048D" w:rsidRPr="0050048D" w:rsidRDefault="0050048D" w:rsidP="00500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D8C702D" w14:textId="77777777" w:rsidR="0050048D" w:rsidRPr="0050048D" w:rsidRDefault="0050048D" w:rsidP="00500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Typical </w:t>
            </w:r>
            <w:proofErr w:type="spellStart"/>
            <w:r w:rsidRPr="00500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865EE" w14:textId="77777777" w:rsidR="0050048D" w:rsidRPr="0050048D" w:rsidRDefault="0050048D" w:rsidP="005004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 Skew</w:t>
            </w:r>
          </w:p>
        </w:tc>
      </w:tr>
      <w:tr w:rsidR="0050048D" w:rsidRPr="0050048D" w14:paraId="2A7C1B81" w14:textId="77777777" w:rsidTr="00B50C3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69D2E13A" w14:textId="77777777" w:rsidR="0050048D" w:rsidRPr="0050048D" w:rsidRDefault="0050048D" w:rsidP="00500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sz w:val="24"/>
                <w:szCs w:val="24"/>
              </w:rPr>
              <w:t>USB 2.0</w:t>
            </w:r>
          </w:p>
        </w:tc>
        <w:tc>
          <w:tcPr>
            <w:tcW w:w="0" w:type="auto"/>
            <w:vAlign w:val="center"/>
            <w:hideMark/>
          </w:tcPr>
          <w:p w14:paraId="5A1764E8" w14:textId="77777777" w:rsidR="0050048D" w:rsidRPr="0050048D" w:rsidRDefault="0050048D" w:rsidP="00500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sz w:val="24"/>
                <w:szCs w:val="24"/>
              </w:rPr>
              <w:t>90 Ω</w:t>
            </w:r>
          </w:p>
        </w:tc>
        <w:tc>
          <w:tcPr>
            <w:tcW w:w="0" w:type="auto"/>
            <w:vAlign w:val="center"/>
            <w:hideMark/>
          </w:tcPr>
          <w:p w14:paraId="4E86F544" w14:textId="77777777" w:rsidR="0050048D" w:rsidRPr="0050048D" w:rsidRDefault="0050048D" w:rsidP="00500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sz w:val="24"/>
                <w:szCs w:val="24"/>
              </w:rPr>
              <w:t>≤ 150 mils (3.8 mm)</w:t>
            </w:r>
          </w:p>
        </w:tc>
      </w:tr>
      <w:tr w:rsidR="0050048D" w:rsidRPr="0050048D" w14:paraId="7AF79983" w14:textId="77777777" w:rsidTr="00B50C3D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7637E99E" w14:textId="77777777" w:rsidR="0050048D" w:rsidRPr="0050048D" w:rsidRDefault="0050048D" w:rsidP="00500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sz w:val="24"/>
                <w:szCs w:val="24"/>
              </w:rPr>
              <w:t>PCIe</w:t>
            </w:r>
          </w:p>
        </w:tc>
        <w:tc>
          <w:tcPr>
            <w:tcW w:w="0" w:type="auto"/>
            <w:vAlign w:val="center"/>
            <w:hideMark/>
          </w:tcPr>
          <w:p w14:paraId="5A0A56B8" w14:textId="77777777" w:rsidR="0050048D" w:rsidRPr="0050048D" w:rsidRDefault="0050048D" w:rsidP="00500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sz w:val="24"/>
                <w:szCs w:val="24"/>
              </w:rPr>
              <w:t>85 Ω</w:t>
            </w:r>
          </w:p>
        </w:tc>
        <w:tc>
          <w:tcPr>
            <w:tcW w:w="0" w:type="auto"/>
            <w:vAlign w:val="center"/>
            <w:hideMark/>
          </w:tcPr>
          <w:p w14:paraId="59ADC8A7" w14:textId="77777777" w:rsidR="0050048D" w:rsidRPr="0050048D" w:rsidRDefault="0050048D" w:rsidP="00500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sz w:val="24"/>
                <w:szCs w:val="24"/>
              </w:rPr>
              <w:t>≤ 5 mils (0.13 mm)</w:t>
            </w:r>
          </w:p>
        </w:tc>
      </w:tr>
      <w:tr w:rsidR="0050048D" w:rsidRPr="0050048D" w14:paraId="6C7C717B" w14:textId="77777777" w:rsidTr="00B50C3D">
        <w:trPr>
          <w:trHeight w:val="471"/>
          <w:tblCellSpacing w:w="15" w:type="dxa"/>
        </w:trPr>
        <w:tc>
          <w:tcPr>
            <w:tcW w:w="0" w:type="auto"/>
            <w:vAlign w:val="center"/>
            <w:hideMark/>
          </w:tcPr>
          <w:p w14:paraId="07C9378C" w14:textId="77777777" w:rsidR="0050048D" w:rsidRPr="0050048D" w:rsidRDefault="0050048D" w:rsidP="00500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sz w:val="24"/>
                <w:szCs w:val="24"/>
              </w:rPr>
              <w:t>HDMI</w:t>
            </w:r>
          </w:p>
        </w:tc>
        <w:tc>
          <w:tcPr>
            <w:tcW w:w="0" w:type="auto"/>
            <w:vAlign w:val="center"/>
            <w:hideMark/>
          </w:tcPr>
          <w:p w14:paraId="4D649A33" w14:textId="77777777" w:rsidR="0050048D" w:rsidRPr="0050048D" w:rsidRDefault="0050048D" w:rsidP="00500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sz w:val="24"/>
                <w:szCs w:val="24"/>
              </w:rPr>
              <w:t>100 Ω</w:t>
            </w:r>
          </w:p>
        </w:tc>
        <w:tc>
          <w:tcPr>
            <w:tcW w:w="0" w:type="auto"/>
            <w:vAlign w:val="center"/>
            <w:hideMark/>
          </w:tcPr>
          <w:p w14:paraId="277C740A" w14:textId="77777777" w:rsidR="0050048D" w:rsidRPr="0050048D" w:rsidRDefault="0050048D" w:rsidP="005004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048D">
              <w:rPr>
                <w:rFonts w:ascii="Times New Roman" w:hAnsi="Times New Roman" w:cs="Times New Roman"/>
                <w:sz w:val="24"/>
                <w:szCs w:val="24"/>
              </w:rPr>
              <w:t>≤ 10 mils (0.25 mm)</w:t>
            </w:r>
          </w:p>
        </w:tc>
      </w:tr>
    </w:tbl>
    <w:p w14:paraId="75D66A69" w14:textId="30CB35E4" w:rsidR="00B50C3D" w:rsidRPr="00B50C3D" w:rsidRDefault="00B50C3D" w:rsidP="00B50C3D">
      <w:p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Return Path Integrity</w:t>
      </w:r>
    </w:p>
    <w:p w14:paraId="3DBD3F3F" w14:textId="77777777" w:rsidR="00B50C3D" w:rsidRPr="00B50C3D" w:rsidRDefault="00B50C3D" w:rsidP="00B50C3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Ensure a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continuous ground reference plane</w:t>
      </w:r>
      <w:r w:rsidRPr="00B50C3D">
        <w:rPr>
          <w:rFonts w:ascii="Times New Roman" w:hAnsi="Times New Roman" w:cs="Times New Roman"/>
          <w:sz w:val="24"/>
          <w:szCs w:val="24"/>
        </w:rPr>
        <w:t xml:space="preserve"> beneath the differential pair.</w:t>
      </w:r>
    </w:p>
    <w:p w14:paraId="20302C87" w14:textId="77777777" w:rsidR="00B50C3D" w:rsidRPr="00B50C3D" w:rsidRDefault="00B50C3D" w:rsidP="00B50C3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Avoid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plane splits</w:t>
      </w:r>
      <w:r w:rsidRPr="00B50C3D">
        <w:rPr>
          <w:rFonts w:ascii="Times New Roman" w:hAnsi="Times New Roman" w:cs="Times New Roman"/>
          <w:sz w:val="24"/>
          <w:szCs w:val="24"/>
        </w:rPr>
        <w:t xml:space="preserve"> or breaks under the traces to prevent impedance discontinuities and unwanted noise.</w:t>
      </w:r>
    </w:p>
    <w:p w14:paraId="73290C4F" w14:textId="405C1ADB" w:rsidR="00B50C3D" w:rsidRPr="00B50C3D" w:rsidRDefault="00B50C3D" w:rsidP="00B50C3D">
      <w:p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 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Length Matching and Skew</w:t>
      </w:r>
    </w:p>
    <w:p w14:paraId="08CA27AA" w14:textId="77777777" w:rsidR="00B50C3D" w:rsidRPr="00B50C3D" w:rsidRDefault="00B50C3D" w:rsidP="00B50C3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Differential signals must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arrive at the receiver simultaneously</w:t>
      </w:r>
      <w:r w:rsidRPr="00B50C3D">
        <w:rPr>
          <w:rFonts w:ascii="Times New Roman" w:hAnsi="Times New Roman" w:cs="Times New Roman"/>
          <w:sz w:val="24"/>
          <w:szCs w:val="24"/>
        </w:rPr>
        <w:t xml:space="preserve"> to avoid data errors.</w:t>
      </w:r>
    </w:p>
    <w:p w14:paraId="4E606D10" w14:textId="77777777" w:rsidR="00B50C3D" w:rsidRPr="00B50C3D" w:rsidRDefault="00B50C3D" w:rsidP="00B50C3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If one trace is shorter, use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meanders or serpentine patterns</w:t>
      </w:r>
      <w:r w:rsidRPr="00B50C3D">
        <w:rPr>
          <w:rFonts w:ascii="Times New Roman" w:hAnsi="Times New Roman" w:cs="Times New Roman"/>
          <w:sz w:val="24"/>
          <w:szCs w:val="24"/>
        </w:rPr>
        <w:t xml:space="preserve"> to match lengths.</w:t>
      </w:r>
    </w:p>
    <w:p w14:paraId="6444E384" w14:textId="4F5646A5" w:rsidR="00B50C3D" w:rsidRPr="00B50C3D" w:rsidRDefault="00B50C3D" w:rsidP="00B50C3D">
      <w:p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Crosstalk and Noise Reduction</w:t>
      </w:r>
    </w:p>
    <w:p w14:paraId="41D91D96" w14:textId="77777777" w:rsidR="00B50C3D" w:rsidRPr="00B50C3D" w:rsidRDefault="00B50C3D" w:rsidP="00B50C3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Keep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proper spacing</w:t>
      </w:r>
      <w:r w:rsidRPr="00B50C3D">
        <w:rPr>
          <w:rFonts w:ascii="Times New Roman" w:hAnsi="Times New Roman" w:cs="Times New Roman"/>
          <w:sz w:val="24"/>
          <w:szCs w:val="24"/>
        </w:rPr>
        <w:t xml:space="preserve"> from other high-speed signals to reduce interference.</w:t>
      </w:r>
    </w:p>
    <w:p w14:paraId="4150ED24" w14:textId="77777777" w:rsidR="00B50C3D" w:rsidRPr="00B50C3D" w:rsidRDefault="00B50C3D" w:rsidP="00B50C3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Consider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shielding</w:t>
      </w:r>
      <w:r w:rsidRPr="00B50C3D">
        <w:rPr>
          <w:rFonts w:ascii="Times New Roman" w:hAnsi="Times New Roman" w:cs="Times New Roman"/>
          <w:sz w:val="24"/>
          <w:szCs w:val="24"/>
        </w:rPr>
        <w:t xml:space="preserve"> and careful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layer stack-up</w:t>
      </w:r>
      <w:r w:rsidRPr="00B50C3D">
        <w:rPr>
          <w:rFonts w:ascii="Times New Roman" w:hAnsi="Times New Roman" w:cs="Times New Roman"/>
          <w:sz w:val="24"/>
          <w:szCs w:val="24"/>
        </w:rPr>
        <w:t xml:space="preserve"> to minimize crosstalk and EMI.</w:t>
      </w:r>
    </w:p>
    <w:p w14:paraId="58A65C43" w14:textId="3BE0F678" w:rsidR="00B50C3D" w:rsidRPr="00B50C3D" w:rsidRDefault="00B50C3D" w:rsidP="00B50C3D">
      <w:p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b/>
          <w:bCs/>
          <w:sz w:val="24"/>
          <w:szCs w:val="24"/>
        </w:rPr>
        <w:t>Connector and Termination Design</w:t>
      </w:r>
    </w:p>
    <w:p w14:paraId="012E5C8C" w14:textId="77777777" w:rsidR="00B50C3D" w:rsidRPr="00B50C3D" w:rsidRDefault="00B50C3D" w:rsidP="00B50C3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Assign pins carefully (e.g.,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USB D+ and D–</w:t>
      </w:r>
      <w:r w:rsidRPr="00B50C3D">
        <w:rPr>
          <w:rFonts w:ascii="Times New Roman" w:hAnsi="Times New Roman" w:cs="Times New Roman"/>
          <w:sz w:val="24"/>
          <w:szCs w:val="24"/>
        </w:rPr>
        <w:t>) to maintain signal integrity.</w:t>
      </w:r>
    </w:p>
    <w:p w14:paraId="6AA1110B" w14:textId="77777777" w:rsidR="00B50C3D" w:rsidRPr="00B50C3D" w:rsidRDefault="00B50C3D" w:rsidP="00B50C3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50C3D">
        <w:rPr>
          <w:rFonts w:ascii="Times New Roman" w:hAnsi="Times New Roman" w:cs="Times New Roman"/>
          <w:sz w:val="24"/>
          <w:szCs w:val="24"/>
        </w:rPr>
        <w:t xml:space="preserve">Include </w:t>
      </w:r>
      <w:r w:rsidRPr="00B50C3D">
        <w:rPr>
          <w:rFonts w:ascii="Times New Roman" w:hAnsi="Times New Roman" w:cs="Times New Roman"/>
          <w:b/>
          <w:bCs/>
          <w:sz w:val="24"/>
          <w:szCs w:val="24"/>
        </w:rPr>
        <w:t>differential termination resistors</w:t>
      </w:r>
      <w:r w:rsidRPr="00B50C3D">
        <w:rPr>
          <w:rFonts w:ascii="Times New Roman" w:hAnsi="Times New Roman" w:cs="Times New Roman"/>
          <w:sz w:val="24"/>
          <w:szCs w:val="24"/>
        </w:rPr>
        <w:t xml:space="preserve"> where needed to match the impedance of the line.</w:t>
      </w:r>
    </w:p>
    <w:p w14:paraId="4E61757A" w14:textId="77777777" w:rsidR="00B50C3D" w:rsidRPr="00B50C3D" w:rsidRDefault="00B50C3D" w:rsidP="00B50C3D">
      <w:pPr>
        <w:pStyle w:val="NormalWeb"/>
        <w:numPr>
          <w:ilvl w:val="0"/>
          <w:numId w:val="12"/>
        </w:numPr>
      </w:pPr>
      <w:r w:rsidRPr="00B50C3D">
        <w:rPr>
          <w:rStyle w:val="Strong"/>
          <w:rFonts w:eastAsiaTheme="majorEastAsia"/>
        </w:rPr>
        <w:t>Common Design Mistakes</w:t>
      </w:r>
    </w:p>
    <w:p w14:paraId="0BE4ABEE" w14:textId="77777777" w:rsidR="00B50C3D" w:rsidRPr="00B50C3D" w:rsidRDefault="00B50C3D" w:rsidP="00B50C3D">
      <w:pPr>
        <w:pStyle w:val="NormalWeb"/>
        <w:numPr>
          <w:ilvl w:val="1"/>
          <w:numId w:val="12"/>
        </w:numPr>
      </w:pPr>
      <w:r w:rsidRPr="00B50C3D">
        <w:t>Unequal trace lengths causing skew</w:t>
      </w:r>
    </w:p>
    <w:p w14:paraId="5EA47E6F" w14:textId="77777777" w:rsidR="00B50C3D" w:rsidRPr="00B50C3D" w:rsidRDefault="00B50C3D" w:rsidP="00B50C3D">
      <w:pPr>
        <w:pStyle w:val="NormalWeb"/>
        <w:numPr>
          <w:ilvl w:val="1"/>
          <w:numId w:val="12"/>
        </w:numPr>
      </w:pPr>
      <w:r w:rsidRPr="00B50C3D">
        <w:t xml:space="preserve">Crossing </w:t>
      </w:r>
      <w:r w:rsidRPr="00B50C3D">
        <w:rPr>
          <w:rStyle w:val="Strong"/>
          <w:rFonts w:eastAsiaTheme="majorEastAsia"/>
        </w:rPr>
        <w:t>plane gaps</w:t>
      </w:r>
      <w:r w:rsidRPr="00B50C3D">
        <w:t xml:space="preserve"> under differential traces</w:t>
      </w:r>
    </w:p>
    <w:p w14:paraId="67935245" w14:textId="77777777" w:rsidR="00B50C3D" w:rsidRPr="00B50C3D" w:rsidRDefault="00B50C3D" w:rsidP="00B50C3D">
      <w:pPr>
        <w:pStyle w:val="NormalWeb"/>
        <w:numPr>
          <w:ilvl w:val="1"/>
          <w:numId w:val="12"/>
        </w:numPr>
      </w:pPr>
      <w:r w:rsidRPr="00B50C3D">
        <w:t xml:space="preserve">Incorrect </w:t>
      </w:r>
      <w:r w:rsidRPr="00B50C3D">
        <w:rPr>
          <w:rStyle w:val="Strong"/>
          <w:rFonts w:eastAsiaTheme="majorEastAsia"/>
        </w:rPr>
        <w:t>spacing or sharp bends</w:t>
      </w:r>
      <w:r w:rsidRPr="00B50C3D">
        <w:t xml:space="preserve"> leading to reflections</w:t>
      </w:r>
    </w:p>
    <w:p w14:paraId="19C81B21" w14:textId="77777777" w:rsidR="00B50C3D" w:rsidRPr="00B50C3D" w:rsidRDefault="00B50C3D" w:rsidP="00B50C3D">
      <w:pPr>
        <w:pStyle w:val="NormalWeb"/>
        <w:numPr>
          <w:ilvl w:val="0"/>
          <w:numId w:val="12"/>
        </w:numPr>
      </w:pPr>
      <w:r w:rsidRPr="00B50C3D">
        <w:rPr>
          <w:rStyle w:val="Strong"/>
          <w:rFonts w:eastAsiaTheme="majorEastAsia"/>
        </w:rPr>
        <w:t>Design Example</w:t>
      </w:r>
    </w:p>
    <w:p w14:paraId="2CC57058" w14:textId="77777777" w:rsidR="00B50C3D" w:rsidRPr="00B50C3D" w:rsidRDefault="00B50C3D" w:rsidP="00B50C3D">
      <w:pPr>
        <w:pStyle w:val="NormalWeb"/>
        <w:numPr>
          <w:ilvl w:val="1"/>
          <w:numId w:val="12"/>
        </w:numPr>
      </w:pPr>
      <w:r w:rsidRPr="00B50C3D">
        <w:t xml:space="preserve">Example: </w:t>
      </w:r>
      <w:r w:rsidRPr="00B50C3D">
        <w:rPr>
          <w:rStyle w:val="Strong"/>
          <w:rFonts w:eastAsiaTheme="majorEastAsia"/>
        </w:rPr>
        <w:t>USB 2.0 differential pair routing</w:t>
      </w:r>
    </w:p>
    <w:p w14:paraId="2D73B204" w14:textId="77777777" w:rsidR="00B50C3D" w:rsidRPr="00B50C3D" w:rsidRDefault="00B50C3D" w:rsidP="00B50C3D">
      <w:pPr>
        <w:pStyle w:val="NormalWeb"/>
        <w:numPr>
          <w:ilvl w:val="1"/>
          <w:numId w:val="12"/>
        </w:numPr>
      </w:pPr>
      <w:r w:rsidRPr="00B50C3D">
        <w:t xml:space="preserve">Explanation of </w:t>
      </w:r>
      <w:r w:rsidRPr="00B50C3D">
        <w:rPr>
          <w:rStyle w:val="Strong"/>
          <w:rFonts w:eastAsiaTheme="majorEastAsia"/>
        </w:rPr>
        <w:t>data flow through D+ and D–</w:t>
      </w:r>
      <w:r w:rsidRPr="00B50C3D">
        <w:t xml:space="preserve"> and proper layout techniques to maintain signal quality.</w:t>
      </w:r>
    </w:p>
    <w:p w14:paraId="12C58A73" w14:textId="77777777" w:rsidR="00242D99" w:rsidRPr="00B50C3D" w:rsidRDefault="00242D99" w:rsidP="00242D99">
      <w:pPr>
        <w:rPr>
          <w:rFonts w:ascii="Times New Roman" w:hAnsi="Times New Roman" w:cs="Times New Roman"/>
          <w:sz w:val="24"/>
          <w:szCs w:val="24"/>
        </w:rPr>
      </w:pPr>
    </w:p>
    <w:sectPr w:rsidR="00242D99" w:rsidRPr="00B50C3D" w:rsidSect="00242D99">
      <w:pgSz w:w="11906" w:h="16838" w:code="9"/>
      <w:pgMar w:top="720" w:right="720" w:bottom="720" w:left="720" w:header="567" w:footer="28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3B8"/>
    <w:multiLevelType w:val="multilevel"/>
    <w:tmpl w:val="C91A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91F7F"/>
    <w:multiLevelType w:val="multilevel"/>
    <w:tmpl w:val="FC3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045AE"/>
    <w:multiLevelType w:val="multilevel"/>
    <w:tmpl w:val="CF2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B4E9D"/>
    <w:multiLevelType w:val="multilevel"/>
    <w:tmpl w:val="395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F19B8"/>
    <w:multiLevelType w:val="multilevel"/>
    <w:tmpl w:val="A9B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B1FB0"/>
    <w:multiLevelType w:val="multilevel"/>
    <w:tmpl w:val="BB58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609F1"/>
    <w:multiLevelType w:val="multilevel"/>
    <w:tmpl w:val="0136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81E46"/>
    <w:multiLevelType w:val="multilevel"/>
    <w:tmpl w:val="3CC6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32E21"/>
    <w:multiLevelType w:val="multilevel"/>
    <w:tmpl w:val="B18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476C3"/>
    <w:multiLevelType w:val="multilevel"/>
    <w:tmpl w:val="DD16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E1892"/>
    <w:multiLevelType w:val="multilevel"/>
    <w:tmpl w:val="B312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93D54"/>
    <w:multiLevelType w:val="multilevel"/>
    <w:tmpl w:val="F06E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471086">
    <w:abstractNumId w:val="5"/>
  </w:num>
  <w:num w:numId="2" w16cid:durableId="763036671">
    <w:abstractNumId w:val="9"/>
  </w:num>
  <w:num w:numId="3" w16cid:durableId="344134874">
    <w:abstractNumId w:val="1"/>
  </w:num>
  <w:num w:numId="4" w16cid:durableId="1894920576">
    <w:abstractNumId w:val="10"/>
  </w:num>
  <w:num w:numId="5" w16cid:durableId="461315281">
    <w:abstractNumId w:val="10"/>
    <w:lvlOverride w:ilvl="1">
      <w:lvl w:ilvl="1">
        <w:numFmt w:val="decimal"/>
        <w:lvlText w:val="%2."/>
        <w:lvlJc w:val="left"/>
      </w:lvl>
    </w:lvlOverride>
  </w:num>
  <w:num w:numId="6" w16cid:durableId="1575552366">
    <w:abstractNumId w:val="4"/>
  </w:num>
  <w:num w:numId="7" w16cid:durableId="2078354608">
    <w:abstractNumId w:val="3"/>
  </w:num>
  <w:num w:numId="8" w16cid:durableId="128868587">
    <w:abstractNumId w:val="0"/>
  </w:num>
  <w:num w:numId="9" w16cid:durableId="1997948948">
    <w:abstractNumId w:val="6"/>
  </w:num>
  <w:num w:numId="10" w16cid:durableId="1197499262">
    <w:abstractNumId w:val="11"/>
  </w:num>
  <w:num w:numId="11" w16cid:durableId="1183514661">
    <w:abstractNumId w:val="2"/>
  </w:num>
  <w:num w:numId="12" w16cid:durableId="960767627">
    <w:abstractNumId w:val="8"/>
  </w:num>
  <w:num w:numId="13" w16cid:durableId="20092834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99"/>
    <w:rsid w:val="00181C1F"/>
    <w:rsid w:val="001A31D1"/>
    <w:rsid w:val="001C5783"/>
    <w:rsid w:val="00242D99"/>
    <w:rsid w:val="002B1F98"/>
    <w:rsid w:val="002B7848"/>
    <w:rsid w:val="0050048D"/>
    <w:rsid w:val="00797CE0"/>
    <w:rsid w:val="007B6E52"/>
    <w:rsid w:val="0091579C"/>
    <w:rsid w:val="00B21558"/>
    <w:rsid w:val="00B50C3D"/>
    <w:rsid w:val="00E4777B"/>
    <w:rsid w:val="00F6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0931"/>
  <w15:chartTrackingRefBased/>
  <w15:docId w15:val="{804E747F-EB4E-4A0A-B593-D89613184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0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50C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PRIYA_D</dc:creator>
  <cp:keywords/>
  <dc:description/>
  <cp:lastModifiedBy>VISHNU PRIYA_D</cp:lastModifiedBy>
  <cp:revision>2</cp:revision>
  <dcterms:created xsi:type="dcterms:W3CDTF">2025-11-11T10:27:00Z</dcterms:created>
  <dcterms:modified xsi:type="dcterms:W3CDTF">2025-11-11T11:29:00Z</dcterms:modified>
</cp:coreProperties>
</file>