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787B" w14:textId="77777777" w:rsidR="00ED2B17" w:rsidRDefault="00000000">
      <w:pPr>
        <w:spacing w:after="60"/>
        <w:jc w:val="center"/>
      </w:pPr>
      <w:r>
        <w:rPr>
          <w:b/>
          <w:bCs/>
          <w:color w:val="1F4E78"/>
          <w:sz w:val="44"/>
          <w:szCs w:val="44"/>
        </w:rPr>
        <w:t>PCB Stitching Vias &amp; Shielding Vias</w:t>
      </w:r>
    </w:p>
    <w:p w14:paraId="20A9AB67" w14:textId="77777777" w:rsidR="00ED2B17" w:rsidRDefault="00000000">
      <w:pPr>
        <w:spacing w:after="300"/>
        <w:jc w:val="center"/>
      </w:pPr>
      <w:r>
        <w:rPr>
          <w:i/>
          <w:iCs/>
          <w:color w:val="2E74B5"/>
          <w:sz w:val="24"/>
          <w:szCs w:val="24"/>
        </w:rPr>
        <w:t>Complete Reference Notes — Grounding, Return Paths &amp; EMI Control</w:t>
      </w:r>
    </w:p>
    <w:p w14:paraId="2821420C" w14:textId="3CC1EF4C" w:rsidR="00ED2B17" w:rsidRDefault="00000000">
      <w:pPr>
        <w:pStyle w:val="Heading1"/>
      </w:pPr>
      <w:r>
        <w:t xml:space="preserve">Quick Glossary </w:t>
      </w:r>
    </w:p>
    <w:p w14:paraId="1EEF7F9B" w14:textId="77777777" w:rsidR="00ED2B17" w:rsidRDefault="00000000">
      <w:pPr>
        <w:spacing w:after="140"/>
      </w:pPr>
      <w:r>
        <w:t>A few terms used throughout these notes, explained in plain language:</w:t>
      </w:r>
    </w:p>
    <w:p w14:paraId="64FF2E74" w14:textId="77777777" w:rsidR="00ED2B17" w:rsidRDefault="00000000">
      <w:pPr>
        <w:pStyle w:val="ListParagraph"/>
        <w:numPr>
          <w:ilvl w:val="0"/>
          <w:numId w:val="1"/>
        </w:numPr>
        <w:spacing w:after="60"/>
      </w:pPr>
      <w:r>
        <w:t>Via — a small plated hole that lets electricity pass from one copper layer of the board to another, like a mini elevator between floors.</w:t>
      </w:r>
    </w:p>
    <w:p w14:paraId="2CA60D7B" w14:textId="77777777" w:rsidR="00ED2B17" w:rsidRDefault="00000000">
      <w:pPr>
        <w:pStyle w:val="ListParagraph"/>
        <w:numPr>
          <w:ilvl w:val="0"/>
          <w:numId w:val="1"/>
        </w:numPr>
        <w:spacing w:after="60"/>
      </w:pPr>
      <w:r>
        <w:t>Ground (GND) plane — a sheet of copper used as the board's common electrical “floor level” that current returns to.</w:t>
      </w:r>
    </w:p>
    <w:p w14:paraId="795FEC64" w14:textId="77777777" w:rsidR="00ED2B17" w:rsidRDefault="00000000">
      <w:pPr>
        <w:pStyle w:val="ListParagraph"/>
        <w:numPr>
          <w:ilvl w:val="0"/>
          <w:numId w:val="1"/>
        </w:numPr>
        <w:spacing w:after="60"/>
      </w:pPr>
      <w:r>
        <w:t>Return current — every signal that goes out needs a path back; this is that path, usually through the nearest ground copper.</w:t>
      </w:r>
    </w:p>
    <w:p w14:paraId="6FFCA7D2" w14:textId="77777777" w:rsidR="00ED2B17" w:rsidRDefault="00000000">
      <w:pPr>
        <w:pStyle w:val="ListParagraph"/>
        <w:numPr>
          <w:ilvl w:val="0"/>
          <w:numId w:val="1"/>
        </w:numPr>
        <w:spacing w:after="60"/>
      </w:pPr>
      <w:r>
        <w:t>Impedance — the overall “resistance” a signal feels while travelling, including effects that only show up at high speed.</w:t>
      </w:r>
    </w:p>
    <w:p w14:paraId="4ABF07EB" w14:textId="77777777" w:rsidR="00ED2B17" w:rsidRDefault="00000000">
      <w:pPr>
        <w:pStyle w:val="ListParagraph"/>
        <w:numPr>
          <w:ilvl w:val="0"/>
          <w:numId w:val="1"/>
        </w:numPr>
        <w:spacing w:after="60"/>
      </w:pPr>
      <w:r>
        <w:t>Loop inductance — a property that grows when the outgoing signal and its return path are far apart; larger loops resist fast changes more and radiate more noise.</w:t>
      </w:r>
    </w:p>
    <w:p w14:paraId="1D9F9A1D" w14:textId="77777777" w:rsidR="00ED2B17" w:rsidRDefault="00000000">
      <w:pPr>
        <w:pStyle w:val="ListParagraph"/>
        <w:numPr>
          <w:ilvl w:val="0"/>
          <w:numId w:val="1"/>
        </w:numPr>
        <w:spacing w:after="60"/>
      </w:pPr>
      <w:r>
        <w:t>EMI (Electromagnetic Interference) — unwanted electrical noise that leaks out of a circuit and can disturb nearby circuits.</w:t>
      </w:r>
    </w:p>
    <w:p w14:paraId="0EE818EA" w14:textId="77777777" w:rsidR="00ED2B17" w:rsidRDefault="00000000">
      <w:pPr>
        <w:pStyle w:val="ListParagraph"/>
        <w:numPr>
          <w:ilvl w:val="0"/>
          <w:numId w:val="1"/>
        </w:numPr>
        <w:spacing w:after="60"/>
      </w:pPr>
      <w:r>
        <w:t>Crosstalk — unwanted signal “leaking” from one trace into a neighbouring trace.</w:t>
      </w:r>
    </w:p>
    <w:p w14:paraId="79107C55" w14:textId="77777777" w:rsidR="00ED2B17" w:rsidRDefault="00000000">
      <w:pPr>
        <w:pStyle w:val="Heading1"/>
      </w:pPr>
      <w:r>
        <w:t>1. Introduction</w:t>
      </w:r>
    </w:p>
    <w:p w14:paraId="087EB2FB" w14:textId="77777777" w:rsidR="00ED2B17" w:rsidRDefault="00000000">
      <w:pPr>
        <w:spacing w:after="140"/>
      </w:pPr>
      <w:r>
        <w:t>In PCB design, vias are plated holes that electrically connect copper traces or planes on different PCB layers. Two important categories of ground vias covered in these notes are:</w:t>
      </w:r>
    </w:p>
    <w:p w14:paraId="7FA50273" w14:textId="77777777" w:rsidR="00ED2B17" w:rsidRDefault="00000000">
      <w:pPr>
        <w:pStyle w:val="ListParagraph"/>
        <w:numPr>
          <w:ilvl w:val="0"/>
          <w:numId w:val="1"/>
        </w:numPr>
        <w:spacing w:after="60"/>
      </w:pPr>
      <w:r>
        <w:t>Stitching Via</w:t>
      </w:r>
    </w:p>
    <w:p w14:paraId="785BE99D" w14:textId="77777777" w:rsidR="00ED2B17" w:rsidRDefault="00000000">
      <w:pPr>
        <w:pStyle w:val="ListParagraph"/>
        <w:numPr>
          <w:ilvl w:val="0"/>
          <w:numId w:val="1"/>
        </w:numPr>
        <w:spacing w:after="60"/>
      </w:pPr>
      <w:r>
        <w:t>Shielding Via (Ground Via Fence)</w:t>
      </w:r>
    </w:p>
    <w:p w14:paraId="791E2557" w14:textId="77777777" w:rsidR="00ED2B17" w:rsidRDefault="00000000">
      <w:pPr>
        <w:spacing w:after="140"/>
      </w:pPr>
      <w:r>
        <w:t>Although the two are physically identical (a plated through-hole connected to ground), they differ in placement pattern and design intent.</w:t>
      </w:r>
    </w:p>
    <w:tbl>
      <w:tblPr>
        <w:tblW w:w="5000" w:type="pct"/>
        <w:tblBorders>
          <w:top w:val="single" w:sz="4" w:space="0" w:color="F0C36D"/>
          <w:left w:val="single" w:sz="24" w:space="0" w:color="E8A33D"/>
          <w:bottom w:val="single" w:sz="4" w:space="0" w:color="F0C36D"/>
          <w:right w:val="single" w:sz="4" w:space="0" w:color="F0C36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ED2B17" w14:paraId="466623C6" w14:textId="77777777">
        <w:tblPrEx>
          <w:tblCellMar>
            <w:top w:w="0" w:type="dxa"/>
            <w:bottom w:w="0" w:type="dxa"/>
          </w:tblCellMar>
        </w:tblPrEx>
        <w:tc>
          <w:tcPr>
            <w:tcW w:w="0" w:type="auto"/>
            <w:shd w:val="clear" w:color="auto" w:fill="FFF6E5"/>
            <w:tcMar>
              <w:top w:w="140" w:type="dxa"/>
              <w:left w:w="220" w:type="dxa"/>
              <w:bottom w:w="140" w:type="dxa"/>
              <w:right w:w="220" w:type="dxa"/>
            </w:tcMar>
          </w:tcPr>
          <w:p w14:paraId="148B7DCF" w14:textId="77777777" w:rsidR="00ED2B17" w:rsidRDefault="00000000">
            <w:r>
              <w:rPr>
                <w:b/>
                <w:bCs/>
                <w:color w:val="8A5A00"/>
              </w:rPr>
              <w:t xml:space="preserve">💡 Beginner tip: </w:t>
            </w:r>
            <w:r>
              <w:rPr>
                <w:color w:val="5C3D00"/>
              </w:rPr>
              <w:t>Think of a via like a tiny elevator inside the board. It lets electricity move straight up or down between copper “floors” (layers) instead of only sideways.</w:t>
            </w:r>
          </w:p>
        </w:tc>
      </w:tr>
    </w:tbl>
    <w:p w14:paraId="577737E6" w14:textId="77777777" w:rsidR="00ED2B17" w:rsidRDefault="00000000">
      <w:pPr>
        <w:pStyle w:val="Heading1"/>
      </w:pPr>
      <w:r>
        <w:t>2. What is a Stitching Via?</w:t>
      </w:r>
    </w:p>
    <w:p w14:paraId="13A84BA6" w14:textId="77777777" w:rsidR="00ED2B17" w:rsidRDefault="00000000">
      <w:pPr>
        <w:spacing w:after="140"/>
      </w:pPr>
      <w:r>
        <w:t>A stitching via connects copper areas belonging to the same electrical net across different PCB layers — most commonly Ground → Ground, and occasionally Power (VCC) → Power (VCC) on boards with split or multiple power planes.</w:t>
      </w:r>
    </w:p>
    <w:p w14:paraId="3A6AD1A8" w14:textId="77777777" w:rsidR="00ED2B17" w:rsidRDefault="00000000">
      <w:pPr>
        <w:spacing w:after="140"/>
      </w:pPr>
      <w:r>
        <w:t xml:space="preserve">It is called “stitching” because it stitches together copper planes on different </w:t>
      </w:r>
      <w:proofErr w:type="gramStart"/>
      <w:r>
        <w:t>layers</w:t>
      </w:r>
      <w:proofErr w:type="gramEnd"/>
      <w:r>
        <w:t xml:space="preserve"> so they behave electrically as one continuous plane.</w:t>
      </w:r>
    </w:p>
    <w:p w14:paraId="2EF9F645" w14:textId="77777777" w:rsidR="00ED2B17" w:rsidRDefault="00000000">
      <w:pPr>
        <w:spacing w:before="80" w:after="200"/>
        <w:jc w:val="center"/>
      </w:pPr>
      <w:r>
        <w:rPr>
          <w:noProof/>
        </w:rPr>
        <w:lastRenderedPageBreak/>
        <w:drawing>
          <wp:inline distT="0" distB="0" distL="0" distR="0" wp14:anchorId="38DB8C15" wp14:editId="5999CCC8">
            <wp:extent cx="5334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24150"/>
                    </a:xfrm>
                    <a:prstGeom prst="rect">
                      <a:avLst/>
                    </a:prstGeom>
                  </pic:spPr>
                </pic:pic>
              </a:graphicData>
            </a:graphic>
          </wp:inline>
        </w:drawing>
      </w:r>
    </w:p>
    <w:p w14:paraId="46697F8C" w14:textId="77777777" w:rsidR="00ED2B17" w:rsidRDefault="00000000">
      <w:pPr>
        <w:pStyle w:val="Heading1"/>
      </w:pPr>
      <w:r>
        <w:t>3. Why Do We Use Stitching Vias?</w:t>
      </w:r>
    </w:p>
    <w:p w14:paraId="584EE677" w14:textId="77777777" w:rsidR="00ED2B17" w:rsidRDefault="00000000">
      <w:pPr>
        <w:pStyle w:val="Heading2"/>
      </w:pPr>
      <w:r>
        <w:t>3.1 Maintain a Continuous Ground Plane</w:t>
      </w:r>
    </w:p>
    <w:p w14:paraId="65EC3D71" w14:textId="77777777" w:rsidR="00ED2B17" w:rsidRDefault="00000000">
      <w:pPr>
        <w:spacing w:after="140"/>
      </w:pPr>
      <w:r>
        <w:t>Ground planes on different layers should behave like one solid conductor. Without stitching vias, only a few distant connections exist between layers; with stitching vias distributed across the plane, the layers are tied together at many points.</w:t>
      </w:r>
    </w:p>
    <w:p w14:paraId="32FE0C91" w14:textId="77777777" w:rsidR="00ED2B17" w:rsidRDefault="00000000">
      <w:pPr>
        <w:spacing w:before="80" w:after="200"/>
        <w:jc w:val="center"/>
      </w:pPr>
      <w:r>
        <w:rPr>
          <w:noProof/>
        </w:rPr>
        <w:drawing>
          <wp:inline distT="0" distB="0" distL="0" distR="0" wp14:anchorId="7C51F59C" wp14:editId="6F486385">
            <wp:extent cx="5524500" cy="2647950"/>
            <wp:effectExtent l="0" t="0" r="0" b="0"/>
            <wp:docPr id="1320559608" name="Picture 132055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47950"/>
                    </a:xfrm>
                    <a:prstGeom prst="rect">
                      <a:avLst/>
                    </a:prstGeom>
                  </pic:spPr>
                </pic:pic>
              </a:graphicData>
            </a:graphic>
          </wp:inline>
        </w:drawing>
      </w:r>
    </w:p>
    <w:p w14:paraId="5734DB75" w14:textId="77777777" w:rsidR="00ED2B17" w:rsidRDefault="00000000">
      <w:pPr>
        <w:spacing w:before="100" w:after="60"/>
      </w:pPr>
      <w:r>
        <w:rPr>
          <w:b/>
          <w:bCs/>
          <w:color w:val="2E74B5"/>
        </w:rPr>
        <w:t>Benefits</w:t>
      </w:r>
    </w:p>
    <w:p w14:paraId="21D40DF8" w14:textId="77777777" w:rsidR="00ED2B17" w:rsidRDefault="00000000">
      <w:pPr>
        <w:pStyle w:val="ListParagraph"/>
        <w:numPr>
          <w:ilvl w:val="0"/>
          <w:numId w:val="1"/>
        </w:numPr>
        <w:spacing w:after="60"/>
      </w:pPr>
      <w:r>
        <w:t>Continuous ground reference</w:t>
      </w:r>
    </w:p>
    <w:p w14:paraId="5F289D3D" w14:textId="77777777" w:rsidR="00ED2B17" w:rsidRDefault="00000000">
      <w:pPr>
        <w:pStyle w:val="ListParagraph"/>
        <w:numPr>
          <w:ilvl w:val="0"/>
          <w:numId w:val="1"/>
        </w:numPr>
        <w:spacing w:after="60"/>
      </w:pPr>
      <w:r>
        <w:t>Lower ground impedance</w:t>
      </w:r>
    </w:p>
    <w:p w14:paraId="34250534" w14:textId="77777777" w:rsidR="00ED2B17" w:rsidRDefault="00000000">
      <w:pPr>
        <w:pStyle w:val="ListParagraph"/>
        <w:numPr>
          <w:ilvl w:val="0"/>
          <w:numId w:val="1"/>
        </w:numPr>
        <w:spacing w:after="60"/>
      </w:pPr>
      <w:r>
        <w:t>Better current distribution</w:t>
      </w:r>
    </w:p>
    <w:p w14:paraId="0B455FC7" w14:textId="77777777" w:rsidR="00ED2B17" w:rsidRDefault="00000000">
      <w:pPr>
        <w:pStyle w:val="ListParagraph"/>
        <w:numPr>
          <w:ilvl w:val="0"/>
          <w:numId w:val="1"/>
        </w:numPr>
        <w:spacing w:after="60"/>
      </w:pPr>
      <w:r>
        <w:t>Improved overall PCB performance</w:t>
      </w:r>
    </w:p>
    <w:p w14:paraId="7F781E7F" w14:textId="77777777" w:rsidR="00ED2B17" w:rsidRDefault="00000000">
      <w:pPr>
        <w:pStyle w:val="Heading2"/>
      </w:pPr>
      <w:r>
        <w:t>3.2 Provide a Better Return-Current Path</w:t>
      </w:r>
    </w:p>
    <w:p w14:paraId="3E36D9BC" w14:textId="79AA1E3A" w:rsidR="00ED2B17" w:rsidRDefault="00000000">
      <w:pPr>
        <w:spacing w:after="140"/>
      </w:pPr>
      <w:r>
        <w:t>Every signal current has a corresponding return current</w:t>
      </w:r>
      <w:r w:rsidR="00B40026">
        <w:t>,</w:t>
      </w:r>
      <w:r>
        <w:t xml:space="preserve"> that flows through the ground plane. When a signal changes layers (via a signal via), its return current must also change layers. Placing a ground stitching via close to the signal via gives the return current a short path to follow.</w:t>
      </w:r>
    </w:p>
    <w:tbl>
      <w:tblPr>
        <w:tblW w:w="5000" w:type="pct"/>
        <w:tblBorders>
          <w:top w:val="single" w:sz="4" w:space="0" w:color="F0C36D"/>
          <w:left w:val="single" w:sz="24" w:space="0" w:color="E8A33D"/>
          <w:bottom w:val="single" w:sz="4" w:space="0" w:color="F0C36D"/>
          <w:right w:val="single" w:sz="4" w:space="0" w:color="F0C36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ED2B17" w14:paraId="4D312A40" w14:textId="77777777">
        <w:tblPrEx>
          <w:tblCellMar>
            <w:top w:w="0" w:type="dxa"/>
            <w:bottom w:w="0" w:type="dxa"/>
          </w:tblCellMar>
        </w:tblPrEx>
        <w:tc>
          <w:tcPr>
            <w:tcW w:w="0" w:type="auto"/>
            <w:shd w:val="clear" w:color="auto" w:fill="FFF6E5"/>
            <w:tcMar>
              <w:top w:w="140" w:type="dxa"/>
              <w:left w:w="220" w:type="dxa"/>
              <w:bottom w:w="140" w:type="dxa"/>
              <w:right w:w="220" w:type="dxa"/>
            </w:tcMar>
          </w:tcPr>
          <w:p w14:paraId="594BD4D7" w14:textId="77777777" w:rsidR="00ED2B17" w:rsidRDefault="00000000">
            <w:r>
              <w:rPr>
                <w:b/>
                <w:bCs/>
                <w:color w:val="8A5A00"/>
              </w:rPr>
              <w:lastRenderedPageBreak/>
              <w:t xml:space="preserve">💡 Beginner tip: </w:t>
            </w:r>
            <w:r>
              <w:rPr>
                <w:color w:val="5C3D00"/>
              </w:rPr>
              <w:t>Current always travels in a loop — out along the signal and back along the ground. The bigger that loop, the more it acts like an accidental antenna, radiating noise. Keeping the ground via close keeps the loop small.</w:t>
            </w:r>
          </w:p>
        </w:tc>
      </w:tr>
    </w:tbl>
    <w:p w14:paraId="722EB389" w14:textId="77777777" w:rsidR="00ED2B17" w:rsidRDefault="00000000">
      <w:pPr>
        <w:spacing w:before="80" w:after="200"/>
        <w:jc w:val="center"/>
      </w:pPr>
      <w:r>
        <w:rPr>
          <w:noProof/>
        </w:rPr>
        <w:drawing>
          <wp:inline distT="0" distB="0" distL="0" distR="0" wp14:anchorId="471EDD47" wp14:editId="061BBF4B">
            <wp:extent cx="5524500" cy="2876550"/>
            <wp:effectExtent l="0" t="0" r="0" b="0"/>
            <wp:docPr id="945200510" name="Picture 94520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76550"/>
                    </a:xfrm>
                    <a:prstGeom prst="rect">
                      <a:avLst/>
                    </a:prstGeom>
                  </pic:spPr>
                </pic:pic>
              </a:graphicData>
            </a:graphic>
          </wp:inline>
        </w:drawing>
      </w:r>
    </w:p>
    <w:p w14:paraId="04AA8A41" w14:textId="77777777" w:rsidR="00ED2B17" w:rsidRDefault="00000000">
      <w:pPr>
        <w:spacing w:before="100" w:after="60"/>
      </w:pPr>
      <w:r>
        <w:rPr>
          <w:b/>
          <w:bCs/>
          <w:color w:val="2E74B5"/>
        </w:rPr>
        <w:t>Benefits</w:t>
      </w:r>
    </w:p>
    <w:p w14:paraId="1D86A047" w14:textId="77777777" w:rsidR="00ED2B17" w:rsidRDefault="00000000">
      <w:pPr>
        <w:pStyle w:val="ListParagraph"/>
        <w:numPr>
          <w:ilvl w:val="0"/>
          <w:numId w:val="1"/>
        </w:numPr>
        <w:spacing w:after="60"/>
      </w:pPr>
      <w:r>
        <w:t>Short return path</w:t>
      </w:r>
    </w:p>
    <w:p w14:paraId="50BF9444" w14:textId="77777777" w:rsidR="00ED2B17" w:rsidRDefault="00000000">
      <w:pPr>
        <w:pStyle w:val="ListParagraph"/>
        <w:numPr>
          <w:ilvl w:val="0"/>
          <w:numId w:val="1"/>
        </w:numPr>
        <w:spacing w:after="60"/>
      </w:pPr>
      <w:r>
        <w:t>Smaller current loop area</w:t>
      </w:r>
    </w:p>
    <w:p w14:paraId="60A7D1B0" w14:textId="77777777" w:rsidR="00ED2B17" w:rsidRDefault="00000000">
      <w:pPr>
        <w:pStyle w:val="ListParagraph"/>
        <w:numPr>
          <w:ilvl w:val="0"/>
          <w:numId w:val="1"/>
        </w:numPr>
        <w:spacing w:after="60"/>
      </w:pPr>
      <w:r>
        <w:t>Lower loop inductance</w:t>
      </w:r>
    </w:p>
    <w:p w14:paraId="212436BD" w14:textId="77777777" w:rsidR="00ED2B17" w:rsidRDefault="00000000">
      <w:pPr>
        <w:pStyle w:val="ListParagraph"/>
        <w:numPr>
          <w:ilvl w:val="0"/>
          <w:numId w:val="1"/>
        </w:numPr>
        <w:spacing w:after="60"/>
      </w:pPr>
      <w:r>
        <w:t>Better signal integrity</w:t>
      </w:r>
    </w:p>
    <w:p w14:paraId="0554B66C" w14:textId="77777777" w:rsidR="00ED2B17" w:rsidRDefault="00000000">
      <w:pPr>
        <w:pStyle w:val="ListParagraph"/>
        <w:numPr>
          <w:ilvl w:val="0"/>
          <w:numId w:val="1"/>
        </w:numPr>
        <w:spacing w:after="60"/>
      </w:pPr>
      <w:r>
        <w:t>Less EMI</w:t>
      </w:r>
    </w:p>
    <w:p w14:paraId="1DE704D5" w14:textId="77777777" w:rsidR="00ED2B17" w:rsidRDefault="00000000">
      <w:pPr>
        <w:pStyle w:val="Heading2"/>
      </w:pPr>
      <w:r>
        <w:t>3.3 Reduce Ground Impedance</w:t>
      </w:r>
    </w:p>
    <w:p w14:paraId="42B130AD" w14:textId="77777777" w:rsidR="00ED2B17" w:rsidRDefault="00000000">
      <w:pPr>
        <w:spacing w:after="140"/>
      </w:pPr>
      <w:r>
        <w:t>Ground planes have finite resistance and inductance. Multiple stitching vias create several parallel current paths, which lowers overall impedance.</w:t>
      </w:r>
    </w:p>
    <w:tbl>
      <w:tblPr>
        <w:tblW w:w="5000" w:type="pct"/>
        <w:tblBorders>
          <w:top w:val="single" w:sz="4" w:space="0" w:color="F0C36D"/>
          <w:left w:val="single" w:sz="24" w:space="0" w:color="E8A33D"/>
          <w:bottom w:val="single" w:sz="4" w:space="0" w:color="F0C36D"/>
          <w:right w:val="single" w:sz="4" w:space="0" w:color="F0C36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ED2B17" w14:paraId="37A5AA4F" w14:textId="77777777">
        <w:tblPrEx>
          <w:tblCellMar>
            <w:top w:w="0" w:type="dxa"/>
            <w:bottom w:w="0" w:type="dxa"/>
          </w:tblCellMar>
        </w:tblPrEx>
        <w:tc>
          <w:tcPr>
            <w:tcW w:w="0" w:type="auto"/>
            <w:shd w:val="clear" w:color="auto" w:fill="FFF6E5"/>
            <w:tcMar>
              <w:top w:w="140" w:type="dxa"/>
              <w:left w:w="220" w:type="dxa"/>
              <w:bottom w:w="140" w:type="dxa"/>
              <w:right w:w="220" w:type="dxa"/>
            </w:tcMar>
          </w:tcPr>
          <w:p w14:paraId="22A539C3" w14:textId="77777777" w:rsidR="00ED2B17" w:rsidRDefault="00000000">
            <w:r>
              <w:rPr>
                <w:b/>
                <w:bCs/>
                <w:color w:val="8A5A00"/>
              </w:rPr>
              <w:t xml:space="preserve">💡 Beginner tip: </w:t>
            </w:r>
            <w:r>
              <w:rPr>
                <w:color w:val="5C3D00"/>
              </w:rPr>
              <w:t>This is just like adding extra lanes to a busy highway. One lane (one via) forces all the traffic (current) through a single route; several lanes (many vias) spread the load and reduce congestion (impedance).</w:t>
            </w:r>
          </w:p>
        </w:tc>
      </w:tr>
    </w:tbl>
    <w:p w14:paraId="69836294" w14:textId="77777777" w:rsidR="00ED2B17" w:rsidRDefault="00000000">
      <w:pPr>
        <w:spacing w:before="100" w:after="60"/>
      </w:pPr>
      <w:r>
        <w:rPr>
          <w:b/>
          <w:bCs/>
          <w:color w:val="2E74B5"/>
        </w:rPr>
        <w:t>Benefits</w:t>
      </w:r>
    </w:p>
    <w:p w14:paraId="7069A559" w14:textId="77777777" w:rsidR="00ED2B17" w:rsidRDefault="00000000">
      <w:pPr>
        <w:pStyle w:val="ListParagraph"/>
        <w:numPr>
          <w:ilvl w:val="0"/>
          <w:numId w:val="1"/>
        </w:numPr>
        <w:spacing w:after="60"/>
      </w:pPr>
      <w:r>
        <w:t>Lower impedance</w:t>
      </w:r>
    </w:p>
    <w:p w14:paraId="1FF94284" w14:textId="77777777" w:rsidR="00ED2B17" w:rsidRDefault="00000000">
      <w:pPr>
        <w:pStyle w:val="ListParagraph"/>
        <w:numPr>
          <w:ilvl w:val="0"/>
          <w:numId w:val="1"/>
        </w:numPr>
        <w:spacing w:after="60"/>
      </w:pPr>
      <w:r>
        <w:t xml:space="preserve">Lower voltage </w:t>
      </w:r>
      <w:proofErr w:type="gramStart"/>
      <w:r>
        <w:t>drop</w:t>
      </w:r>
      <w:proofErr w:type="gramEnd"/>
      <w:r>
        <w:t xml:space="preserve"> across the plane</w:t>
      </w:r>
    </w:p>
    <w:p w14:paraId="38798D1B" w14:textId="77777777" w:rsidR="00ED2B17" w:rsidRDefault="00000000">
      <w:pPr>
        <w:pStyle w:val="ListParagraph"/>
        <w:numPr>
          <w:ilvl w:val="0"/>
          <w:numId w:val="1"/>
        </w:numPr>
        <w:spacing w:after="60"/>
      </w:pPr>
      <w:r>
        <w:t>Better overall grounding</w:t>
      </w:r>
    </w:p>
    <w:p w14:paraId="2A2725C4" w14:textId="77777777" w:rsidR="00ED2B17" w:rsidRDefault="00000000">
      <w:pPr>
        <w:pStyle w:val="Heading2"/>
      </w:pPr>
      <w:r>
        <w:t>3.4 Reduce EMI</w:t>
      </w:r>
    </w:p>
    <w:p w14:paraId="2E3711DA" w14:textId="77777777" w:rsidR="00E65D2E" w:rsidRDefault="00E65D2E">
      <w:pPr>
        <w:spacing w:before="100" w:after="60"/>
      </w:pPr>
      <w:r w:rsidRPr="00E65D2E">
        <w:t>High-frequency current creates electromagnetic fields. Without stitching vias, the return current can spread over a larger area. Stitching vias keep the return current close to the signal path, reducing the electromagnetic field and noise.</w:t>
      </w:r>
    </w:p>
    <w:p w14:paraId="582776D2" w14:textId="6B0B5E8C" w:rsidR="00ED2B17" w:rsidRDefault="00000000">
      <w:pPr>
        <w:spacing w:before="100" w:after="60"/>
      </w:pPr>
      <w:r>
        <w:rPr>
          <w:b/>
          <w:bCs/>
          <w:color w:val="2E74B5"/>
        </w:rPr>
        <w:t>Result</w:t>
      </w:r>
    </w:p>
    <w:p w14:paraId="7D06481A" w14:textId="77777777" w:rsidR="00ED2B17" w:rsidRDefault="00000000">
      <w:pPr>
        <w:pStyle w:val="ListParagraph"/>
        <w:numPr>
          <w:ilvl w:val="0"/>
          <w:numId w:val="1"/>
        </w:numPr>
        <w:spacing w:after="60"/>
      </w:pPr>
      <w:r>
        <w:t>Less radiation</w:t>
      </w:r>
    </w:p>
    <w:p w14:paraId="75090A46" w14:textId="77777777" w:rsidR="00ED2B17" w:rsidRDefault="00000000">
      <w:pPr>
        <w:pStyle w:val="ListParagraph"/>
        <w:numPr>
          <w:ilvl w:val="0"/>
          <w:numId w:val="1"/>
        </w:numPr>
        <w:spacing w:after="60"/>
      </w:pPr>
      <w:r>
        <w:t>Less EMI</w:t>
      </w:r>
    </w:p>
    <w:p w14:paraId="76DC10F1" w14:textId="77777777" w:rsidR="00ED2B17" w:rsidRDefault="00000000">
      <w:pPr>
        <w:pStyle w:val="ListParagraph"/>
        <w:numPr>
          <w:ilvl w:val="0"/>
          <w:numId w:val="1"/>
        </w:numPr>
        <w:spacing w:after="60"/>
      </w:pPr>
      <w:r>
        <w:t>Better EMC performance</w:t>
      </w:r>
    </w:p>
    <w:p w14:paraId="7382F4F2" w14:textId="77777777" w:rsidR="00ED2B17" w:rsidRDefault="00000000">
      <w:pPr>
        <w:pStyle w:val="Heading2"/>
      </w:pPr>
      <w:r>
        <w:lastRenderedPageBreak/>
        <w:t>3.5 Connect Ground Copper Pours</w:t>
      </w:r>
    </w:p>
    <w:p w14:paraId="01FBCA73" w14:textId="77777777" w:rsidR="00ED2B17" w:rsidRDefault="00000000">
      <w:pPr>
        <w:spacing w:after="140"/>
      </w:pPr>
      <w:r>
        <w:t>PCB layouts often contain ground copper pours on multiple layers. Stitching vias tie these pours together into a single low-impedance ground network.</w:t>
      </w:r>
    </w:p>
    <w:p w14:paraId="33924BDC" w14:textId="77777777" w:rsidR="00ED2B17" w:rsidRDefault="00000000">
      <w:pPr>
        <w:spacing w:before="100" w:after="60"/>
      </w:pPr>
      <w:r>
        <w:rPr>
          <w:b/>
          <w:bCs/>
          <w:color w:val="2E74B5"/>
        </w:rPr>
        <w:t>Benefits</w:t>
      </w:r>
    </w:p>
    <w:p w14:paraId="0E75059A" w14:textId="77777777" w:rsidR="00ED2B17" w:rsidRDefault="00000000">
      <w:pPr>
        <w:pStyle w:val="ListParagraph"/>
        <w:numPr>
          <w:ilvl w:val="0"/>
          <w:numId w:val="1"/>
        </w:numPr>
        <w:spacing w:after="60"/>
      </w:pPr>
      <w:r>
        <w:t>Stronger ground connection</w:t>
      </w:r>
    </w:p>
    <w:p w14:paraId="3A64A4C9" w14:textId="77777777" w:rsidR="00ED2B17" w:rsidRDefault="00000000">
      <w:pPr>
        <w:pStyle w:val="ListParagraph"/>
        <w:numPr>
          <w:ilvl w:val="0"/>
          <w:numId w:val="1"/>
        </w:numPr>
        <w:spacing w:after="60"/>
      </w:pPr>
      <w:r>
        <w:t>Lower impedance</w:t>
      </w:r>
    </w:p>
    <w:p w14:paraId="42128391" w14:textId="77777777" w:rsidR="00ED2B17" w:rsidRDefault="00000000">
      <w:pPr>
        <w:pStyle w:val="ListParagraph"/>
        <w:numPr>
          <w:ilvl w:val="0"/>
          <w:numId w:val="1"/>
        </w:numPr>
        <w:spacing w:after="60"/>
      </w:pPr>
      <w:r>
        <w:t>More uniform ground potential across the board</w:t>
      </w:r>
    </w:p>
    <w:p w14:paraId="5B4E35A1" w14:textId="77777777" w:rsidR="00ED2B17" w:rsidRDefault="00000000">
      <w:pPr>
        <w:pStyle w:val="Heading1"/>
      </w:pPr>
      <w:r>
        <w:t>4. Where Are Stitching Vias Used?</w:t>
      </w:r>
    </w:p>
    <w:p w14:paraId="626C472A" w14:textId="77777777" w:rsidR="00ED2B17" w:rsidRDefault="00000000">
      <w:pPr>
        <w:pStyle w:val="Heading3"/>
      </w:pPr>
      <w:r>
        <w:t>Around Layer-Changing High-Speed Signals</w:t>
      </w:r>
    </w:p>
    <w:p w14:paraId="6EF302C0" w14:textId="77777777" w:rsidR="00ED2B17" w:rsidRDefault="00000000">
      <w:pPr>
        <w:spacing w:after="140"/>
      </w:pPr>
      <w:r>
        <w:rPr>
          <w:i/>
          <w:iCs/>
          <w:color w:val="555555"/>
        </w:rPr>
        <w:t>Examples: USB, HDMI, PCIe, Ethernet, DDR, LVDS.</w:t>
      </w:r>
    </w:p>
    <w:p w14:paraId="7BBD808C" w14:textId="77777777" w:rsidR="00ED2B17" w:rsidRDefault="00000000">
      <w:pPr>
        <w:spacing w:after="140"/>
      </w:pPr>
      <w:r>
        <w:t>Purpose: provide a nearby return path whenever the signal changes PCB layers.</w:t>
      </w:r>
    </w:p>
    <w:p w14:paraId="2FF9845B" w14:textId="77777777" w:rsidR="00ED2B17" w:rsidRDefault="00000000">
      <w:pPr>
        <w:pStyle w:val="Heading3"/>
      </w:pPr>
      <w:r>
        <w:t>Around Large Ground Pours</w:t>
      </w:r>
    </w:p>
    <w:p w14:paraId="12575687" w14:textId="77777777" w:rsidR="00ED2B17" w:rsidRDefault="00000000">
      <w:pPr>
        <w:spacing w:after="140"/>
      </w:pPr>
      <w:r>
        <w:t>Purpose: connect all ground copper together into one electrical node.</w:t>
      </w:r>
    </w:p>
    <w:p w14:paraId="3B9F26C0" w14:textId="77777777" w:rsidR="00ED2B17" w:rsidRDefault="00000000">
      <w:pPr>
        <w:pStyle w:val="Heading3"/>
      </w:pPr>
      <w:r>
        <w:t>Around Switching Power Supplies</w:t>
      </w:r>
    </w:p>
    <w:p w14:paraId="639E65F2" w14:textId="77777777" w:rsidR="00ED2B17" w:rsidRDefault="00000000">
      <w:pPr>
        <w:spacing w:after="140"/>
      </w:pPr>
      <w:r>
        <w:rPr>
          <w:i/>
          <w:iCs/>
          <w:color w:val="555555"/>
        </w:rPr>
        <w:t>Examples: buck converters, boost converters, flyback converters.</w:t>
      </w:r>
    </w:p>
    <w:p w14:paraId="4EB9D8B8" w14:textId="77777777" w:rsidR="00ED2B17" w:rsidRDefault="00000000">
      <w:pPr>
        <w:pStyle w:val="ListParagraph"/>
        <w:numPr>
          <w:ilvl w:val="0"/>
          <w:numId w:val="1"/>
        </w:numPr>
        <w:spacing w:after="60"/>
      </w:pPr>
      <w:r>
        <w:t>Reduce ground impedance</w:t>
      </w:r>
    </w:p>
    <w:p w14:paraId="4ABBE296" w14:textId="77777777" w:rsidR="00ED2B17" w:rsidRDefault="00000000">
      <w:pPr>
        <w:pStyle w:val="ListParagraph"/>
        <w:numPr>
          <w:ilvl w:val="0"/>
          <w:numId w:val="1"/>
        </w:numPr>
        <w:spacing w:after="60"/>
      </w:pPr>
      <w:r>
        <w:t>Provide a return-current path</w:t>
      </w:r>
    </w:p>
    <w:p w14:paraId="24F062DF" w14:textId="77777777" w:rsidR="00ED2B17" w:rsidRDefault="00000000">
      <w:pPr>
        <w:pStyle w:val="ListParagraph"/>
        <w:numPr>
          <w:ilvl w:val="0"/>
          <w:numId w:val="1"/>
        </w:numPr>
        <w:spacing w:after="60"/>
      </w:pPr>
      <w:r>
        <w:t>Reduce switching noise</w:t>
      </w:r>
    </w:p>
    <w:p w14:paraId="350DB857" w14:textId="77777777" w:rsidR="00ED2B17" w:rsidRDefault="00000000">
      <w:pPr>
        <w:pStyle w:val="Heading3"/>
      </w:pPr>
      <w:r>
        <w:t>Around Crystal Oscillators</w:t>
      </w:r>
    </w:p>
    <w:p w14:paraId="6A65A557" w14:textId="77777777" w:rsidR="00ED2B17" w:rsidRDefault="00000000">
      <w:pPr>
        <w:pStyle w:val="ListParagraph"/>
        <w:numPr>
          <w:ilvl w:val="0"/>
          <w:numId w:val="1"/>
        </w:numPr>
        <w:spacing w:after="60"/>
      </w:pPr>
      <w:r>
        <w:t>Stable local ground</w:t>
      </w:r>
    </w:p>
    <w:p w14:paraId="5884DC3C" w14:textId="77777777" w:rsidR="00ED2B17" w:rsidRDefault="00000000">
      <w:pPr>
        <w:pStyle w:val="ListParagraph"/>
        <w:numPr>
          <w:ilvl w:val="0"/>
          <w:numId w:val="1"/>
        </w:numPr>
        <w:spacing w:after="60"/>
      </w:pPr>
      <w:r>
        <w:t>Lower clock jitter/noise</w:t>
      </w:r>
    </w:p>
    <w:p w14:paraId="7C01DDA2" w14:textId="77777777" w:rsidR="00ED2B17" w:rsidRDefault="00000000">
      <w:pPr>
        <w:pStyle w:val="ListParagraph"/>
        <w:numPr>
          <w:ilvl w:val="0"/>
          <w:numId w:val="1"/>
        </w:numPr>
        <w:spacing w:after="60"/>
      </w:pPr>
      <w:r>
        <w:t>Better oscillator performance</w:t>
      </w:r>
    </w:p>
    <w:p w14:paraId="6EA08902" w14:textId="77777777" w:rsidR="00ED2B17" w:rsidRDefault="00000000">
      <w:pPr>
        <w:pStyle w:val="Heading3"/>
      </w:pPr>
      <w:r>
        <w:t>Along PCB Edges</w:t>
      </w:r>
    </w:p>
    <w:p w14:paraId="1FB506FE" w14:textId="77777777" w:rsidR="00ED2B17" w:rsidRDefault="00000000">
      <w:pPr>
        <w:pStyle w:val="ListParagraph"/>
        <w:numPr>
          <w:ilvl w:val="0"/>
          <w:numId w:val="1"/>
        </w:numPr>
        <w:spacing w:after="60"/>
      </w:pPr>
      <w:r>
        <w:t>Connect ground layers near the board perimeter</w:t>
      </w:r>
    </w:p>
    <w:p w14:paraId="7ED9FC16" w14:textId="77777777" w:rsidR="00ED2B17" w:rsidRDefault="00000000">
      <w:pPr>
        <w:pStyle w:val="ListParagraph"/>
        <w:numPr>
          <w:ilvl w:val="0"/>
          <w:numId w:val="1"/>
        </w:numPr>
        <w:spacing w:after="60"/>
      </w:pPr>
      <w:r>
        <w:t>Improve shielding at edges</w:t>
      </w:r>
    </w:p>
    <w:p w14:paraId="0BA8D294" w14:textId="77777777" w:rsidR="00ED2B17" w:rsidRDefault="00000000">
      <w:pPr>
        <w:pStyle w:val="ListParagraph"/>
        <w:numPr>
          <w:ilvl w:val="0"/>
          <w:numId w:val="1"/>
        </w:numPr>
        <w:spacing w:after="60"/>
      </w:pPr>
      <w:r>
        <w:t>Reduce edge radiation</w:t>
      </w:r>
    </w:p>
    <w:p w14:paraId="66A33189" w14:textId="77777777" w:rsidR="00ED2B17" w:rsidRDefault="00000000">
      <w:pPr>
        <w:pStyle w:val="Heading3"/>
      </w:pPr>
      <w:r>
        <w:t>Under Thermal Pads (Thermal Stitching Vias)</w:t>
      </w:r>
    </w:p>
    <w:p w14:paraId="1DB03056" w14:textId="77777777" w:rsidR="00ED2B17" w:rsidRDefault="00000000">
      <w:pPr>
        <w:spacing w:after="140"/>
      </w:pPr>
      <w:r>
        <w:t>Power ICs usually have an exposed thermal pad. Multiple stitching vias placed under the pad transfer heat to inner/bottom copper while also improving the local ground connection.</w:t>
      </w:r>
    </w:p>
    <w:p w14:paraId="0B3B055F" w14:textId="77777777" w:rsidR="00ED2B17" w:rsidRDefault="00000000">
      <w:pPr>
        <w:pStyle w:val="Heading1"/>
      </w:pPr>
      <w:r>
        <w:t>5. What is a Shielding Via?</w:t>
      </w:r>
    </w:p>
    <w:p w14:paraId="7249D4D7" w14:textId="77777777" w:rsidR="00ED2B17" w:rsidRDefault="00000000">
      <w:pPr>
        <w:spacing w:after="140"/>
      </w:pPr>
      <w:r>
        <w:t>A shielding via is a ground stitching via placed in a specific, repeating arrangement — usually a row or closed “fence” — around a noisy or sensitive part of the PCB to reduce electromagnetic interference (EMI).</w:t>
      </w:r>
    </w:p>
    <w:p w14:paraId="15773950" w14:textId="77777777" w:rsidR="00ED2B17" w:rsidRDefault="00000000">
      <w:pPr>
        <w:spacing w:after="140"/>
      </w:pPr>
      <w:r>
        <w:t>Also called: Ground Via Fence, Via Fence, or EMI Shielding Via.</w:t>
      </w:r>
    </w:p>
    <w:tbl>
      <w:tblPr>
        <w:tblW w:w="5000" w:type="pct"/>
        <w:tblBorders>
          <w:top w:val="single" w:sz="4" w:space="0" w:color="F0C36D"/>
          <w:left w:val="single" w:sz="24" w:space="0" w:color="E8A33D"/>
          <w:bottom w:val="single" w:sz="4" w:space="0" w:color="F0C36D"/>
          <w:right w:val="single" w:sz="4" w:space="0" w:color="F0C36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ED2B17" w14:paraId="06EC8E26" w14:textId="77777777">
        <w:tblPrEx>
          <w:tblCellMar>
            <w:top w:w="0" w:type="dxa"/>
            <w:bottom w:w="0" w:type="dxa"/>
          </w:tblCellMar>
        </w:tblPrEx>
        <w:tc>
          <w:tcPr>
            <w:tcW w:w="0" w:type="auto"/>
            <w:shd w:val="clear" w:color="auto" w:fill="FFF6E5"/>
            <w:tcMar>
              <w:top w:w="140" w:type="dxa"/>
              <w:left w:w="220" w:type="dxa"/>
              <w:bottom w:w="140" w:type="dxa"/>
              <w:right w:w="220" w:type="dxa"/>
            </w:tcMar>
          </w:tcPr>
          <w:p w14:paraId="19DE799F" w14:textId="395EB33B" w:rsidR="00ED2B17" w:rsidRDefault="00000000">
            <w:r>
              <w:rPr>
                <w:b/>
                <w:bCs/>
                <w:color w:val="8A5A00"/>
              </w:rPr>
              <w:t xml:space="preserve">💡 Beginner tip: </w:t>
            </w:r>
            <w:r w:rsidR="00E65D2E" w:rsidRPr="00E65D2E">
              <w:rPr>
                <w:color w:val="5C3D00"/>
              </w:rPr>
              <w:t xml:space="preserve">Think of shielding vias as a protective wall around a noisy area. They don't stop the signal itself, but they help keep the electrical noise inside the protected </w:t>
            </w:r>
            <w:proofErr w:type="gramStart"/>
            <w:r w:rsidR="00E65D2E" w:rsidRPr="00E65D2E">
              <w:rPr>
                <w:color w:val="5C3D00"/>
              </w:rPr>
              <w:t>area</w:t>
            </w:r>
            <w:proofErr w:type="gramEnd"/>
            <w:r w:rsidR="00E65D2E" w:rsidRPr="00E65D2E">
              <w:rPr>
                <w:color w:val="5C3D00"/>
              </w:rPr>
              <w:t xml:space="preserve"> so it doesn't affect other parts of the PCB</w:t>
            </w:r>
          </w:p>
        </w:tc>
      </w:tr>
    </w:tbl>
    <w:p w14:paraId="3C1602EC" w14:textId="77777777" w:rsidR="00ED2B17" w:rsidRDefault="00000000">
      <w:pPr>
        <w:spacing w:before="80" w:after="200"/>
        <w:jc w:val="center"/>
      </w:pPr>
      <w:r>
        <w:rPr>
          <w:noProof/>
        </w:rPr>
        <w:lastRenderedPageBreak/>
        <w:drawing>
          <wp:inline distT="0" distB="0" distL="0" distR="0" wp14:anchorId="71865332" wp14:editId="493292C9">
            <wp:extent cx="5524500" cy="2543175"/>
            <wp:effectExtent l="0" t="0" r="0" b="0"/>
            <wp:docPr id="213454920" name="Picture 21345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543175"/>
                    </a:xfrm>
                    <a:prstGeom prst="rect">
                      <a:avLst/>
                    </a:prstGeom>
                  </pic:spPr>
                </pic:pic>
              </a:graphicData>
            </a:graphic>
          </wp:inline>
        </w:drawing>
      </w:r>
    </w:p>
    <w:p w14:paraId="337AFDA3" w14:textId="77777777" w:rsidR="00ED2B17" w:rsidRDefault="00000000">
      <w:pPr>
        <w:spacing w:after="140"/>
      </w:pPr>
      <w:r>
        <w:t>The row of ground vias forms a grounded barrier along the signal, reducing radiated field coupling to and from neighbouring circuits.</w:t>
      </w:r>
    </w:p>
    <w:p w14:paraId="10613142" w14:textId="77777777" w:rsidR="00ED2B17" w:rsidRDefault="00000000">
      <w:pPr>
        <w:pStyle w:val="Heading1"/>
      </w:pPr>
      <w:r>
        <w:t>6. Why Do We Use Shielding Vias?</w:t>
      </w:r>
    </w:p>
    <w:p w14:paraId="7BAB58AF" w14:textId="77777777" w:rsidR="00ED2B17" w:rsidRDefault="00000000">
      <w:pPr>
        <w:pStyle w:val="Heading2"/>
      </w:pPr>
      <w:r>
        <w:t>6.1 Reduce EMI</w:t>
      </w:r>
    </w:p>
    <w:p w14:paraId="77763C1D" w14:textId="77777777" w:rsidR="00ED2B17" w:rsidRDefault="00000000">
      <w:pPr>
        <w:spacing w:after="140"/>
      </w:pPr>
      <w:r>
        <w:t>High-speed signals generate electromagnetic fields that can radiate outward. A via fence on both sides of the trace helps contain the field close to the signal, reducing radiated emissions.</w:t>
      </w:r>
    </w:p>
    <w:p w14:paraId="0DED1F32" w14:textId="77777777" w:rsidR="00ED2B17" w:rsidRDefault="00000000">
      <w:pPr>
        <w:spacing w:before="100" w:after="60"/>
      </w:pPr>
      <w:r>
        <w:rPr>
          <w:b/>
          <w:bCs/>
          <w:color w:val="2E74B5"/>
        </w:rPr>
        <w:t>Benefits</w:t>
      </w:r>
    </w:p>
    <w:p w14:paraId="5CD281FA" w14:textId="77777777" w:rsidR="00ED2B17" w:rsidRDefault="00000000">
      <w:pPr>
        <w:pStyle w:val="ListParagraph"/>
        <w:numPr>
          <w:ilvl w:val="0"/>
          <w:numId w:val="1"/>
        </w:numPr>
        <w:spacing w:after="60"/>
      </w:pPr>
      <w:r>
        <w:t>Lower EMI</w:t>
      </w:r>
    </w:p>
    <w:p w14:paraId="12D1323C" w14:textId="77777777" w:rsidR="00ED2B17" w:rsidRDefault="00000000">
      <w:pPr>
        <w:pStyle w:val="ListParagraph"/>
        <w:numPr>
          <w:ilvl w:val="0"/>
          <w:numId w:val="1"/>
        </w:numPr>
        <w:spacing w:after="60"/>
      </w:pPr>
      <w:r>
        <w:t>Easier EMC compliance</w:t>
      </w:r>
    </w:p>
    <w:p w14:paraId="7E80D62D" w14:textId="77777777" w:rsidR="00ED2B17" w:rsidRDefault="00000000">
      <w:pPr>
        <w:pStyle w:val="ListParagraph"/>
        <w:numPr>
          <w:ilvl w:val="0"/>
          <w:numId w:val="1"/>
        </w:numPr>
        <w:spacing w:after="60"/>
      </w:pPr>
      <w:r>
        <w:t>Reduced radiated emissions</w:t>
      </w:r>
    </w:p>
    <w:p w14:paraId="2FA566E6" w14:textId="77777777" w:rsidR="00ED2B17" w:rsidRDefault="00000000">
      <w:pPr>
        <w:pStyle w:val="Heading2"/>
      </w:pPr>
      <w:r>
        <w:t>6.2 Prevent Crosstalk</w:t>
      </w:r>
    </w:p>
    <w:p w14:paraId="7769446B" w14:textId="77777777" w:rsidR="00ED2B17" w:rsidRDefault="00000000">
      <w:pPr>
        <w:spacing w:after="140"/>
      </w:pPr>
      <w:r>
        <w:t>Nearby high-speed traces can couple energy into each other through their electromagnetic fields. A grounded via fence placed between two traces acts as a barrier that reduces this coupling.</w:t>
      </w:r>
    </w:p>
    <w:p w14:paraId="1C72A5EC" w14:textId="77777777" w:rsidR="00ED2B17" w:rsidRDefault="00000000">
      <w:pPr>
        <w:spacing w:before="80" w:after="200"/>
        <w:jc w:val="center"/>
      </w:pPr>
      <w:r>
        <w:rPr>
          <w:noProof/>
        </w:rPr>
        <w:drawing>
          <wp:inline distT="0" distB="0" distL="0" distR="0" wp14:anchorId="3435F8F8" wp14:editId="159D14AB">
            <wp:extent cx="5524500" cy="2876550"/>
            <wp:effectExtent l="0" t="0" r="0" b="0"/>
            <wp:docPr id="977123853" name="Picture 97712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876550"/>
                    </a:xfrm>
                    <a:prstGeom prst="rect">
                      <a:avLst/>
                    </a:prstGeom>
                  </pic:spPr>
                </pic:pic>
              </a:graphicData>
            </a:graphic>
          </wp:inline>
        </w:drawing>
      </w:r>
    </w:p>
    <w:p w14:paraId="75541BAF" w14:textId="77777777" w:rsidR="00ED2B17" w:rsidRDefault="00000000">
      <w:pPr>
        <w:spacing w:before="100" w:after="60"/>
      </w:pPr>
      <w:r>
        <w:rPr>
          <w:b/>
          <w:bCs/>
          <w:color w:val="2E74B5"/>
        </w:rPr>
        <w:t>Benefits</w:t>
      </w:r>
    </w:p>
    <w:p w14:paraId="36B6F752" w14:textId="77777777" w:rsidR="00ED2B17" w:rsidRDefault="00000000">
      <w:pPr>
        <w:pStyle w:val="ListParagraph"/>
        <w:numPr>
          <w:ilvl w:val="0"/>
          <w:numId w:val="1"/>
        </w:numPr>
        <w:spacing w:after="60"/>
      </w:pPr>
      <w:r>
        <w:lastRenderedPageBreak/>
        <w:t>Lower crosstalk</w:t>
      </w:r>
    </w:p>
    <w:p w14:paraId="243ACA40" w14:textId="77777777" w:rsidR="00ED2B17" w:rsidRDefault="00000000">
      <w:pPr>
        <w:pStyle w:val="ListParagraph"/>
        <w:numPr>
          <w:ilvl w:val="0"/>
          <w:numId w:val="1"/>
        </w:numPr>
        <w:spacing w:after="60"/>
      </w:pPr>
      <w:r>
        <w:t>Cleaner signals</w:t>
      </w:r>
    </w:p>
    <w:p w14:paraId="7E6DBB55" w14:textId="77777777" w:rsidR="00ED2B17" w:rsidRDefault="00000000">
      <w:pPr>
        <w:pStyle w:val="ListParagraph"/>
        <w:numPr>
          <w:ilvl w:val="0"/>
          <w:numId w:val="1"/>
        </w:numPr>
        <w:spacing w:after="60"/>
      </w:pPr>
      <w:r>
        <w:t>Better communication reliability</w:t>
      </w:r>
    </w:p>
    <w:p w14:paraId="52B8B406" w14:textId="77777777" w:rsidR="00ED2B17" w:rsidRDefault="00000000">
      <w:pPr>
        <w:pStyle w:val="Heading2"/>
      </w:pPr>
      <w:r>
        <w:t>6.3 Provide a Better Return Path</w:t>
      </w:r>
    </w:p>
    <w:p w14:paraId="12DF25AC" w14:textId="77777777" w:rsidR="00ED2B17" w:rsidRDefault="00000000">
      <w:pPr>
        <w:spacing w:after="140"/>
      </w:pPr>
      <w:r>
        <w:t>Because a shielding via fence also connects ground planes together, it functions as a stitching via as well — every shielding via provides the same low-impedance return-path benefit described in Section 3.2.</w:t>
      </w:r>
    </w:p>
    <w:p w14:paraId="15B4E2A5" w14:textId="77777777" w:rsidR="00ED2B17" w:rsidRDefault="00000000">
      <w:pPr>
        <w:spacing w:before="100" w:after="60"/>
      </w:pPr>
      <w:r>
        <w:rPr>
          <w:b/>
          <w:bCs/>
          <w:color w:val="2E74B5"/>
        </w:rPr>
        <w:t>Result</w:t>
      </w:r>
    </w:p>
    <w:p w14:paraId="57679F65" w14:textId="77777777" w:rsidR="00ED2B17" w:rsidRDefault="00000000">
      <w:pPr>
        <w:pStyle w:val="ListParagraph"/>
        <w:numPr>
          <w:ilvl w:val="0"/>
          <w:numId w:val="1"/>
        </w:numPr>
        <w:spacing w:after="60"/>
      </w:pPr>
      <w:r>
        <w:t>Lower loop inductance</w:t>
      </w:r>
    </w:p>
    <w:p w14:paraId="3D5ABC29" w14:textId="77777777" w:rsidR="00ED2B17" w:rsidRDefault="00000000">
      <w:pPr>
        <w:pStyle w:val="ListParagraph"/>
        <w:numPr>
          <w:ilvl w:val="0"/>
          <w:numId w:val="1"/>
        </w:numPr>
        <w:spacing w:after="60"/>
      </w:pPr>
      <w:r>
        <w:t>Less ground noise</w:t>
      </w:r>
    </w:p>
    <w:p w14:paraId="5CF13BE5" w14:textId="77777777" w:rsidR="00ED2B17" w:rsidRDefault="00000000">
      <w:pPr>
        <w:pStyle w:val="ListParagraph"/>
        <w:numPr>
          <w:ilvl w:val="0"/>
          <w:numId w:val="1"/>
        </w:numPr>
        <w:spacing w:after="60"/>
      </w:pPr>
      <w:r>
        <w:t>Better signal integrity</w:t>
      </w:r>
    </w:p>
    <w:p w14:paraId="2D93B994" w14:textId="77777777" w:rsidR="00ED2B17" w:rsidRDefault="00000000">
      <w:pPr>
        <w:pStyle w:val="Heading2"/>
      </w:pPr>
      <w:r>
        <w:t>6.4 Improve RF Performance</w:t>
      </w:r>
    </w:p>
    <w:p w14:paraId="17432022" w14:textId="77777777" w:rsidR="00ED2B17" w:rsidRDefault="00000000">
      <w:pPr>
        <w:spacing w:after="140"/>
      </w:pPr>
      <w:r>
        <w:t>RF circuits are especially sensitive to noise coupling. A via fence around an RF section helps:</w:t>
      </w:r>
    </w:p>
    <w:p w14:paraId="05348921" w14:textId="77777777" w:rsidR="00ED2B17" w:rsidRDefault="00000000">
      <w:pPr>
        <w:pStyle w:val="ListParagraph"/>
        <w:numPr>
          <w:ilvl w:val="0"/>
          <w:numId w:val="1"/>
        </w:numPr>
        <w:spacing w:after="60"/>
      </w:pPr>
      <w:r>
        <w:t>Keep RF energy confined to its intended area</w:t>
      </w:r>
    </w:p>
    <w:p w14:paraId="4B7D631F" w14:textId="77777777" w:rsidR="00ED2B17" w:rsidRDefault="00000000">
      <w:pPr>
        <w:pStyle w:val="ListParagraph"/>
        <w:numPr>
          <w:ilvl w:val="0"/>
          <w:numId w:val="1"/>
        </w:numPr>
        <w:spacing w:after="60"/>
      </w:pPr>
      <w:r>
        <w:t>Reduce RF leakage into neighbouring circuits</w:t>
      </w:r>
    </w:p>
    <w:p w14:paraId="24507594" w14:textId="77777777" w:rsidR="00ED2B17" w:rsidRDefault="00000000">
      <w:pPr>
        <w:pStyle w:val="ListParagraph"/>
        <w:numPr>
          <w:ilvl w:val="0"/>
          <w:numId w:val="1"/>
        </w:numPr>
        <w:spacing w:after="60"/>
      </w:pPr>
      <w:r>
        <w:t>Maintain controlled impedance along the RF trace</w:t>
      </w:r>
    </w:p>
    <w:p w14:paraId="3DBB7606" w14:textId="77777777" w:rsidR="00ED2B17" w:rsidRDefault="00000000">
      <w:pPr>
        <w:pStyle w:val="ListParagraph"/>
        <w:numPr>
          <w:ilvl w:val="0"/>
          <w:numId w:val="1"/>
        </w:numPr>
        <w:spacing w:after="60"/>
      </w:pPr>
      <w:r>
        <w:t>Improve antenna and front-end performance</w:t>
      </w:r>
    </w:p>
    <w:p w14:paraId="5BAB940D" w14:textId="77777777" w:rsidR="00ED2B17" w:rsidRDefault="00000000">
      <w:pPr>
        <w:pStyle w:val="Heading1"/>
      </w:pPr>
      <w:r>
        <w:t>7. Where Are Shielding Vias Used?</w:t>
      </w:r>
    </w:p>
    <w:p w14:paraId="605BA8B0" w14:textId="77777777" w:rsidR="00ED2B17" w:rsidRDefault="00000000">
      <w:pPr>
        <w:pStyle w:val="Heading3"/>
      </w:pPr>
      <w:r>
        <w:t>Around RF Circuits</w:t>
      </w:r>
    </w:p>
    <w:p w14:paraId="37634C58" w14:textId="77777777" w:rsidR="00ED2B17" w:rsidRDefault="00000000">
      <w:pPr>
        <w:spacing w:after="140"/>
      </w:pPr>
      <w:r>
        <w:rPr>
          <w:i/>
          <w:iCs/>
          <w:color w:val="555555"/>
        </w:rPr>
        <w:t>Examples: Bluetooth, Wi-Fi, GPS, cellular modules, RF amplifiers.</w:t>
      </w:r>
    </w:p>
    <w:p w14:paraId="77748EBA" w14:textId="77777777" w:rsidR="00ED2B17" w:rsidRDefault="00000000">
      <w:pPr>
        <w:spacing w:after="140"/>
      </w:pPr>
      <w:r>
        <w:t>Purpose: prevent RF energy from leaking into other areas of the PCB.</w:t>
      </w:r>
    </w:p>
    <w:p w14:paraId="4D946FB4" w14:textId="77777777" w:rsidR="00ED2B17" w:rsidRDefault="00000000">
      <w:pPr>
        <w:pStyle w:val="Heading3"/>
      </w:pPr>
      <w:r>
        <w:t>Along High-Speed Differential Pairs</w:t>
      </w:r>
    </w:p>
    <w:p w14:paraId="528E293A" w14:textId="77777777" w:rsidR="00ED2B17" w:rsidRDefault="00000000">
      <w:pPr>
        <w:spacing w:after="140"/>
      </w:pPr>
      <w:r>
        <w:rPr>
          <w:i/>
          <w:iCs/>
          <w:color w:val="555555"/>
        </w:rPr>
        <w:t>Examples: USB 3.x, HDMI, PCIe, Ethernet, LVDS.</w:t>
      </w:r>
    </w:p>
    <w:p w14:paraId="32D071EF" w14:textId="77777777" w:rsidR="00ED2B17" w:rsidRDefault="00000000">
      <w:pPr>
        <w:spacing w:after="140"/>
      </w:pPr>
      <w:r>
        <w:t>Purpose: reduce EMI while preserving controlled differential impedance.</w:t>
      </w:r>
    </w:p>
    <w:p w14:paraId="01AFABD4" w14:textId="77777777" w:rsidR="00ED2B17" w:rsidRDefault="00000000">
      <w:pPr>
        <w:pStyle w:val="Heading3"/>
      </w:pPr>
      <w:r>
        <w:t>Around Switching Power Supplies</w:t>
      </w:r>
    </w:p>
    <w:p w14:paraId="4B5F9ADD" w14:textId="77777777" w:rsidR="00ED2B17" w:rsidRDefault="00000000">
      <w:pPr>
        <w:spacing w:after="140"/>
      </w:pPr>
      <w:r>
        <w:t>Switching regulators turn their MOSFETs on and off rapidly, generating broadband high-frequency noise. A shielding via fence around the switching node contains this noise.</w:t>
      </w:r>
    </w:p>
    <w:p w14:paraId="2DC4E8A1" w14:textId="77777777" w:rsidR="00ED2B17" w:rsidRDefault="00000000">
      <w:pPr>
        <w:pStyle w:val="ListParagraph"/>
        <w:numPr>
          <w:ilvl w:val="0"/>
          <w:numId w:val="1"/>
        </w:numPr>
        <w:spacing w:after="60"/>
      </w:pPr>
      <w:r>
        <w:t>Contain switching noise</w:t>
      </w:r>
    </w:p>
    <w:p w14:paraId="761D38E2" w14:textId="77777777" w:rsidR="00ED2B17" w:rsidRDefault="00000000">
      <w:pPr>
        <w:pStyle w:val="ListParagraph"/>
        <w:numPr>
          <w:ilvl w:val="0"/>
          <w:numId w:val="1"/>
        </w:numPr>
        <w:spacing w:after="60"/>
      </w:pPr>
      <w:r>
        <w:t>Prevent EMI from spreading to nearby circuits</w:t>
      </w:r>
    </w:p>
    <w:p w14:paraId="5A1C327B" w14:textId="77777777" w:rsidR="00ED2B17" w:rsidRDefault="00000000">
      <w:pPr>
        <w:pStyle w:val="ListParagraph"/>
        <w:numPr>
          <w:ilvl w:val="0"/>
          <w:numId w:val="1"/>
        </w:numPr>
        <w:spacing w:after="60"/>
      </w:pPr>
      <w:r>
        <w:t xml:space="preserve">Protect nearby </w:t>
      </w:r>
      <w:proofErr w:type="spellStart"/>
      <w:r>
        <w:t>analog</w:t>
      </w:r>
      <w:proofErr w:type="spellEnd"/>
      <w:r>
        <w:t xml:space="preserve"> and RF sections</w:t>
      </w:r>
    </w:p>
    <w:p w14:paraId="06C9869B" w14:textId="77777777" w:rsidR="00ED2B17" w:rsidRDefault="00000000">
      <w:pPr>
        <w:pStyle w:val="Heading3"/>
      </w:pPr>
      <w:r>
        <w:t>Around Crystal Oscillators</w:t>
      </w:r>
    </w:p>
    <w:p w14:paraId="7C3DADB0" w14:textId="77777777" w:rsidR="00ED2B17" w:rsidRDefault="00000000">
      <w:pPr>
        <w:spacing w:after="140"/>
      </w:pPr>
      <w:r>
        <w:t>Purpose: reduce clock radiation and improve clock stability.</w:t>
      </w:r>
    </w:p>
    <w:p w14:paraId="653D40C8" w14:textId="77777777" w:rsidR="00ED2B17" w:rsidRDefault="00000000">
      <w:pPr>
        <w:pStyle w:val="Heading3"/>
      </w:pPr>
      <w:r>
        <w:t>Along PCB Edges</w:t>
      </w:r>
    </w:p>
    <w:p w14:paraId="79EB1EA1" w14:textId="77777777" w:rsidR="00ED2B17" w:rsidRDefault="00000000">
      <w:pPr>
        <w:pStyle w:val="ListParagraph"/>
        <w:numPr>
          <w:ilvl w:val="0"/>
          <w:numId w:val="1"/>
        </w:numPr>
        <w:spacing w:after="60"/>
      </w:pPr>
      <w:r>
        <w:t>Reduce edge radiation</w:t>
      </w:r>
    </w:p>
    <w:p w14:paraId="4C030EDB" w14:textId="77777777" w:rsidR="00ED2B17" w:rsidRDefault="00000000">
      <w:pPr>
        <w:pStyle w:val="ListParagraph"/>
        <w:numPr>
          <w:ilvl w:val="0"/>
          <w:numId w:val="1"/>
        </w:numPr>
        <w:spacing w:after="60"/>
      </w:pPr>
      <w:r>
        <w:t>Improve overall EMI shielding</w:t>
      </w:r>
    </w:p>
    <w:p w14:paraId="2C5DD7E1" w14:textId="77777777" w:rsidR="00ED2B17" w:rsidRDefault="00000000">
      <w:pPr>
        <w:pStyle w:val="ListParagraph"/>
        <w:numPr>
          <w:ilvl w:val="0"/>
          <w:numId w:val="1"/>
        </w:numPr>
        <w:spacing w:after="60"/>
      </w:pPr>
      <w:r>
        <w:t>Strengthen inter-layer ground connections near the board boundary</w:t>
      </w:r>
    </w:p>
    <w:p w14:paraId="272F90EE" w14:textId="77777777" w:rsidR="00ED2B17" w:rsidRDefault="00000000">
      <w:pPr>
        <w:pStyle w:val="Heading1"/>
      </w:pPr>
      <w:r>
        <w:t>8. Example: Stitching Vias in a Buck Converter</w:t>
      </w:r>
    </w:p>
    <w:p w14:paraId="66D7CB28" w14:textId="77777777" w:rsidR="00ED2B17" w:rsidRDefault="00000000">
      <w:pPr>
        <w:spacing w:before="80" w:after="200"/>
        <w:jc w:val="center"/>
      </w:pPr>
      <w:r>
        <w:rPr>
          <w:noProof/>
        </w:rPr>
        <w:lastRenderedPageBreak/>
        <w:drawing>
          <wp:inline distT="0" distB="0" distL="0" distR="0" wp14:anchorId="462E9E0A" wp14:editId="0571CF23">
            <wp:extent cx="5715000" cy="2743200"/>
            <wp:effectExtent l="0" t="0" r="0" b="0"/>
            <wp:docPr id="529405937" name="Picture 52940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43200"/>
                    </a:xfrm>
                    <a:prstGeom prst="rect">
                      <a:avLst/>
                    </a:prstGeom>
                  </pic:spPr>
                </pic:pic>
              </a:graphicData>
            </a:graphic>
          </wp:inline>
        </w:drawing>
      </w:r>
    </w:p>
    <w:p w14:paraId="7F99AF6B" w14:textId="77777777" w:rsidR="00ED2B17" w:rsidRDefault="00000000">
      <w:pPr>
        <w:spacing w:after="140"/>
      </w:pPr>
      <w:r>
        <w:t>Functions:</w:t>
      </w:r>
    </w:p>
    <w:p w14:paraId="45EB9FAC" w14:textId="77777777" w:rsidR="00ED2B17" w:rsidRDefault="00000000">
      <w:pPr>
        <w:pStyle w:val="ListParagraph"/>
        <w:numPr>
          <w:ilvl w:val="0"/>
          <w:numId w:val="1"/>
        </w:numPr>
        <w:spacing w:after="60"/>
      </w:pPr>
      <w:r>
        <w:t>Connect top and bottom ground planes</w:t>
      </w:r>
    </w:p>
    <w:p w14:paraId="7B595070" w14:textId="77777777" w:rsidR="00ED2B17" w:rsidRDefault="00000000">
      <w:pPr>
        <w:pStyle w:val="ListParagraph"/>
        <w:numPr>
          <w:ilvl w:val="0"/>
          <w:numId w:val="1"/>
        </w:numPr>
        <w:spacing w:after="60"/>
      </w:pPr>
      <w:r>
        <w:t xml:space="preserve">Provide a </w:t>
      </w:r>
      <w:proofErr w:type="gramStart"/>
      <w:r>
        <w:t>low-impedance</w:t>
      </w:r>
      <w:proofErr w:type="gramEnd"/>
      <w:r>
        <w:t xml:space="preserve"> return path for switching current</w:t>
      </w:r>
    </w:p>
    <w:p w14:paraId="2C6FD96A" w14:textId="77777777" w:rsidR="00ED2B17" w:rsidRDefault="00000000">
      <w:pPr>
        <w:pStyle w:val="ListParagraph"/>
        <w:numPr>
          <w:ilvl w:val="0"/>
          <w:numId w:val="1"/>
        </w:numPr>
        <w:spacing w:after="60"/>
      </w:pPr>
      <w:r>
        <w:t>Reduce ground noise</w:t>
      </w:r>
    </w:p>
    <w:p w14:paraId="59F493BE" w14:textId="77777777" w:rsidR="00ED2B17" w:rsidRDefault="00000000">
      <w:pPr>
        <w:pStyle w:val="ListParagraph"/>
        <w:numPr>
          <w:ilvl w:val="0"/>
          <w:numId w:val="1"/>
        </w:numPr>
        <w:spacing w:after="60"/>
      </w:pPr>
      <w:r>
        <w:t>Improve heat dissipation when placed under a thermal pad</w:t>
      </w:r>
    </w:p>
    <w:p w14:paraId="0355EDFE" w14:textId="0C4B5D56" w:rsidR="00ED2B17" w:rsidRDefault="003E0E29">
      <w:pPr>
        <w:pStyle w:val="Heading1"/>
      </w:pPr>
      <w:r>
        <w:t>9</w:t>
      </w:r>
      <w:r w:rsidR="00000000">
        <w:t>. Stitching Via vs. Shielding Via — Comparison</w:t>
      </w:r>
    </w:p>
    <w:tbl>
      <w:tblPr>
        <w:tblW w:w="5000" w:type="pct"/>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10" w:type="dxa"/>
          <w:right w:w="10" w:type="dxa"/>
        </w:tblCellMar>
        <w:tblLook w:val="04A0" w:firstRow="1" w:lastRow="0" w:firstColumn="1" w:lastColumn="0" w:noHBand="0" w:noVBand="1"/>
      </w:tblPr>
      <w:tblGrid>
        <w:gridCol w:w="3584"/>
        <w:gridCol w:w="3056"/>
        <w:gridCol w:w="3056"/>
      </w:tblGrid>
      <w:tr w:rsidR="00ED2B17" w14:paraId="16813096" w14:textId="77777777">
        <w:tblPrEx>
          <w:tblCellMar>
            <w:top w:w="0" w:type="dxa"/>
            <w:bottom w:w="0" w:type="dxa"/>
          </w:tblCellMar>
        </w:tblPrEx>
        <w:trPr>
          <w:tblHeader/>
        </w:trPr>
        <w:tc>
          <w:tcPr>
            <w:tcW w:w="3400" w:type="dxa"/>
            <w:shd w:val="clear" w:color="auto" w:fill="1F4E78"/>
            <w:tcMar>
              <w:top w:w="80" w:type="dxa"/>
              <w:left w:w="120" w:type="dxa"/>
              <w:bottom w:w="80" w:type="dxa"/>
              <w:right w:w="120" w:type="dxa"/>
            </w:tcMar>
            <w:vAlign w:val="center"/>
          </w:tcPr>
          <w:p w14:paraId="1297D2DD" w14:textId="77777777" w:rsidR="00ED2B17" w:rsidRDefault="00000000">
            <w:r>
              <w:rPr>
                <w:b/>
                <w:bCs/>
                <w:color w:val="FFFFFF"/>
                <w:sz w:val="21"/>
                <w:szCs w:val="21"/>
              </w:rPr>
              <w:t>Feature</w:t>
            </w:r>
          </w:p>
        </w:tc>
        <w:tc>
          <w:tcPr>
            <w:tcW w:w="2900" w:type="dxa"/>
            <w:shd w:val="clear" w:color="auto" w:fill="1F4E78"/>
            <w:tcMar>
              <w:top w:w="80" w:type="dxa"/>
              <w:left w:w="120" w:type="dxa"/>
              <w:bottom w:w="80" w:type="dxa"/>
              <w:right w:w="120" w:type="dxa"/>
            </w:tcMar>
            <w:vAlign w:val="center"/>
          </w:tcPr>
          <w:p w14:paraId="6581147E" w14:textId="77777777" w:rsidR="00ED2B17" w:rsidRDefault="00000000">
            <w:pPr>
              <w:jc w:val="center"/>
            </w:pPr>
            <w:r>
              <w:rPr>
                <w:b/>
                <w:bCs/>
                <w:color w:val="FFFFFF"/>
                <w:sz w:val="21"/>
                <w:szCs w:val="21"/>
              </w:rPr>
              <w:t>Stitching Via</w:t>
            </w:r>
          </w:p>
        </w:tc>
        <w:tc>
          <w:tcPr>
            <w:tcW w:w="2900" w:type="dxa"/>
            <w:shd w:val="clear" w:color="auto" w:fill="1F4E78"/>
            <w:tcMar>
              <w:top w:w="80" w:type="dxa"/>
              <w:left w:w="120" w:type="dxa"/>
              <w:bottom w:w="80" w:type="dxa"/>
              <w:right w:w="120" w:type="dxa"/>
            </w:tcMar>
            <w:vAlign w:val="center"/>
          </w:tcPr>
          <w:p w14:paraId="23FC060F" w14:textId="77777777" w:rsidR="00ED2B17" w:rsidRDefault="00000000">
            <w:pPr>
              <w:jc w:val="center"/>
            </w:pPr>
            <w:r>
              <w:rPr>
                <w:b/>
                <w:bCs/>
                <w:color w:val="FFFFFF"/>
                <w:sz w:val="21"/>
                <w:szCs w:val="21"/>
              </w:rPr>
              <w:t>Shielding Via</w:t>
            </w:r>
          </w:p>
        </w:tc>
      </w:tr>
      <w:tr w:rsidR="00ED2B17" w14:paraId="29751F0D"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7531BABD" w14:textId="77777777" w:rsidR="00ED2B17" w:rsidRDefault="00000000">
            <w:r>
              <w:rPr>
                <w:color w:val="000000"/>
                <w:sz w:val="21"/>
                <w:szCs w:val="21"/>
              </w:rPr>
              <w:t>Connects GND planes</w:t>
            </w:r>
          </w:p>
        </w:tc>
        <w:tc>
          <w:tcPr>
            <w:tcW w:w="2900" w:type="dxa"/>
            <w:shd w:val="clear" w:color="auto" w:fill="FFFFFF"/>
            <w:tcMar>
              <w:top w:w="80" w:type="dxa"/>
              <w:left w:w="120" w:type="dxa"/>
              <w:bottom w:w="80" w:type="dxa"/>
              <w:right w:w="120" w:type="dxa"/>
            </w:tcMar>
            <w:vAlign w:val="center"/>
          </w:tcPr>
          <w:p w14:paraId="0FD5D31C" w14:textId="77777777" w:rsidR="00ED2B17" w:rsidRDefault="00000000">
            <w:pPr>
              <w:jc w:val="center"/>
            </w:pPr>
            <w:r>
              <w:rPr>
                <w:color w:val="000000"/>
                <w:sz w:val="21"/>
                <w:szCs w:val="21"/>
              </w:rPr>
              <w:t>Yes</w:t>
            </w:r>
          </w:p>
        </w:tc>
        <w:tc>
          <w:tcPr>
            <w:tcW w:w="2900" w:type="dxa"/>
            <w:shd w:val="clear" w:color="auto" w:fill="FFFFFF"/>
            <w:tcMar>
              <w:top w:w="80" w:type="dxa"/>
              <w:left w:w="120" w:type="dxa"/>
              <w:bottom w:w="80" w:type="dxa"/>
              <w:right w:w="120" w:type="dxa"/>
            </w:tcMar>
            <w:vAlign w:val="center"/>
          </w:tcPr>
          <w:p w14:paraId="191082C3" w14:textId="77777777" w:rsidR="00ED2B17" w:rsidRDefault="00000000">
            <w:pPr>
              <w:jc w:val="center"/>
            </w:pPr>
            <w:r>
              <w:rPr>
                <w:color w:val="000000"/>
                <w:sz w:val="21"/>
                <w:szCs w:val="21"/>
              </w:rPr>
              <w:t>Yes</w:t>
            </w:r>
          </w:p>
        </w:tc>
      </w:tr>
      <w:tr w:rsidR="00ED2B17" w14:paraId="23119309" w14:textId="77777777">
        <w:tblPrEx>
          <w:tblCellMar>
            <w:top w:w="0" w:type="dxa"/>
            <w:bottom w:w="0" w:type="dxa"/>
          </w:tblCellMar>
        </w:tblPrEx>
        <w:tc>
          <w:tcPr>
            <w:tcW w:w="3400" w:type="dxa"/>
            <w:shd w:val="clear" w:color="auto" w:fill="EAF1F8"/>
            <w:tcMar>
              <w:top w:w="80" w:type="dxa"/>
              <w:left w:w="120" w:type="dxa"/>
              <w:bottom w:w="80" w:type="dxa"/>
              <w:right w:w="120" w:type="dxa"/>
            </w:tcMar>
            <w:vAlign w:val="center"/>
          </w:tcPr>
          <w:p w14:paraId="0D34EFA5" w14:textId="77777777" w:rsidR="00ED2B17" w:rsidRDefault="00000000">
            <w:r>
              <w:rPr>
                <w:color w:val="000000"/>
                <w:sz w:val="21"/>
                <w:szCs w:val="21"/>
              </w:rPr>
              <w:t>Improves return-current path</w:t>
            </w:r>
          </w:p>
        </w:tc>
        <w:tc>
          <w:tcPr>
            <w:tcW w:w="2900" w:type="dxa"/>
            <w:shd w:val="clear" w:color="auto" w:fill="EAF1F8"/>
            <w:tcMar>
              <w:top w:w="80" w:type="dxa"/>
              <w:left w:w="120" w:type="dxa"/>
              <w:bottom w:w="80" w:type="dxa"/>
              <w:right w:w="120" w:type="dxa"/>
            </w:tcMar>
            <w:vAlign w:val="center"/>
          </w:tcPr>
          <w:p w14:paraId="42DA5014" w14:textId="77777777" w:rsidR="00ED2B17" w:rsidRDefault="00000000">
            <w:pPr>
              <w:jc w:val="center"/>
            </w:pPr>
            <w:r>
              <w:rPr>
                <w:color w:val="000000"/>
                <w:sz w:val="21"/>
                <w:szCs w:val="21"/>
              </w:rPr>
              <w:t>Yes</w:t>
            </w:r>
          </w:p>
        </w:tc>
        <w:tc>
          <w:tcPr>
            <w:tcW w:w="2900" w:type="dxa"/>
            <w:shd w:val="clear" w:color="auto" w:fill="EAF1F8"/>
            <w:tcMar>
              <w:top w:w="80" w:type="dxa"/>
              <w:left w:w="120" w:type="dxa"/>
              <w:bottom w:w="80" w:type="dxa"/>
              <w:right w:w="120" w:type="dxa"/>
            </w:tcMar>
            <w:vAlign w:val="center"/>
          </w:tcPr>
          <w:p w14:paraId="4C3EDF83" w14:textId="77777777" w:rsidR="00ED2B17" w:rsidRDefault="00000000">
            <w:pPr>
              <w:jc w:val="center"/>
            </w:pPr>
            <w:r>
              <w:rPr>
                <w:color w:val="000000"/>
                <w:sz w:val="21"/>
                <w:szCs w:val="21"/>
              </w:rPr>
              <w:t>Yes</w:t>
            </w:r>
          </w:p>
        </w:tc>
      </w:tr>
      <w:tr w:rsidR="00ED2B17" w14:paraId="3F0222FA"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74429011" w14:textId="77777777" w:rsidR="00ED2B17" w:rsidRDefault="00000000">
            <w:r>
              <w:rPr>
                <w:color w:val="000000"/>
                <w:sz w:val="21"/>
                <w:szCs w:val="21"/>
              </w:rPr>
              <w:t>Reduces ground impedance</w:t>
            </w:r>
          </w:p>
        </w:tc>
        <w:tc>
          <w:tcPr>
            <w:tcW w:w="2900" w:type="dxa"/>
            <w:shd w:val="clear" w:color="auto" w:fill="FFFFFF"/>
            <w:tcMar>
              <w:top w:w="80" w:type="dxa"/>
              <w:left w:w="120" w:type="dxa"/>
              <w:bottom w:w="80" w:type="dxa"/>
              <w:right w:w="120" w:type="dxa"/>
            </w:tcMar>
            <w:vAlign w:val="center"/>
          </w:tcPr>
          <w:p w14:paraId="389DC72D" w14:textId="77777777" w:rsidR="00ED2B17" w:rsidRDefault="00000000">
            <w:pPr>
              <w:jc w:val="center"/>
            </w:pPr>
            <w:r>
              <w:rPr>
                <w:color w:val="000000"/>
                <w:sz w:val="21"/>
                <w:szCs w:val="21"/>
              </w:rPr>
              <w:t>Yes</w:t>
            </w:r>
          </w:p>
        </w:tc>
        <w:tc>
          <w:tcPr>
            <w:tcW w:w="2900" w:type="dxa"/>
            <w:shd w:val="clear" w:color="auto" w:fill="FFFFFF"/>
            <w:tcMar>
              <w:top w:w="80" w:type="dxa"/>
              <w:left w:w="120" w:type="dxa"/>
              <w:bottom w:w="80" w:type="dxa"/>
              <w:right w:w="120" w:type="dxa"/>
            </w:tcMar>
            <w:vAlign w:val="center"/>
          </w:tcPr>
          <w:p w14:paraId="17EECB83" w14:textId="77777777" w:rsidR="00ED2B17" w:rsidRDefault="00000000">
            <w:pPr>
              <w:jc w:val="center"/>
            </w:pPr>
            <w:r>
              <w:rPr>
                <w:color w:val="000000"/>
                <w:sz w:val="21"/>
                <w:szCs w:val="21"/>
              </w:rPr>
              <w:t>Yes</w:t>
            </w:r>
          </w:p>
        </w:tc>
      </w:tr>
      <w:tr w:rsidR="00ED2B17" w14:paraId="30C0F202" w14:textId="77777777">
        <w:tblPrEx>
          <w:tblCellMar>
            <w:top w:w="0" w:type="dxa"/>
            <w:bottom w:w="0" w:type="dxa"/>
          </w:tblCellMar>
        </w:tblPrEx>
        <w:tc>
          <w:tcPr>
            <w:tcW w:w="3400" w:type="dxa"/>
            <w:shd w:val="clear" w:color="auto" w:fill="EAF1F8"/>
            <w:tcMar>
              <w:top w:w="80" w:type="dxa"/>
              <w:left w:w="120" w:type="dxa"/>
              <w:bottom w:w="80" w:type="dxa"/>
              <w:right w:w="120" w:type="dxa"/>
            </w:tcMar>
            <w:vAlign w:val="center"/>
          </w:tcPr>
          <w:p w14:paraId="5004A81C" w14:textId="77777777" w:rsidR="00ED2B17" w:rsidRDefault="00000000">
            <w:r>
              <w:rPr>
                <w:color w:val="000000"/>
                <w:sz w:val="21"/>
                <w:szCs w:val="21"/>
              </w:rPr>
              <w:t>Reduces loop inductance</w:t>
            </w:r>
          </w:p>
        </w:tc>
        <w:tc>
          <w:tcPr>
            <w:tcW w:w="2900" w:type="dxa"/>
            <w:shd w:val="clear" w:color="auto" w:fill="EAF1F8"/>
            <w:tcMar>
              <w:top w:w="80" w:type="dxa"/>
              <w:left w:w="120" w:type="dxa"/>
              <w:bottom w:w="80" w:type="dxa"/>
              <w:right w:w="120" w:type="dxa"/>
            </w:tcMar>
            <w:vAlign w:val="center"/>
          </w:tcPr>
          <w:p w14:paraId="5DB22B76" w14:textId="77777777" w:rsidR="00ED2B17" w:rsidRDefault="00000000">
            <w:pPr>
              <w:jc w:val="center"/>
            </w:pPr>
            <w:r>
              <w:rPr>
                <w:color w:val="000000"/>
                <w:sz w:val="21"/>
                <w:szCs w:val="21"/>
              </w:rPr>
              <w:t>Yes</w:t>
            </w:r>
          </w:p>
        </w:tc>
        <w:tc>
          <w:tcPr>
            <w:tcW w:w="2900" w:type="dxa"/>
            <w:shd w:val="clear" w:color="auto" w:fill="EAF1F8"/>
            <w:tcMar>
              <w:top w:w="80" w:type="dxa"/>
              <w:left w:w="120" w:type="dxa"/>
              <w:bottom w:w="80" w:type="dxa"/>
              <w:right w:w="120" w:type="dxa"/>
            </w:tcMar>
            <w:vAlign w:val="center"/>
          </w:tcPr>
          <w:p w14:paraId="173A4049" w14:textId="77777777" w:rsidR="00ED2B17" w:rsidRDefault="00000000">
            <w:pPr>
              <w:jc w:val="center"/>
            </w:pPr>
            <w:r>
              <w:rPr>
                <w:color w:val="000000"/>
                <w:sz w:val="21"/>
                <w:szCs w:val="21"/>
              </w:rPr>
              <w:t>Yes</w:t>
            </w:r>
          </w:p>
        </w:tc>
      </w:tr>
      <w:tr w:rsidR="00ED2B17" w14:paraId="48675CE2"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7511071F" w14:textId="77777777" w:rsidR="00ED2B17" w:rsidRDefault="00000000">
            <w:r>
              <w:rPr>
                <w:color w:val="000000"/>
                <w:sz w:val="21"/>
                <w:szCs w:val="21"/>
              </w:rPr>
              <w:t>Primary purpose is EMI shielding</w:t>
            </w:r>
          </w:p>
        </w:tc>
        <w:tc>
          <w:tcPr>
            <w:tcW w:w="2900" w:type="dxa"/>
            <w:shd w:val="clear" w:color="auto" w:fill="FFFFFF"/>
            <w:tcMar>
              <w:top w:w="80" w:type="dxa"/>
              <w:left w:w="120" w:type="dxa"/>
              <w:bottom w:w="80" w:type="dxa"/>
              <w:right w:w="120" w:type="dxa"/>
            </w:tcMar>
            <w:vAlign w:val="center"/>
          </w:tcPr>
          <w:p w14:paraId="294B2CA5" w14:textId="77777777" w:rsidR="00ED2B17" w:rsidRDefault="00000000">
            <w:pPr>
              <w:jc w:val="center"/>
            </w:pPr>
            <w:r>
              <w:rPr>
                <w:color w:val="000000"/>
                <w:sz w:val="21"/>
                <w:szCs w:val="21"/>
              </w:rPr>
              <w:t>Not necessarily</w:t>
            </w:r>
          </w:p>
        </w:tc>
        <w:tc>
          <w:tcPr>
            <w:tcW w:w="2900" w:type="dxa"/>
            <w:shd w:val="clear" w:color="auto" w:fill="FFFFFF"/>
            <w:tcMar>
              <w:top w:w="80" w:type="dxa"/>
              <w:left w:w="120" w:type="dxa"/>
              <w:bottom w:w="80" w:type="dxa"/>
              <w:right w:w="120" w:type="dxa"/>
            </w:tcMar>
            <w:vAlign w:val="center"/>
          </w:tcPr>
          <w:p w14:paraId="43FC7D7F" w14:textId="77777777" w:rsidR="00ED2B17" w:rsidRDefault="00000000">
            <w:pPr>
              <w:jc w:val="center"/>
            </w:pPr>
            <w:r>
              <w:rPr>
                <w:color w:val="000000"/>
                <w:sz w:val="21"/>
                <w:szCs w:val="21"/>
              </w:rPr>
              <w:t>Yes</w:t>
            </w:r>
          </w:p>
        </w:tc>
      </w:tr>
      <w:tr w:rsidR="00ED2B17" w14:paraId="483C2BFD" w14:textId="77777777">
        <w:tblPrEx>
          <w:tblCellMar>
            <w:top w:w="0" w:type="dxa"/>
            <w:bottom w:w="0" w:type="dxa"/>
          </w:tblCellMar>
        </w:tblPrEx>
        <w:tc>
          <w:tcPr>
            <w:tcW w:w="3400" w:type="dxa"/>
            <w:shd w:val="clear" w:color="auto" w:fill="EAF1F8"/>
            <w:tcMar>
              <w:top w:w="80" w:type="dxa"/>
              <w:left w:w="120" w:type="dxa"/>
              <w:bottom w:w="80" w:type="dxa"/>
              <w:right w:w="120" w:type="dxa"/>
            </w:tcMar>
            <w:vAlign w:val="center"/>
          </w:tcPr>
          <w:p w14:paraId="40632B95" w14:textId="77777777" w:rsidR="00ED2B17" w:rsidRDefault="00000000">
            <w:r>
              <w:rPr>
                <w:color w:val="000000"/>
                <w:sz w:val="21"/>
                <w:szCs w:val="21"/>
              </w:rPr>
              <w:t>Forms a continuous ground barrier / fence</w:t>
            </w:r>
          </w:p>
        </w:tc>
        <w:tc>
          <w:tcPr>
            <w:tcW w:w="2900" w:type="dxa"/>
            <w:shd w:val="clear" w:color="auto" w:fill="EAF1F8"/>
            <w:tcMar>
              <w:top w:w="80" w:type="dxa"/>
              <w:left w:w="120" w:type="dxa"/>
              <w:bottom w:w="80" w:type="dxa"/>
              <w:right w:w="120" w:type="dxa"/>
            </w:tcMar>
            <w:vAlign w:val="center"/>
          </w:tcPr>
          <w:p w14:paraId="378BD908" w14:textId="77777777" w:rsidR="00ED2B17" w:rsidRDefault="00000000">
            <w:pPr>
              <w:jc w:val="center"/>
            </w:pPr>
            <w:r>
              <w:rPr>
                <w:color w:val="000000"/>
                <w:sz w:val="21"/>
                <w:szCs w:val="21"/>
              </w:rPr>
              <w:t>No</w:t>
            </w:r>
          </w:p>
        </w:tc>
        <w:tc>
          <w:tcPr>
            <w:tcW w:w="2900" w:type="dxa"/>
            <w:shd w:val="clear" w:color="auto" w:fill="EAF1F8"/>
            <w:tcMar>
              <w:top w:w="80" w:type="dxa"/>
              <w:left w:w="120" w:type="dxa"/>
              <w:bottom w:w="80" w:type="dxa"/>
              <w:right w:w="120" w:type="dxa"/>
            </w:tcMar>
            <w:vAlign w:val="center"/>
          </w:tcPr>
          <w:p w14:paraId="0B11E2F3" w14:textId="77777777" w:rsidR="00ED2B17" w:rsidRDefault="00000000">
            <w:pPr>
              <w:jc w:val="center"/>
            </w:pPr>
            <w:r>
              <w:rPr>
                <w:color w:val="000000"/>
                <w:sz w:val="21"/>
                <w:szCs w:val="21"/>
              </w:rPr>
              <w:t>Yes</w:t>
            </w:r>
          </w:p>
        </w:tc>
      </w:tr>
      <w:tr w:rsidR="00ED2B17" w14:paraId="33E86555"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47706D17" w14:textId="77777777" w:rsidR="00ED2B17" w:rsidRDefault="00000000">
            <w:r>
              <w:rPr>
                <w:color w:val="000000"/>
                <w:sz w:val="21"/>
                <w:szCs w:val="21"/>
              </w:rPr>
              <w:t>Typical placement</w:t>
            </w:r>
          </w:p>
        </w:tc>
        <w:tc>
          <w:tcPr>
            <w:tcW w:w="2900" w:type="dxa"/>
            <w:shd w:val="clear" w:color="auto" w:fill="FFFFFF"/>
            <w:tcMar>
              <w:top w:w="80" w:type="dxa"/>
              <w:left w:w="120" w:type="dxa"/>
              <w:bottom w:w="80" w:type="dxa"/>
              <w:right w:w="120" w:type="dxa"/>
            </w:tcMar>
            <w:vAlign w:val="center"/>
          </w:tcPr>
          <w:p w14:paraId="3F15DF93" w14:textId="77777777" w:rsidR="00ED2B17" w:rsidRDefault="00000000">
            <w:pPr>
              <w:jc w:val="center"/>
            </w:pPr>
            <w:r>
              <w:rPr>
                <w:color w:val="000000"/>
                <w:sz w:val="21"/>
                <w:szCs w:val="21"/>
              </w:rPr>
              <w:t>Anywhere GND continuity is needed</w:t>
            </w:r>
          </w:p>
        </w:tc>
        <w:tc>
          <w:tcPr>
            <w:tcW w:w="2900" w:type="dxa"/>
            <w:shd w:val="clear" w:color="auto" w:fill="FFFFFF"/>
            <w:tcMar>
              <w:top w:w="80" w:type="dxa"/>
              <w:left w:w="120" w:type="dxa"/>
              <w:bottom w:w="80" w:type="dxa"/>
              <w:right w:w="120" w:type="dxa"/>
            </w:tcMar>
            <w:vAlign w:val="center"/>
          </w:tcPr>
          <w:p w14:paraId="452EEA89" w14:textId="77777777" w:rsidR="00ED2B17" w:rsidRDefault="00000000">
            <w:pPr>
              <w:jc w:val="center"/>
            </w:pPr>
            <w:r>
              <w:rPr>
                <w:color w:val="000000"/>
                <w:sz w:val="21"/>
                <w:szCs w:val="21"/>
              </w:rPr>
              <w:t>Around high-speed traces, RF blocks, switching regulators, crystals, board edges</w:t>
            </w:r>
          </w:p>
        </w:tc>
      </w:tr>
    </w:tbl>
    <w:p w14:paraId="7584465E" w14:textId="77777777" w:rsidR="00ED2B17" w:rsidRDefault="00ED2B17">
      <w:pPr>
        <w:spacing w:after="200"/>
      </w:pPr>
    </w:p>
    <w:p w14:paraId="6E8C71D7" w14:textId="18C078FD" w:rsidR="00ED2B17" w:rsidRDefault="00000000">
      <w:pPr>
        <w:pStyle w:val="Heading1"/>
      </w:pPr>
      <w:r>
        <w:t>1</w:t>
      </w:r>
      <w:r w:rsidR="000C1D66">
        <w:t>0</w:t>
      </w:r>
      <w:r>
        <w:t>. Key Difference</w:t>
      </w:r>
    </w:p>
    <w:p w14:paraId="1CF84250" w14:textId="77777777" w:rsidR="00ED2B17" w:rsidRDefault="00000000">
      <w:pPr>
        <w:spacing w:after="140"/>
      </w:pPr>
      <w:r>
        <w:t>A stitching via connects copper areas of the same net, improving grounding, reducing impedance, and providing a better return path.</w:t>
      </w:r>
    </w:p>
    <w:p w14:paraId="7B14BE9E" w14:textId="77777777" w:rsidR="00ED2B17" w:rsidRDefault="00000000">
      <w:pPr>
        <w:spacing w:after="140"/>
      </w:pPr>
      <w:r>
        <w:t>A shielding via is a special arrangement of stitching vias placed as a ground fence around noisy or sensitive areas, to contain electromagnetic fields, reduce EMI, and prevent crosstalk.</w:t>
      </w:r>
    </w:p>
    <w:p w14:paraId="65E19F25" w14:textId="77777777" w:rsidR="00ED2B17" w:rsidRDefault="00000000">
      <w:pPr>
        <w:spacing w:after="200"/>
      </w:pPr>
      <w:r>
        <w:rPr>
          <w:b/>
          <w:bCs/>
        </w:rPr>
        <w:t>Every shielding via is a stitching via, but not every stitching via is a shielding via.</w:t>
      </w:r>
      <w:r>
        <w:t xml:space="preserve"> The physical via is identical — the difference lies entirely in its placement pattern and intended purpose.</w:t>
      </w:r>
    </w:p>
    <w:p w14:paraId="7F995840" w14:textId="77777777" w:rsidR="007B2D69" w:rsidRDefault="007B2D69"/>
    <w:sectPr w:rsidR="007B2D69">
      <w:headerReference w:type="default" r:id="rId13"/>
      <w:footerReference w:type="default" r:id="rId14"/>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2776" w14:textId="77777777" w:rsidR="007B2D69" w:rsidRDefault="007B2D69">
      <w:r>
        <w:separator/>
      </w:r>
    </w:p>
  </w:endnote>
  <w:endnote w:type="continuationSeparator" w:id="0">
    <w:p w14:paraId="51CD5599" w14:textId="77777777" w:rsidR="007B2D69" w:rsidRDefault="007B2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CBBB" w14:textId="77777777" w:rsidR="00ED2B1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4002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4002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52A7" w14:textId="77777777" w:rsidR="007B2D69" w:rsidRDefault="007B2D69">
      <w:r>
        <w:separator/>
      </w:r>
    </w:p>
  </w:footnote>
  <w:footnote w:type="continuationSeparator" w:id="0">
    <w:p w14:paraId="7F34A006" w14:textId="77777777" w:rsidR="007B2D69" w:rsidRDefault="007B2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D05C" w14:textId="77777777" w:rsidR="00ED2B17" w:rsidRDefault="00000000">
    <w:pPr>
      <w:jc w:val="right"/>
    </w:pPr>
    <w:r>
      <w:rPr>
        <w:color w:val="888888"/>
        <w:sz w:val="16"/>
        <w:szCs w:val="16"/>
      </w:rPr>
      <w:t>PCB Grounding &amp; EMI Reference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D322E"/>
    <w:multiLevelType w:val="hybridMultilevel"/>
    <w:tmpl w:val="C2F00550"/>
    <w:lvl w:ilvl="0" w:tplc="0F22CF6E">
      <w:start w:val="1"/>
      <w:numFmt w:val="bullet"/>
      <w:lvlText w:val="●"/>
      <w:lvlJc w:val="left"/>
      <w:pPr>
        <w:ind w:left="720" w:hanging="360"/>
      </w:pPr>
    </w:lvl>
    <w:lvl w:ilvl="1" w:tplc="3B70CA26">
      <w:start w:val="1"/>
      <w:numFmt w:val="bullet"/>
      <w:lvlText w:val="○"/>
      <w:lvlJc w:val="left"/>
      <w:pPr>
        <w:ind w:left="1440" w:hanging="360"/>
      </w:pPr>
    </w:lvl>
    <w:lvl w:ilvl="2" w:tplc="9C1AFB1C">
      <w:start w:val="1"/>
      <w:numFmt w:val="bullet"/>
      <w:lvlText w:val="■"/>
      <w:lvlJc w:val="left"/>
      <w:pPr>
        <w:ind w:left="2160" w:hanging="360"/>
      </w:pPr>
    </w:lvl>
    <w:lvl w:ilvl="3" w:tplc="E474ED50">
      <w:start w:val="1"/>
      <w:numFmt w:val="bullet"/>
      <w:lvlText w:val="●"/>
      <w:lvlJc w:val="left"/>
      <w:pPr>
        <w:ind w:left="2880" w:hanging="360"/>
      </w:pPr>
    </w:lvl>
    <w:lvl w:ilvl="4" w:tplc="A0B02C6A">
      <w:start w:val="1"/>
      <w:numFmt w:val="bullet"/>
      <w:lvlText w:val="○"/>
      <w:lvlJc w:val="left"/>
      <w:pPr>
        <w:ind w:left="3600" w:hanging="360"/>
      </w:pPr>
    </w:lvl>
    <w:lvl w:ilvl="5" w:tplc="5A2E07A2">
      <w:start w:val="1"/>
      <w:numFmt w:val="bullet"/>
      <w:lvlText w:val="■"/>
      <w:lvlJc w:val="left"/>
      <w:pPr>
        <w:ind w:left="4320" w:hanging="360"/>
      </w:pPr>
    </w:lvl>
    <w:lvl w:ilvl="6" w:tplc="4F04BBBE">
      <w:start w:val="1"/>
      <w:numFmt w:val="bullet"/>
      <w:lvlText w:val="●"/>
      <w:lvlJc w:val="left"/>
      <w:pPr>
        <w:ind w:left="5040" w:hanging="360"/>
      </w:pPr>
    </w:lvl>
    <w:lvl w:ilvl="7" w:tplc="EE84C232">
      <w:start w:val="1"/>
      <w:numFmt w:val="bullet"/>
      <w:lvlText w:val="●"/>
      <w:lvlJc w:val="left"/>
      <w:pPr>
        <w:ind w:left="5760" w:hanging="360"/>
      </w:pPr>
    </w:lvl>
    <w:lvl w:ilvl="8" w:tplc="A06E1652">
      <w:start w:val="1"/>
      <w:numFmt w:val="bullet"/>
      <w:lvlText w:val="●"/>
      <w:lvlJc w:val="left"/>
      <w:pPr>
        <w:ind w:left="6480" w:hanging="360"/>
      </w:pPr>
    </w:lvl>
  </w:abstractNum>
  <w:num w:numId="1" w16cid:durableId="952638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B17"/>
    <w:rsid w:val="000C1D66"/>
    <w:rsid w:val="00260954"/>
    <w:rsid w:val="003E0E29"/>
    <w:rsid w:val="007B2D69"/>
    <w:rsid w:val="00B40026"/>
    <w:rsid w:val="00E65D2E"/>
    <w:rsid w:val="00ED2B17"/>
    <w:rsid w:val="00EF1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0957"/>
  <w15:docId w15:val="{8935B441-A119-4C0E-A256-813D4618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4E78"/>
      <w:sz w:val="30"/>
      <w:szCs w:val="30"/>
    </w:rPr>
  </w:style>
  <w:style w:type="paragraph" w:styleId="Heading2">
    <w:name w:val="heading 2"/>
    <w:uiPriority w:val="9"/>
    <w:unhideWhenUsed/>
    <w:qFormat/>
    <w:pPr>
      <w:spacing w:before="260" w:after="120"/>
      <w:outlineLvl w:val="1"/>
    </w:pPr>
    <w:rPr>
      <w:b/>
      <w:bCs/>
      <w:color w:val="2E74B5"/>
      <w:sz w:val="25"/>
      <w:szCs w:val="25"/>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Vishnupriya D</cp:lastModifiedBy>
  <cp:revision>3</cp:revision>
  <dcterms:created xsi:type="dcterms:W3CDTF">2026-07-08T18:23:00Z</dcterms:created>
  <dcterms:modified xsi:type="dcterms:W3CDTF">2026-07-08T18:27:00Z</dcterms:modified>
</cp:coreProperties>
</file>