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3A" w:rsidRDefault="007A1B7D">
      <w:r>
        <w:t>瓶盖批次追溯修改需求</w:t>
      </w:r>
    </w:p>
    <w:p w:rsidR="007A1B7D" w:rsidRDefault="007A1B7D"/>
    <w:p w:rsidR="007A1B7D" w:rsidRDefault="007A1B7D">
      <w:r>
        <w:rPr>
          <w:rFonts w:hint="eastAsia"/>
        </w:rPr>
        <w:t>一、进货查验界面</w:t>
      </w:r>
    </w:p>
    <w:p w:rsidR="007A1B7D" w:rsidRDefault="007A1B7D">
      <w:r>
        <w:rPr>
          <w:rFonts w:hint="eastAsia"/>
        </w:rPr>
        <w:t>1</w:t>
      </w:r>
      <w:r>
        <w:t>.</w:t>
      </w:r>
      <w:r w:rsidR="00C45967">
        <w:t>进货</w:t>
      </w:r>
      <w:proofErr w:type="gramStart"/>
      <w:r w:rsidR="00C45967">
        <w:t>查验弹窗新增</w:t>
      </w:r>
      <w:proofErr w:type="gramEnd"/>
      <w:r w:rsidR="00C45967">
        <w:t>一个功能按钮和一个单元格</w:t>
      </w:r>
    </w:p>
    <w:p w:rsidR="00C45967" w:rsidRDefault="00C45967">
      <w:pPr>
        <w:rPr>
          <w:rFonts w:hint="eastAsia"/>
        </w:rPr>
      </w:pPr>
      <w:r>
        <w:t>备注批次：物料</w:t>
      </w:r>
      <w:proofErr w:type="gramStart"/>
      <w:r>
        <w:t>集团级主数据</w:t>
      </w:r>
      <w:proofErr w:type="gramEnd"/>
      <w:r>
        <w:t>集团采购组（</w:t>
      </w:r>
      <w:proofErr w:type="spellStart"/>
      <w:r w:rsidRPr="00C45967">
        <w:t>mdm_material</w:t>
      </w:r>
      <w:r>
        <w:t>.</w:t>
      </w:r>
      <w:r w:rsidRPr="00C45967">
        <w:t>purchase_group_code</w:t>
      </w:r>
      <w:proofErr w:type="spellEnd"/>
      <w:r>
        <w:t>）为</w:t>
      </w:r>
      <w:r>
        <w:rPr>
          <w:rFonts w:hint="eastAsia"/>
        </w:rPr>
        <w:t>C500</w:t>
      </w:r>
      <w:r>
        <w:rPr>
          <w:rFonts w:hint="eastAsia"/>
        </w:rPr>
        <w:t>和</w:t>
      </w:r>
      <w:r>
        <w:rPr>
          <w:rFonts w:hint="eastAsia"/>
        </w:rPr>
        <w:t>C501</w:t>
      </w:r>
      <w:r w:rsidR="00D431C7">
        <w:rPr>
          <w:rFonts w:hint="eastAsia"/>
        </w:rPr>
        <w:t>必填</w:t>
      </w:r>
    </w:p>
    <w:p w:rsidR="00D431C7" w:rsidRPr="00D431C7" w:rsidRDefault="00D431C7">
      <w:pPr>
        <w:rPr>
          <w:rFonts w:hint="eastAsia"/>
        </w:rPr>
      </w:pPr>
      <w:r>
        <w:t>入库小批：</w:t>
      </w:r>
      <w:proofErr w:type="gramStart"/>
      <w:r w:rsidR="00FC23BF">
        <w:t>弹窗选择</w:t>
      </w:r>
      <w:proofErr w:type="gramEnd"/>
      <w:r w:rsidR="00FC23BF">
        <w:t>生产入库时填写的小批，</w:t>
      </w:r>
      <w:r w:rsidR="009A789C">
        <w:t>根据批次获取物料小批，</w:t>
      </w:r>
      <w:r w:rsidR="00FC23BF">
        <w:t>一个凭证可以对应多个小批，进货查验在提交前，入库小批可新增和删除，集团采购组是</w:t>
      </w:r>
      <w:r w:rsidR="00FC23BF">
        <w:rPr>
          <w:rFonts w:hint="eastAsia"/>
        </w:rPr>
        <w:t>C500</w:t>
      </w:r>
      <w:r w:rsidR="00FC23BF">
        <w:rPr>
          <w:rFonts w:hint="eastAsia"/>
        </w:rPr>
        <w:t>和</w:t>
      </w:r>
      <w:r w:rsidR="00FC23BF">
        <w:rPr>
          <w:rFonts w:hint="eastAsia"/>
        </w:rPr>
        <w:t>C501</w:t>
      </w:r>
      <w:r w:rsidR="00FC23BF">
        <w:rPr>
          <w:rFonts w:hint="eastAsia"/>
        </w:rPr>
        <w:t>的物料不填写不能提交。</w:t>
      </w:r>
    </w:p>
    <w:p w:rsidR="007A1B7D" w:rsidRDefault="007A1B7D">
      <w:r>
        <w:rPr>
          <w:noProof/>
        </w:rPr>
        <w:drawing>
          <wp:inline distT="0" distB="0" distL="0" distR="0" wp14:anchorId="09DD1A49" wp14:editId="56AC018F">
            <wp:extent cx="5274310" cy="3514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BF" w:rsidRDefault="00FC23BF">
      <w:r>
        <w:rPr>
          <w:noProof/>
        </w:rPr>
        <w:drawing>
          <wp:inline distT="0" distB="0" distL="0" distR="0" wp14:anchorId="0DC84C12" wp14:editId="6730E40E">
            <wp:extent cx="5274310" cy="1794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BF" w:rsidRDefault="00FC23BF">
      <w:r>
        <w:rPr>
          <w:rFonts w:hint="eastAsia"/>
        </w:rPr>
        <w:t>2.</w:t>
      </w:r>
      <w:r>
        <w:rPr>
          <w:rFonts w:hint="eastAsia"/>
        </w:rPr>
        <w:t>进货查验提交接口</w:t>
      </w:r>
    </w:p>
    <w:p w:rsidR="00FC23BF" w:rsidRDefault="00FC23BF">
      <w:r>
        <w:t>检验批主表新增字段</w:t>
      </w:r>
      <w:r>
        <w:rPr>
          <w:rFonts w:hint="eastAsia"/>
        </w:rPr>
        <w:t>-</w:t>
      </w:r>
      <w:r>
        <w:t>-</w:t>
      </w:r>
      <w:r>
        <w:t>备注批次，字段类型和长度同供应商批次</w:t>
      </w:r>
    </w:p>
    <w:p w:rsidR="00FC23BF" w:rsidRDefault="00FC23BF">
      <w:r>
        <w:t>进货查验调用接口时，如果备注批次有值则保存，如果备注批次为空，默认等于供应商批次</w:t>
      </w:r>
    </w:p>
    <w:p w:rsidR="00A9635C" w:rsidRDefault="00A9635C"/>
    <w:p w:rsidR="00A9635C" w:rsidRDefault="00A9635C">
      <w:r>
        <w:t>二、</w:t>
      </w:r>
      <w:r w:rsidR="009A789C">
        <w:rPr>
          <w:rFonts w:hint="eastAsia"/>
        </w:rPr>
        <w:t>质检</w:t>
      </w:r>
      <w:r w:rsidR="009A789C">
        <w:t>模块</w:t>
      </w:r>
    </w:p>
    <w:p w:rsidR="006C2501" w:rsidRDefault="006C25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所有原辅</w:t>
      </w:r>
      <w:proofErr w:type="gramStart"/>
      <w:r>
        <w:rPr>
          <w:rFonts w:hint="eastAsia"/>
        </w:rPr>
        <w:t>包材业务</w:t>
      </w:r>
      <w:proofErr w:type="gramEnd"/>
      <w:r>
        <w:rPr>
          <w:rFonts w:hint="eastAsia"/>
        </w:rPr>
        <w:t>界面，检验批主表都需要显示备注批次列，放在供应商批次后</w:t>
      </w:r>
    </w:p>
    <w:p w:rsidR="00A9635C" w:rsidRDefault="00A941AE">
      <w:pPr>
        <w:rPr>
          <w:rFonts w:hint="eastAsia"/>
        </w:rPr>
      </w:pPr>
      <w:bookmarkStart w:id="0" w:name="_GoBack"/>
      <w:bookmarkEnd w:id="0"/>
      <w:r>
        <w:t>2.</w:t>
      </w:r>
      <w:r w:rsidR="00A9635C">
        <w:t>报告单样品批号取值改为备注批次</w:t>
      </w:r>
    </w:p>
    <w:p w:rsidR="00A9635C" w:rsidRDefault="00A963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066171" wp14:editId="6010D8A6">
            <wp:extent cx="5274310" cy="4646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5C" w:rsidRDefault="00A9635C">
      <w:pPr>
        <w:rPr>
          <w:rFonts w:hint="eastAsia"/>
        </w:rPr>
      </w:pPr>
    </w:p>
    <w:p w:rsidR="00A9635C" w:rsidRDefault="00A9635C">
      <w:r>
        <w:rPr>
          <w:rFonts w:hint="eastAsia"/>
        </w:rPr>
        <w:t>三</w:t>
      </w:r>
      <w:r>
        <w:t>、生产消耗</w:t>
      </w:r>
    </w:p>
    <w:p w:rsidR="00A9635C" w:rsidRDefault="00A941AE">
      <w:r>
        <w:rPr>
          <w:rFonts w:hint="eastAsia"/>
        </w:rPr>
        <w:t>1.</w:t>
      </w:r>
      <w:r w:rsidR="00A9635C">
        <w:t>生产消耗时需要有个地方填写消耗的大批与小批对应关系，</w:t>
      </w:r>
      <w:r w:rsidR="00A9635C">
        <w:t>集团采购组是</w:t>
      </w:r>
      <w:r w:rsidR="00A9635C">
        <w:rPr>
          <w:rFonts w:hint="eastAsia"/>
        </w:rPr>
        <w:t>C500</w:t>
      </w:r>
      <w:r w:rsidR="00A9635C">
        <w:rPr>
          <w:rFonts w:hint="eastAsia"/>
        </w:rPr>
        <w:t>和</w:t>
      </w:r>
      <w:r w:rsidR="00A9635C">
        <w:rPr>
          <w:rFonts w:hint="eastAsia"/>
        </w:rPr>
        <w:t>C501</w:t>
      </w:r>
      <w:r w:rsidR="00A9635C">
        <w:rPr>
          <w:rFonts w:hint="eastAsia"/>
        </w:rPr>
        <w:t>的物料</w:t>
      </w:r>
      <w:r w:rsidR="00A9635C">
        <w:rPr>
          <w:rFonts w:hint="eastAsia"/>
        </w:rPr>
        <w:t>必填。</w:t>
      </w:r>
    </w:p>
    <w:p w:rsidR="00A9635C" w:rsidRDefault="00A941AE">
      <w:pPr>
        <w:rPr>
          <w:rFonts w:hint="eastAsia"/>
        </w:rPr>
      </w:pPr>
      <w:r>
        <w:t>2.</w:t>
      </w:r>
      <w:r w:rsidR="00A9635C">
        <w:t>物料小批下拉选择，数据来源为采购入库时填写的数据</w:t>
      </w:r>
      <w:r w:rsidR="009A789C">
        <w:t>，根据批次获取物料小批，一个</w:t>
      </w:r>
      <w:r w:rsidR="009A789C">
        <w:rPr>
          <w:rFonts w:hint="eastAsia"/>
        </w:rPr>
        <w:t>凭证</w:t>
      </w:r>
      <w:r w:rsidR="009A789C">
        <w:t>可以对应多个小批</w:t>
      </w:r>
    </w:p>
    <w:p w:rsidR="00A9635C" w:rsidRDefault="00A9635C">
      <w:r>
        <w:rPr>
          <w:noProof/>
        </w:rPr>
        <w:drawing>
          <wp:inline distT="0" distB="0" distL="0" distR="0" wp14:anchorId="24439F65" wp14:editId="1C7A57C7">
            <wp:extent cx="4724809" cy="21414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5C" w:rsidRDefault="00A9635C"/>
    <w:p w:rsidR="00A9635C" w:rsidRDefault="00A9635C">
      <w:r>
        <w:t>四、</w:t>
      </w:r>
      <w:r w:rsidR="0054161F">
        <w:t>新增界面填写生产入库小批次</w:t>
      </w:r>
      <w:r w:rsidR="0054161F">
        <w:rPr>
          <w:rFonts w:hint="eastAsia"/>
        </w:rPr>
        <w:t>/</w:t>
      </w:r>
      <w:r w:rsidR="0054161F">
        <w:rPr>
          <w:rFonts w:hint="eastAsia"/>
        </w:rPr>
        <w:t>修改采购入库和消耗小批次</w:t>
      </w:r>
    </w:p>
    <w:p w:rsidR="0054161F" w:rsidRDefault="00A941A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填写生产入库小批</w:t>
      </w:r>
      <w:r w:rsidR="009A789C">
        <w:rPr>
          <w:rFonts w:hint="eastAsia"/>
        </w:rPr>
        <w:t>，需要精确到每个生产任务单，</w:t>
      </w:r>
      <w:r w:rsidR="009A789C">
        <w:t>一个</w:t>
      </w:r>
      <w:r w:rsidR="009A789C">
        <w:rPr>
          <w:rFonts w:hint="eastAsia"/>
        </w:rPr>
        <w:t>任务单</w:t>
      </w:r>
      <w:r w:rsidR="009A789C">
        <w:t>可以对应多个小批</w:t>
      </w:r>
    </w:p>
    <w:p w:rsidR="00A941AE" w:rsidRDefault="00A941AE">
      <w:r>
        <w:rPr>
          <w:noProof/>
        </w:rPr>
        <w:lastRenderedPageBreak/>
        <w:drawing>
          <wp:inline distT="0" distB="0" distL="0" distR="0" wp14:anchorId="54DB6FAC" wp14:editId="34E6B42C">
            <wp:extent cx="5274310" cy="2264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9C" w:rsidRDefault="009A789C">
      <w:r>
        <w:rPr>
          <w:rFonts w:hint="eastAsia"/>
        </w:rPr>
        <w:t>2.</w:t>
      </w:r>
      <w:r>
        <w:rPr>
          <w:rFonts w:hint="eastAsia"/>
        </w:rPr>
        <w:t>调整采购入库小批，小批下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范围来源生产入库，根据批次获取物料小批</w:t>
      </w:r>
    </w:p>
    <w:p w:rsidR="009A789C" w:rsidRDefault="009A789C">
      <w:r>
        <w:rPr>
          <w:noProof/>
        </w:rPr>
        <w:drawing>
          <wp:inline distT="0" distB="0" distL="0" distR="0" wp14:anchorId="054F26E2" wp14:editId="062067B5">
            <wp:extent cx="5274310" cy="1829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9C" w:rsidRDefault="009A789C">
      <w:r>
        <w:rPr>
          <w:rFonts w:hint="eastAsia"/>
        </w:rPr>
        <w:t>3.</w:t>
      </w:r>
      <w:r>
        <w:rPr>
          <w:rFonts w:hint="eastAsia"/>
        </w:rPr>
        <w:t>调整生产消耗小批，小批下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范围来源采购入库，根据批次获取物料小批</w:t>
      </w:r>
    </w:p>
    <w:p w:rsidR="009A789C" w:rsidRDefault="009A789C">
      <w:pPr>
        <w:rPr>
          <w:rFonts w:hint="eastAsia"/>
        </w:rPr>
      </w:pPr>
      <w:r>
        <w:rPr>
          <w:noProof/>
        </w:rPr>
        <w:drawing>
          <wp:inline distT="0" distB="0" distL="0" distR="0" wp14:anchorId="0EF8E3C1" wp14:editId="5BC3FEB9">
            <wp:extent cx="5274310" cy="1080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7D"/>
    <w:rsid w:val="00036231"/>
    <w:rsid w:val="002D0A55"/>
    <w:rsid w:val="0054161F"/>
    <w:rsid w:val="006C2501"/>
    <w:rsid w:val="007A1B7D"/>
    <w:rsid w:val="009A789C"/>
    <w:rsid w:val="00A941AE"/>
    <w:rsid w:val="00A9635C"/>
    <w:rsid w:val="00C45967"/>
    <w:rsid w:val="00D431C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8DF4C-9BF2-4B7A-9044-D173BA1F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91</Words>
  <Characters>520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张夏沁</cp:lastModifiedBy>
  <cp:revision>2</cp:revision>
  <dcterms:created xsi:type="dcterms:W3CDTF">2021-12-29T02:02:00Z</dcterms:created>
  <dcterms:modified xsi:type="dcterms:W3CDTF">2021-12-29T03:41:00Z</dcterms:modified>
</cp:coreProperties>
</file>