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343A" w:rsidRDefault="0081198F">
      <w:r>
        <w:t>一、优化界面</w:t>
      </w:r>
    </w:p>
    <w:p w:rsidR="0081198F" w:rsidRDefault="0081198F">
      <w:r>
        <w:rPr>
          <w:rFonts w:hint="eastAsia"/>
        </w:rPr>
        <w:t>1.</w:t>
      </w:r>
      <w:r>
        <w:rPr>
          <w:rFonts w:hint="eastAsia"/>
        </w:rPr>
        <w:t>成品报告单打印</w:t>
      </w:r>
      <w:r w:rsidR="00B87A7B">
        <w:rPr>
          <w:rFonts w:hint="eastAsia"/>
        </w:rPr>
        <w:t>，出口报告单，</w:t>
      </w:r>
      <w:r>
        <w:rPr>
          <w:rFonts w:hint="eastAsia"/>
        </w:rPr>
        <w:t>产品数量后加（箱）</w:t>
      </w:r>
    </w:p>
    <w:p w:rsidR="00B87A7B" w:rsidRDefault="00B87A7B">
      <w:r>
        <w:rPr>
          <w:noProof/>
        </w:rPr>
        <w:drawing>
          <wp:inline distT="0" distB="0" distL="0" distR="0" wp14:anchorId="5CE33935" wp14:editId="1DF034D9">
            <wp:extent cx="5274310" cy="2667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7B" w:rsidRDefault="00B87A7B"/>
    <w:p w:rsidR="00B87A7B" w:rsidRDefault="00B87A7B">
      <w:r>
        <w:t>2.</w:t>
      </w:r>
      <w:r>
        <w:t>风险监测检验结果录入界面，细表显示小数维护</w:t>
      </w:r>
    </w:p>
    <w:p w:rsidR="00B87A7B" w:rsidRDefault="00B87A7B">
      <w:r>
        <w:rPr>
          <w:noProof/>
        </w:rPr>
        <w:drawing>
          <wp:inline distT="0" distB="0" distL="0" distR="0" wp14:anchorId="6E7539D7" wp14:editId="4B88F9B2">
            <wp:extent cx="5274310" cy="26911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7B" w:rsidRDefault="00B87A7B"/>
    <w:p w:rsidR="00B87A7B" w:rsidRDefault="00B87A7B">
      <w:r>
        <w:rPr>
          <w:rFonts w:hint="eastAsia"/>
        </w:rPr>
        <w:t>3.</w:t>
      </w:r>
      <w:r>
        <w:rPr>
          <w:rFonts w:hint="eastAsia"/>
        </w:rPr>
        <w:t>风险监测检验批查询界面，可查询所有状态的数据</w:t>
      </w:r>
    </w:p>
    <w:p w:rsidR="00DF0B6C" w:rsidRDefault="00DF0B6C">
      <w:r>
        <w:rPr>
          <w:noProof/>
        </w:rPr>
        <w:lastRenderedPageBreak/>
        <w:drawing>
          <wp:inline distT="0" distB="0" distL="0" distR="0" wp14:anchorId="0885D305" wp14:editId="599BD3C8">
            <wp:extent cx="5274310" cy="2193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6C" w:rsidRDefault="00DF0B6C"/>
    <w:p w:rsidR="00DF0B6C" w:rsidRDefault="00DF0B6C">
      <w:r>
        <w:rPr>
          <w:rFonts w:hint="eastAsia"/>
        </w:rPr>
        <w:t>4.</w:t>
      </w:r>
      <w:r>
        <w:rPr>
          <w:rFonts w:hint="eastAsia"/>
        </w:rPr>
        <w:t>原辅进货查验报表，显示备注批次和</w:t>
      </w:r>
      <w:proofErr w:type="gramStart"/>
      <w:r>
        <w:rPr>
          <w:rFonts w:hint="eastAsia"/>
        </w:rPr>
        <w:t>批创建</w:t>
      </w:r>
      <w:proofErr w:type="gramEnd"/>
      <w:r>
        <w:rPr>
          <w:rFonts w:hint="eastAsia"/>
        </w:rPr>
        <w:t>日期，前台界面显示字段名为供应商批次和进货日期</w:t>
      </w:r>
    </w:p>
    <w:p w:rsidR="00DF0B6C" w:rsidRDefault="00DF0B6C">
      <w:r>
        <w:rPr>
          <w:noProof/>
        </w:rPr>
        <w:drawing>
          <wp:inline distT="0" distB="0" distL="0" distR="0" wp14:anchorId="7DA8F1EF" wp14:editId="653225E0">
            <wp:extent cx="5274310" cy="23780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6C" w:rsidRDefault="00DF0B6C"/>
    <w:p w:rsidR="00DF0B6C" w:rsidRPr="00217CF6" w:rsidRDefault="00DF0B6C">
      <w:pPr>
        <w:rPr>
          <w:color w:val="FF0000"/>
        </w:rPr>
      </w:pPr>
      <w:r w:rsidRPr="00217CF6">
        <w:rPr>
          <w:rFonts w:hint="eastAsia"/>
          <w:color w:val="FF0000"/>
        </w:rPr>
        <w:t>5.</w:t>
      </w:r>
      <w:r w:rsidRPr="00217CF6">
        <w:rPr>
          <w:rFonts w:hint="eastAsia"/>
          <w:color w:val="FF0000"/>
        </w:rPr>
        <w:t>原料检验计划维护界面，细表没有导出功能，有可能的话，可不可以将原</w:t>
      </w:r>
      <w:proofErr w:type="gramStart"/>
      <w:r w:rsidRPr="00217CF6">
        <w:rPr>
          <w:rFonts w:hint="eastAsia"/>
          <w:color w:val="FF0000"/>
        </w:rPr>
        <w:t>导出主</w:t>
      </w:r>
      <w:proofErr w:type="gramEnd"/>
      <w:r w:rsidRPr="00217CF6">
        <w:rPr>
          <w:rFonts w:hint="eastAsia"/>
          <w:color w:val="FF0000"/>
        </w:rPr>
        <w:t>表功能改为主细表一起导出</w:t>
      </w:r>
    </w:p>
    <w:p w:rsidR="00DF0B6C" w:rsidRDefault="00DF0B6C">
      <w:r>
        <w:rPr>
          <w:noProof/>
        </w:rPr>
        <w:lastRenderedPageBreak/>
        <w:drawing>
          <wp:inline distT="0" distB="0" distL="0" distR="0" wp14:anchorId="65D21EBA" wp14:editId="2169ECD6">
            <wp:extent cx="5274310" cy="2688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6C" w:rsidRDefault="00DF0B6C"/>
    <w:p w:rsidR="00DF0B6C" w:rsidRPr="00217CF6" w:rsidRDefault="00DF0B6C">
      <w:pPr>
        <w:rPr>
          <w:color w:val="000000" w:themeColor="text1"/>
        </w:rPr>
      </w:pPr>
      <w:r w:rsidRPr="00217CF6">
        <w:rPr>
          <w:rFonts w:hint="eastAsia"/>
          <w:color w:val="000000" w:themeColor="text1"/>
        </w:rPr>
        <w:t>6.</w:t>
      </w:r>
      <w:r w:rsidRPr="00217CF6">
        <w:rPr>
          <w:rFonts w:hint="eastAsia"/>
          <w:color w:val="000000" w:themeColor="text1"/>
        </w:rPr>
        <w:t>原料检验批查询界面细表显示指标代码，放在第一列</w:t>
      </w:r>
    </w:p>
    <w:p w:rsidR="00DF0B6C" w:rsidRDefault="00DF0B6C">
      <w:r>
        <w:rPr>
          <w:noProof/>
        </w:rPr>
        <w:drawing>
          <wp:inline distT="0" distB="0" distL="0" distR="0" wp14:anchorId="2CF96C34" wp14:editId="41010246">
            <wp:extent cx="5274310" cy="22440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6C" w:rsidRDefault="00DF0B6C"/>
    <w:p w:rsidR="00DF0B6C" w:rsidRPr="000304FF" w:rsidRDefault="00DF0B6C">
      <w:r>
        <w:rPr>
          <w:rFonts w:hint="eastAsia"/>
        </w:rPr>
        <w:t>7.</w:t>
      </w:r>
      <w:r>
        <w:rPr>
          <w:rFonts w:hint="eastAsia"/>
        </w:rPr>
        <w:t>紧急过账审核界面，新增决策</w:t>
      </w:r>
      <w:r w:rsidR="000304FF">
        <w:rPr>
          <w:rFonts w:hint="eastAsia"/>
        </w:rPr>
        <w:t>列，下拉选择，取值逻辑同检验批决策界面，但是不显示</w:t>
      </w:r>
      <w:r w:rsidR="000304FF">
        <w:rPr>
          <w:rFonts w:hint="eastAsia"/>
        </w:rPr>
        <w:t>X/R/Z</w:t>
      </w:r>
      <w:r w:rsidR="000304FF">
        <w:rPr>
          <w:rFonts w:hint="eastAsia"/>
        </w:rPr>
        <w:t>，通过后将选择的决策和决策描述写入检验批主表，其他逻辑不变</w:t>
      </w:r>
    </w:p>
    <w:p w:rsidR="00DF0B6C" w:rsidRDefault="00DF0B6C">
      <w:r>
        <w:rPr>
          <w:noProof/>
        </w:rPr>
        <w:drawing>
          <wp:inline distT="0" distB="0" distL="0" distR="0" wp14:anchorId="5ED5378D" wp14:editId="328B81EA">
            <wp:extent cx="5274310" cy="2432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FF" w:rsidRDefault="000304FF"/>
    <w:p w:rsidR="000304FF" w:rsidRPr="00217CF6" w:rsidRDefault="000304FF">
      <w:pPr>
        <w:rPr>
          <w:color w:val="00B0F0"/>
        </w:rPr>
      </w:pPr>
      <w:r w:rsidRPr="00217CF6">
        <w:rPr>
          <w:rFonts w:hint="eastAsia"/>
          <w:color w:val="00B0F0"/>
        </w:rPr>
        <w:t>8.</w:t>
      </w:r>
      <w:r w:rsidRPr="00217CF6">
        <w:rPr>
          <w:rFonts w:hint="eastAsia"/>
          <w:color w:val="00B0F0"/>
        </w:rPr>
        <w:t>检验标准、方法界面，新增检验标准代码查询条件，可模糊查询</w:t>
      </w:r>
    </w:p>
    <w:p w:rsidR="004D394A" w:rsidRDefault="000304FF">
      <w:pPr>
        <w:rPr>
          <w:color w:val="00B0F0"/>
        </w:rPr>
      </w:pPr>
      <w:r w:rsidRPr="00217CF6">
        <w:rPr>
          <w:color w:val="00B0F0"/>
        </w:rPr>
        <w:t>新增</w:t>
      </w:r>
      <w:r w:rsidRPr="00217CF6">
        <w:rPr>
          <w:rFonts w:hint="eastAsia"/>
          <w:color w:val="00B0F0"/>
        </w:rPr>
        <w:t>批量修改功能，可批量修改字段为</w:t>
      </w:r>
    </w:p>
    <w:p w:rsidR="004D394A" w:rsidRPr="004D394A" w:rsidRDefault="000304FF">
      <w:pPr>
        <w:rPr>
          <w:color w:val="FF0000"/>
        </w:rPr>
      </w:pPr>
      <w:r w:rsidRPr="004D394A">
        <w:rPr>
          <w:rFonts w:hint="eastAsia"/>
          <w:color w:val="FF0000"/>
        </w:rPr>
        <w:t>检验标准描述、</w:t>
      </w:r>
    </w:p>
    <w:p w:rsidR="004D394A" w:rsidRPr="004D394A" w:rsidRDefault="000304FF">
      <w:pPr>
        <w:rPr>
          <w:color w:val="FF0000"/>
        </w:rPr>
      </w:pPr>
      <w:r w:rsidRPr="004D394A">
        <w:rPr>
          <w:rFonts w:hint="eastAsia"/>
          <w:color w:val="FF0000"/>
        </w:rPr>
        <w:t>检验标准中文描述、</w:t>
      </w:r>
    </w:p>
    <w:p w:rsidR="004D394A" w:rsidRPr="004D394A" w:rsidRDefault="000304FF">
      <w:pPr>
        <w:rPr>
          <w:color w:val="FF0000"/>
          <w:szCs w:val="21"/>
          <w:shd w:val="clear" w:color="auto" w:fill="FFFFFF"/>
        </w:rPr>
      </w:pPr>
      <w:r w:rsidRPr="004D394A">
        <w:rPr>
          <w:rFonts w:hint="eastAsia"/>
          <w:color w:val="FF0000"/>
          <w:szCs w:val="21"/>
          <w:shd w:val="clear" w:color="auto" w:fill="FFFFFF"/>
        </w:rPr>
        <w:t>发布日期、</w:t>
      </w:r>
      <w:bookmarkStart w:id="0" w:name="_GoBack"/>
      <w:bookmarkEnd w:id="0"/>
    </w:p>
    <w:p w:rsidR="004D394A" w:rsidRPr="004D394A" w:rsidRDefault="000304FF">
      <w:pPr>
        <w:rPr>
          <w:color w:val="FF0000"/>
          <w:szCs w:val="21"/>
          <w:shd w:val="clear" w:color="auto" w:fill="FFFFFF"/>
        </w:rPr>
      </w:pPr>
      <w:r w:rsidRPr="004D394A">
        <w:rPr>
          <w:rFonts w:hint="eastAsia"/>
          <w:color w:val="FF0000"/>
          <w:szCs w:val="21"/>
          <w:shd w:val="clear" w:color="auto" w:fill="FFFFFF"/>
        </w:rPr>
        <w:t>有效执行日期、</w:t>
      </w:r>
    </w:p>
    <w:p w:rsidR="004D394A" w:rsidRPr="004D394A" w:rsidRDefault="000304FF">
      <w:pPr>
        <w:rPr>
          <w:color w:val="FF0000"/>
          <w:szCs w:val="21"/>
          <w:shd w:val="clear" w:color="auto" w:fill="FFFFFF"/>
        </w:rPr>
      </w:pPr>
      <w:proofErr w:type="gramStart"/>
      <w:r w:rsidRPr="004D394A">
        <w:rPr>
          <w:rFonts w:hint="eastAsia"/>
          <w:color w:val="FF0000"/>
          <w:szCs w:val="21"/>
          <w:shd w:val="clear" w:color="auto" w:fill="FFFFFF"/>
        </w:rPr>
        <w:t>有效结束</w:t>
      </w:r>
      <w:proofErr w:type="gramEnd"/>
      <w:r w:rsidRPr="004D394A">
        <w:rPr>
          <w:rFonts w:hint="eastAsia"/>
          <w:color w:val="FF0000"/>
          <w:szCs w:val="21"/>
          <w:shd w:val="clear" w:color="auto" w:fill="FFFFFF"/>
        </w:rPr>
        <w:t>日期前，</w:t>
      </w:r>
    </w:p>
    <w:p w:rsidR="000304FF" w:rsidRPr="00217CF6" w:rsidRDefault="000304FF">
      <w:pPr>
        <w:rPr>
          <w:color w:val="00B0F0"/>
          <w:szCs w:val="21"/>
          <w:shd w:val="clear" w:color="auto" w:fill="FFFFFF"/>
        </w:rPr>
      </w:pPr>
      <w:r w:rsidRPr="00217CF6">
        <w:rPr>
          <w:rFonts w:hint="eastAsia"/>
          <w:color w:val="00B0F0"/>
          <w:szCs w:val="21"/>
          <w:shd w:val="clear" w:color="auto" w:fill="FFFFFF"/>
        </w:rPr>
        <w:t>界面参考成品小类和检验标准对应关系维护</w:t>
      </w:r>
    </w:p>
    <w:p w:rsidR="000304FF" w:rsidRDefault="000304FF">
      <w:r>
        <w:rPr>
          <w:noProof/>
        </w:rPr>
        <w:drawing>
          <wp:inline distT="0" distB="0" distL="0" distR="0" wp14:anchorId="36FC6463" wp14:editId="055D16F1">
            <wp:extent cx="5274310" cy="21234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63" w:rsidRDefault="00451363"/>
    <w:p w:rsidR="00F875A0" w:rsidRDefault="00F875A0" w:rsidP="00F875A0">
      <w:r>
        <w:rPr>
          <w:rFonts w:hint="eastAsia"/>
        </w:rPr>
        <w:t>9.</w:t>
      </w:r>
      <w:r w:rsidRPr="00217CF6">
        <w:rPr>
          <w:rFonts w:hint="eastAsia"/>
          <w:color w:val="00B0F0"/>
        </w:rPr>
        <w:t>质监部修改检验批界面，</w:t>
      </w:r>
      <w:r w:rsidRPr="00217CF6">
        <w:rPr>
          <w:color w:val="00B0F0"/>
        </w:rPr>
        <w:t>新增修改原因字段，确认时检查是否填写修改原因，若未填，报错</w:t>
      </w:r>
      <w:r w:rsidRPr="00217CF6">
        <w:rPr>
          <w:color w:val="00B0F0"/>
        </w:rPr>
        <w:t>“</w:t>
      </w:r>
      <w:r w:rsidRPr="00217CF6">
        <w:rPr>
          <w:color w:val="00B0F0"/>
        </w:rPr>
        <w:t>请填写修改原因</w:t>
      </w:r>
      <w:r w:rsidRPr="00217CF6">
        <w:rPr>
          <w:color w:val="00B0F0"/>
        </w:rPr>
        <w:t>”</w:t>
      </w:r>
      <w:r w:rsidR="00A356FC">
        <w:rPr>
          <w:rFonts w:hint="eastAsia"/>
          <w:color w:val="00B0F0"/>
        </w:rPr>
        <w:t>（表还没建字段）</w:t>
      </w:r>
    </w:p>
    <w:p w:rsidR="00F875A0" w:rsidRPr="00F875A0" w:rsidRDefault="00F875A0">
      <w:r>
        <w:rPr>
          <w:noProof/>
        </w:rPr>
        <w:drawing>
          <wp:inline distT="0" distB="0" distL="0" distR="0" wp14:anchorId="4E46D08E" wp14:editId="79DD78DE">
            <wp:extent cx="5274310" cy="22186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63" w:rsidRDefault="00451363"/>
    <w:p w:rsidR="00451363" w:rsidRDefault="00451363">
      <w:r>
        <w:t>二、界面新增</w:t>
      </w:r>
    </w:p>
    <w:p w:rsidR="00451363" w:rsidRDefault="00451363">
      <w:r>
        <w:rPr>
          <w:rFonts w:hint="eastAsia"/>
        </w:rPr>
        <w:t>1.</w:t>
      </w:r>
      <w:r>
        <w:rPr>
          <w:rFonts w:hint="eastAsia"/>
        </w:rPr>
        <w:t>进货查验审核新增瓶盖批次小批查看弹窗，</w:t>
      </w:r>
      <w:proofErr w:type="gramStart"/>
      <w:r>
        <w:rPr>
          <w:rFonts w:hint="eastAsia"/>
        </w:rPr>
        <w:t>弹窗同</w:t>
      </w:r>
      <w:proofErr w:type="gramEnd"/>
      <w:r>
        <w:rPr>
          <w:rFonts w:hint="eastAsia"/>
        </w:rPr>
        <w:t>仓库界面瓶盖采购入库批次明细表，根据检验批获取数据</w:t>
      </w:r>
    </w:p>
    <w:p w:rsidR="00451363" w:rsidRDefault="00451363">
      <w:r>
        <w:rPr>
          <w:noProof/>
        </w:rPr>
        <w:lastRenderedPageBreak/>
        <w:drawing>
          <wp:inline distT="0" distB="0" distL="0" distR="0" wp14:anchorId="60043FC0" wp14:editId="7D270F3D">
            <wp:extent cx="5274310" cy="2294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63" w:rsidRDefault="00451363">
      <w:r>
        <w:rPr>
          <w:noProof/>
        </w:rPr>
        <w:drawing>
          <wp:inline distT="0" distB="0" distL="0" distR="0" wp14:anchorId="1012C3AB" wp14:editId="58730FA6">
            <wp:extent cx="5274310" cy="2444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63" w:rsidRDefault="00451363">
      <w:r>
        <w:t>2.</w:t>
      </w:r>
      <w:r>
        <w:t>新增瓶盖采购入库批次明细查看，界面挂在原</w:t>
      </w:r>
      <w:proofErr w:type="gramStart"/>
      <w:r>
        <w:t>辅包材</w:t>
      </w:r>
      <w:proofErr w:type="gramEnd"/>
      <w:r>
        <w:t>业务（报表下），界面同</w:t>
      </w:r>
      <w:r>
        <w:rPr>
          <w:rFonts w:hint="eastAsia"/>
        </w:rPr>
        <w:t>仓库界面瓶盖采购入库批次明细表，根据检验批</w:t>
      </w:r>
      <w:proofErr w:type="gramStart"/>
      <w:r>
        <w:rPr>
          <w:rFonts w:hint="eastAsia"/>
        </w:rPr>
        <w:t>的请检单位</w:t>
      </w:r>
      <w:proofErr w:type="gramEnd"/>
      <w:r>
        <w:rPr>
          <w:rFonts w:hint="eastAsia"/>
        </w:rPr>
        <w:t>和质检单位限制用户权限，查询条件的工厂改为质检工厂，同其他报表的质检工厂查询条件，其他逻辑和条件与仓库一样</w:t>
      </w:r>
    </w:p>
    <w:p w:rsidR="00451363" w:rsidRDefault="00451363">
      <w:r>
        <w:rPr>
          <w:noProof/>
        </w:rPr>
        <w:drawing>
          <wp:inline distT="0" distB="0" distL="0" distR="0" wp14:anchorId="00FABAE9" wp14:editId="20126D5A">
            <wp:extent cx="5274310" cy="17830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8636"/>
                    <a:stretch/>
                  </pic:blipFill>
                  <pic:spPr bwMode="auto"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363" w:rsidRDefault="00451363"/>
    <w:p w:rsidR="00451363" w:rsidRDefault="00451363">
      <w:r>
        <w:rPr>
          <w:rFonts w:hint="eastAsia"/>
        </w:rPr>
        <w:t>3.</w:t>
      </w:r>
      <w:r>
        <w:rPr>
          <w:rFonts w:hint="eastAsia"/>
        </w:rPr>
        <w:t>新增质检</w:t>
      </w:r>
      <w:proofErr w:type="gramStart"/>
      <w:r>
        <w:rPr>
          <w:rFonts w:hint="eastAsia"/>
        </w:rPr>
        <w:t>科修改</w:t>
      </w:r>
      <w:proofErr w:type="gramEnd"/>
      <w:r>
        <w:rPr>
          <w:rFonts w:hint="eastAsia"/>
        </w:rPr>
        <w:t>界面，</w:t>
      </w:r>
      <w:r w:rsidR="00F875A0">
        <w:rPr>
          <w:rFonts w:hint="eastAsia"/>
        </w:rPr>
        <w:t>界面</w:t>
      </w:r>
      <w:r>
        <w:rPr>
          <w:rFonts w:hint="eastAsia"/>
        </w:rPr>
        <w:t>同质监部修改检验批</w:t>
      </w:r>
      <w:r w:rsidR="00F875A0">
        <w:rPr>
          <w:rFonts w:hint="eastAsia"/>
        </w:rPr>
        <w:t>，控制权限“质检”“操作”</w:t>
      </w:r>
    </w:p>
    <w:p w:rsidR="00F875A0" w:rsidRDefault="00F875A0">
      <w:r>
        <w:t>只能修改决策，且只能改为</w:t>
      </w:r>
      <w:r>
        <w:rPr>
          <w:rFonts w:hint="eastAsia"/>
        </w:rPr>
        <w:t>X</w:t>
      </w:r>
      <w:r>
        <w:rPr>
          <w:rFonts w:hint="eastAsia"/>
        </w:rPr>
        <w:t>，或者与</w:t>
      </w:r>
      <w:proofErr w:type="gramStart"/>
      <w:r>
        <w:rPr>
          <w:rFonts w:hint="eastAsia"/>
        </w:rPr>
        <w:t>原决策</w:t>
      </w:r>
      <w:proofErr w:type="gramEnd"/>
      <w:r>
        <w:rPr>
          <w:rFonts w:hint="eastAsia"/>
        </w:rPr>
        <w:t>一样</w:t>
      </w:r>
    </w:p>
    <w:p w:rsidR="00F875A0" w:rsidRDefault="00F875A0">
      <w:r>
        <w:t>新增修改原因字段，确认时检查是否填写修改原因，若未填，报错</w:t>
      </w:r>
      <w:r>
        <w:t>“</w:t>
      </w:r>
      <w:r>
        <w:t>请填写修改原因</w:t>
      </w:r>
      <w:r>
        <w:t>”</w:t>
      </w:r>
    </w:p>
    <w:p w:rsidR="00F875A0" w:rsidRDefault="00F875A0">
      <w:r>
        <w:rPr>
          <w:noProof/>
        </w:rPr>
        <w:lastRenderedPageBreak/>
        <w:drawing>
          <wp:inline distT="0" distB="0" distL="0" distR="0" wp14:anchorId="38AD7F0A" wp14:editId="3719A618">
            <wp:extent cx="5274310" cy="23958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A0" w:rsidRDefault="00F875A0"/>
    <w:p w:rsidR="00F875A0" w:rsidRDefault="00F875A0">
      <w:r>
        <w:rPr>
          <w:rFonts w:hint="eastAsia"/>
        </w:rPr>
        <w:t>4.</w:t>
      </w:r>
      <w:r>
        <w:rPr>
          <w:rFonts w:hint="eastAsia"/>
        </w:rPr>
        <w:t>新增报表检验批修改历史，挂在原</w:t>
      </w:r>
      <w:proofErr w:type="gramStart"/>
      <w:r>
        <w:rPr>
          <w:rFonts w:hint="eastAsia"/>
        </w:rPr>
        <w:t>辅包材</w:t>
      </w:r>
      <w:proofErr w:type="gramEnd"/>
      <w:r>
        <w:rPr>
          <w:rFonts w:hint="eastAsia"/>
        </w:rPr>
        <w:t>业务（报表）下，界面同质监部修改检验批弹窗，新增修改原因列。</w:t>
      </w:r>
      <w:r>
        <w:t>界面分为主细表，主表为检验批主表修改记录，选中某行检验批，细表显示该检验批细表修改记录</w:t>
      </w:r>
    </w:p>
    <w:p w:rsidR="00F875A0" w:rsidRDefault="00F875A0">
      <w:r>
        <w:rPr>
          <w:noProof/>
        </w:rPr>
        <w:drawing>
          <wp:inline distT="0" distB="0" distL="0" distR="0" wp14:anchorId="369E7C90" wp14:editId="291815D9">
            <wp:extent cx="5274310" cy="27051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5A0" w:rsidRDefault="00F875A0"/>
    <w:p w:rsidR="00F875A0" w:rsidRDefault="00F875A0">
      <w:r>
        <w:rPr>
          <w:rFonts w:hint="eastAsia"/>
        </w:rPr>
        <w:t>5.</w:t>
      </w:r>
      <w:r>
        <w:rPr>
          <w:rFonts w:hint="eastAsia"/>
        </w:rPr>
        <w:t>新增紧急过账申请界面，挂在原</w:t>
      </w:r>
      <w:proofErr w:type="gramStart"/>
      <w:r>
        <w:rPr>
          <w:rFonts w:hint="eastAsia"/>
        </w:rPr>
        <w:t>辅包材业务下</w:t>
      </w:r>
      <w:proofErr w:type="gramEnd"/>
      <w:r>
        <w:rPr>
          <w:rFonts w:hint="eastAsia"/>
        </w:rPr>
        <w:t>，工厂为入库工厂，权限为“仓库”“操作”</w:t>
      </w:r>
    </w:p>
    <w:p w:rsidR="00642389" w:rsidRDefault="00642389">
      <w:r>
        <w:t>保存时，检查申请原因是否填写，如果没有，报错</w:t>
      </w:r>
      <w:r>
        <w:t>“</w:t>
      </w:r>
      <w:r>
        <w:t>请填写申请原因</w:t>
      </w:r>
      <w:r>
        <w:t>”</w:t>
      </w:r>
      <w:r>
        <w:t>；</w:t>
      </w:r>
    </w:p>
    <w:p w:rsidR="00642389" w:rsidRDefault="00642389">
      <w:r>
        <w:t>保存成功时，</w:t>
      </w:r>
      <w:r>
        <w:t>“</w:t>
      </w:r>
      <w:r>
        <w:t>紧急过账标记</w:t>
      </w:r>
      <w:r>
        <w:t>”</w:t>
      </w:r>
      <w:r>
        <w:t>记为</w:t>
      </w:r>
      <w:r>
        <w:t>“</w:t>
      </w:r>
      <w:r>
        <w:t>申请</w:t>
      </w:r>
      <w:r>
        <w:t>”</w:t>
      </w:r>
      <w:r>
        <w:t>，同时记录申请原因、申请人工号、姓名、时间；</w:t>
      </w:r>
    </w:p>
    <w:p w:rsidR="00642389" w:rsidRPr="00642389" w:rsidRDefault="00642389">
      <w:r>
        <w:t>紧急过账标记为</w:t>
      </w:r>
      <w:r>
        <w:t>“</w:t>
      </w:r>
      <w:r>
        <w:t>申请</w:t>
      </w:r>
      <w:r>
        <w:t>”</w:t>
      </w:r>
      <w:r>
        <w:t>状态可以删除申请，删除后，紧急过账标记</w:t>
      </w:r>
      <w:r>
        <w:rPr>
          <w:rFonts w:hint="eastAsia"/>
        </w:rPr>
        <w:t>、</w:t>
      </w:r>
      <w:r>
        <w:t>申请原因、申请人工号、姓名和时间置空</w:t>
      </w:r>
    </w:p>
    <w:p w:rsidR="00F875A0" w:rsidRPr="00F875A0" w:rsidRDefault="00642389">
      <w:r>
        <w:rPr>
          <w:noProof/>
        </w:rPr>
        <w:lastRenderedPageBreak/>
        <w:drawing>
          <wp:inline distT="0" distB="0" distL="0" distR="0" wp14:anchorId="700244B2" wp14:editId="303636F4">
            <wp:extent cx="5274310" cy="17951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5A0" w:rsidRPr="00F875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98F"/>
    <w:rsid w:val="000304FF"/>
    <w:rsid w:val="00036231"/>
    <w:rsid w:val="00217CF6"/>
    <w:rsid w:val="002D0A55"/>
    <w:rsid w:val="00451363"/>
    <w:rsid w:val="004D394A"/>
    <w:rsid w:val="00591D5D"/>
    <w:rsid w:val="00642389"/>
    <w:rsid w:val="0081198F"/>
    <w:rsid w:val="00A356FC"/>
    <w:rsid w:val="00B87A7B"/>
    <w:rsid w:val="00DF0B6C"/>
    <w:rsid w:val="00EF0729"/>
    <w:rsid w:val="00F87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E0846"/>
  <w15:chartTrackingRefBased/>
  <w15:docId w15:val="{8D33F354-1C6D-45A6-8E1F-FF50C4AE7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198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152</Words>
  <Characters>873</Characters>
  <Application>Microsoft Office Word</Application>
  <DocSecurity>0</DocSecurity>
  <Lines>7</Lines>
  <Paragraphs>2</Paragraphs>
  <ScaleCrop>false</ScaleCrop>
  <Company>Hewlett-Packard Company</Company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张夏沁</dc:creator>
  <cp:keywords/>
  <dc:description/>
  <cp:lastModifiedBy>李康帅</cp:lastModifiedBy>
  <cp:revision>4</cp:revision>
  <dcterms:created xsi:type="dcterms:W3CDTF">2022-01-14T06:46:00Z</dcterms:created>
  <dcterms:modified xsi:type="dcterms:W3CDTF">2022-01-18T12:02:00Z</dcterms:modified>
</cp:coreProperties>
</file>