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Instalar base de datos ubicada en carpeta SQL (revisar configuración de conexión podría variar los puertos) usar sus puertos.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Cambiar la variable PORT con valor “TU IP” a la ip del dispositivo local donde se haga la prueba, son 3 archivos 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socketEnvia.php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assets/js/const.js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SW/cLabels.php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Configurar las variables de la clase SW/cConstants.php por las tus varaiables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Variables de entorno SQL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$host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$ursql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$pass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$db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Variables ENVIA.com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$token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Habiendo hecho los pasos anteriores lo siguientes es arrancar el websocket socketEnvia.php desde la terminal una vez que el WS confirme de iniciado.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Abrir en el explorador index.php (las veces que se desee para probar los cambios en diferentes ventanas) y también abrir dashboar.php que solo muestra el numero de ordnes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Disfrutarlo.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Bonito dia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Valle</dc:creator>
</cp:coreProperties>
</file>

<file path=docProps/meta.xml><?xml version="1.0" encoding="utf-8"?>
<meta xmlns="http://schemas.apple.com/cocoa/2006/metadata">
  <generator>CocoaOOXMLWriter/2299.7</generator>
</meta>
</file>