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216D" w:rsidRPr="00EC216D" w:rsidRDefault="00EC216D" w:rsidP="00EC2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  <w:proofErr w:type="spellStart"/>
      <w:r w:rsidRPr="00EC216D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>Exercise</w:t>
      </w:r>
      <w:proofErr w:type="spellEnd"/>
      <w:r w:rsidRPr="00EC216D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 xml:space="preserve"> 00 — DFD уровня 0 (BSHP)</w:t>
      </w:r>
    </w:p>
    <w:p w:rsidR="00EC216D" w:rsidRPr="00EC216D" w:rsidRDefault="00EC216D" w:rsidP="00EC2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</w:p>
    <w:p w:rsidR="00EC216D" w:rsidRPr="00EC216D" w:rsidRDefault="00EC216D" w:rsidP="00EC2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  <w:r w:rsidRPr="00EC216D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>1. Цель построения диаграммы:</w:t>
      </w:r>
    </w:p>
    <w:p w:rsidR="00EC216D" w:rsidRPr="00EC216D" w:rsidRDefault="00EC216D" w:rsidP="00EC2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  <w:r w:rsidRPr="00EC216D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 xml:space="preserve">   Показать, как данные циркулируют между системой онлайн-записи BSHP </w:t>
      </w:r>
    </w:p>
    <w:p w:rsidR="00EC216D" w:rsidRPr="00EC216D" w:rsidRDefault="00EC216D" w:rsidP="00EC2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  <w:r w:rsidRPr="00EC216D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 xml:space="preserve">   и её окружением (клиентами, мастерами, менеджерами, администратором, </w:t>
      </w:r>
    </w:p>
    <w:p w:rsidR="00EC216D" w:rsidRPr="00EC216D" w:rsidRDefault="00EC216D" w:rsidP="00EC2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  <w:r w:rsidRPr="00EC216D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 xml:space="preserve">   бухгалтерией, Санэпиднадзором), а также какие данные хранятся внутри системы.</w:t>
      </w:r>
    </w:p>
    <w:p w:rsidR="00EC216D" w:rsidRPr="00EC216D" w:rsidRDefault="00EC216D" w:rsidP="00EC2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</w:p>
    <w:p w:rsidR="00EC216D" w:rsidRPr="00EC216D" w:rsidRDefault="00EC216D" w:rsidP="00EC2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  <w:r w:rsidRPr="00EC216D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 xml:space="preserve">2. Область рассмотрения: </w:t>
      </w:r>
      <w:proofErr w:type="spellStart"/>
      <w:r w:rsidRPr="00EC216D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>to</w:t>
      </w:r>
      <w:proofErr w:type="spellEnd"/>
      <w:r w:rsidRPr="00EC216D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 xml:space="preserve"> </w:t>
      </w:r>
      <w:proofErr w:type="spellStart"/>
      <w:r w:rsidRPr="00EC216D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>be</w:t>
      </w:r>
      <w:proofErr w:type="spellEnd"/>
      <w:r w:rsidRPr="00EC216D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 xml:space="preserve"> (проектируемая система).</w:t>
      </w:r>
    </w:p>
    <w:p w:rsidR="00EC216D" w:rsidRPr="00EC216D" w:rsidRDefault="00EC216D" w:rsidP="00EC2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</w:p>
    <w:p w:rsidR="00EC216D" w:rsidRPr="00EC216D" w:rsidRDefault="00EC216D" w:rsidP="00EC2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  <w:r w:rsidRPr="00EC216D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>3. Диаграмма:</w:t>
      </w:r>
    </w:p>
    <w:p w:rsidR="00EC216D" w:rsidRPr="00EC216D" w:rsidRDefault="00EC216D" w:rsidP="00EC2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  <w:r w:rsidRPr="00EC216D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 xml:space="preserve">   </w:t>
      </w:r>
      <w:r>
        <w:rPr>
          <w:rFonts w:ascii="Times New Roman" w:eastAsia="Times New Roman" w:hAnsi="Times New Roman" w:cs="Times New Roman"/>
          <w:noProof/>
          <w:color w:val="0F1115"/>
          <w:sz w:val="28"/>
          <w:szCs w:val="20"/>
          <w:lang w:eastAsia="ru-RU"/>
        </w:rPr>
        <w:drawing>
          <wp:inline distT="0" distB="0" distL="0" distR="0">
            <wp:extent cx="5940425" cy="38468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9-28 144540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16D" w:rsidRPr="00EC216D" w:rsidRDefault="00EC216D" w:rsidP="00EC2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</w:p>
    <w:p w:rsidR="00EC216D" w:rsidRPr="00EC216D" w:rsidRDefault="00EC216D" w:rsidP="00EC2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>4. Пояснения к элементам</w:t>
      </w:r>
      <w:r w:rsidRPr="00EC216D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>:</w:t>
      </w:r>
      <w:bookmarkStart w:id="0" w:name="_GoBack"/>
      <w:bookmarkEnd w:id="0"/>
    </w:p>
    <w:p w:rsidR="00EC216D" w:rsidRPr="00EC216D" w:rsidRDefault="00EC216D" w:rsidP="00EC2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  <w:r w:rsidRPr="00EC216D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 xml:space="preserve">   - Внешние сущности: Клиент, Мастер, Менеджер, Администратор, </w:t>
      </w:r>
    </w:p>
    <w:p w:rsidR="00EC216D" w:rsidRPr="00EC216D" w:rsidRDefault="00EC216D" w:rsidP="00EC2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  <w:r w:rsidRPr="00EC216D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 xml:space="preserve">     Бухгалтерия, Санэпиднадзор.</w:t>
      </w:r>
    </w:p>
    <w:p w:rsidR="00EC216D" w:rsidRPr="00EC216D" w:rsidRDefault="00EC216D" w:rsidP="00EC2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  <w:r w:rsidRPr="00EC216D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 xml:space="preserve">   - Процессы: 1. Обслужить клиента, 2. Управлять ресурсами, </w:t>
      </w:r>
    </w:p>
    <w:p w:rsidR="00EC216D" w:rsidRPr="00EC216D" w:rsidRDefault="00EC216D" w:rsidP="00EC2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  <w:r w:rsidRPr="00EC216D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 xml:space="preserve">     3. Вести расчёты, 4. Администрировать систему.</w:t>
      </w:r>
    </w:p>
    <w:p w:rsidR="00EC216D" w:rsidRPr="00EC216D" w:rsidRDefault="00EC216D" w:rsidP="00EC2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</w:pPr>
      <w:r w:rsidRPr="00EC216D">
        <w:rPr>
          <w:rFonts w:ascii="Times New Roman" w:eastAsia="Times New Roman" w:hAnsi="Times New Roman" w:cs="Times New Roman"/>
          <w:color w:val="0F1115"/>
          <w:sz w:val="28"/>
          <w:szCs w:val="20"/>
          <w:lang w:eastAsia="ru-RU"/>
        </w:rPr>
        <w:t xml:space="preserve">   - Хранилища: 1. Клиенты и записи, 2. Ресурсы, 3. Оплаты.</w:t>
      </w:r>
    </w:p>
    <w:p w:rsidR="00C03C92" w:rsidRPr="00EC216D" w:rsidRDefault="00EC216D">
      <w:pPr>
        <w:rPr>
          <w:rFonts w:ascii="Times New Roman" w:hAnsi="Times New Roman" w:cs="Times New Roman"/>
          <w:sz w:val="32"/>
        </w:rPr>
      </w:pPr>
    </w:p>
    <w:sectPr w:rsidR="00C03C92" w:rsidRPr="00EC21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216D"/>
    <w:rsid w:val="00067C0A"/>
    <w:rsid w:val="00133458"/>
    <w:rsid w:val="00EC2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B8BDE"/>
  <w15:chartTrackingRefBased/>
  <w15:docId w15:val="{44CC14B0-5ABA-428B-B810-3B19C4793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EC21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C216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519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Алдын-Чаш Ликсок</dc:creator>
  <cp:keywords/>
  <dc:description/>
  <cp:lastModifiedBy>Алдын-Чаш Ликсок</cp:lastModifiedBy>
  <cp:revision>1</cp:revision>
  <dcterms:created xsi:type="dcterms:W3CDTF">2026-09-28T11:46:00Z</dcterms:created>
  <dcterms:modified xsi:type="dcterms:W3CDTF">2026-09-28T11:47:00Z</dcterms:modified>
</cp:coreProperties>
</file>