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5AC" w:rsidRPr="00E005AC" w:rsidRDefault="00E005AC" w:rsidP="00E005AC">
      <w:pPr>
        <w:rPr>
          <w:rFonts w:ascii="Times New Roman" w:eastAsia="Times New Roman" w:hAnsi="Times New Roman" w:cs="Times New Roman"/>
        </w:rPr>
      </w:pPr>
      <w:r w:rsidRPr="00E005AC">
        <w:rPr>
          <w:rFonts w:ascii="Times New Roman" w:eastAsia="Times New Roman" w:hAnsi="Times New Roman" w:cs="Times New Roman"/>
          <w:color w:val="222222"/>
          <w:spacing w:val="2"/>
          <w:sz w:val="27"/>
          <w:szCs w:val="27"/>
          <w:shd w:val="clear" w:color="auto" w:fill="FFFFFF"/>
        </w:rPr>
        <w:t>What drew you to them? What do you find interesting about them? How are users expected to interact with the pieces?</w:t>
      </w:r>
    </w:p>
    <w:p w:rsidR="00E005AC" w:rsidRDefault="00E005AC">
      <w:pPr>
        <w:rPr>
          <w:rFonts w:ascii="Times New Roman" w:hAnsi="Times New Roman"/>
        </w:rPr>
      </w:pPr>
    </w:p>
    <w:p w:rsidR="00E005AC" w:rsidRDefault="00E005AC">
      <w:pPr>
        <w:rPr>
          <w:rFonts w:ascii="Times New Roman" w:hAnsi="Times New Roman"/>
        </w:rPr>
      </w:pPr>
      <w:hyperlink r:id="rId4" w:history="1">
        <w:r w:rsidRPr="00BC4F58">
          <w:rPr>
            <w:rStyle w:val="Hyperlink"/>
            <w:rFonts w:ascii="Times New Roman" w:hAnsi="Times New Roman"/>
          </w:rPr>
          <w:t>http://reas.com/ideology/</w:t>
        </w:r>
      </w:hyperlink>
    </w:p>
    <w:p w:rsidR="00E005AC" w:rsidRDefault="00E005AC">
      <w:pPr>
        <w:rPr>
          <w:rFonts w:ascii="Times New Roman" w:hAnsi="Times New Roman"/>
        </w:rPr>
      </w:pPr>
    </w:p>
    <w:p w:rsidR="00E005AC" w:rsidRDefault="00E005AC">
      <w:pPr>
        <w:rPr>
          <w:rFonts w:ascii="Times New Roman" w:hAnsi="Times New Roman"/>
        </w:rPr>
      </w:pPr>
      <w:r>
        <w:rPr>
          <w:rFonts w:ascii="Times New Roman" w:hAnsi="Times New Roman"/>
        </w:rPr>
        <w:t xml:space="preserve">This first piece by Casey </w:t>
      </w:r>
      <w:proofErr w:type="spellStart"/>
      <w:r>
        <w:rPr>
          <w:rFonts w:ascii="Times New Roman" w:hAnsi="Times New Roman"/>
        </w:rPr>
        <w:t>Reas</w:t>
      </w:r>
      <w:proofErr w:type="spellEnd"/>
      <w:r>
        <w:rPr>
          <w:rFonts w:ascii="Times New Roman" w:hAnsi="Times New Roman"/>
        </w:rPr>
        <w:t>, called “Today’s Ideology” is a generative artwork that distorts images and pieces them together, creating a unique image. The result combines landscapes, portraits of urban environments, and people into a compelling and abstract collage. I like this piece because it is twists the notion of collage. The images clearly depict different aspects of modern society, but the distortions make it hard to parse the individual parts. Each iteration of the work presents a completely unique combination of images and distortions, but the result (at least for me) is similar each time. I get a glimpse into the modern human condition. Viewers of this piece can try to figure out the images included and view the images as a whole. My greatest takeaway is that we can piece together our experiences and memories to build a model for our individual relationship with society. However, the final product is impossible to define. It is a representation of us, a combination of all our nature and nurturing.</w:t>
      </w:r>
    </w:p>
    <w:p w:rsidR="00E005AC" w:rsidRDefault="00E005AC">
      <w:pPr>
        <w:rPr>
          <w:rFonts w:ascii="Times New Roman" w:hAnsi="Times New Roman"/>
        </w:rPr>
      </w:pPr>
    </w:p>
    <w:p w:rsidR="00E005AC" w:rsidRDefault="000574CD">
      <w:pPr>
        <w:rPr>
          <w:rFonts w:ascii="Times New Roman" w:hAnsi="Times New Roman"/>
        </w:rPr>
      </w:pPr>
      <w:hyperlink r:id="rId5" w:history="1">
        <w:r w:rsidRPr="00BC4F58">
          <w:rPr>
            <w:rStyle w:val="Hyperlink"/>
            <w:rFonts w:ascii="Times New Roman" w:hAnsi="Times New Roman"/>
          </w:rPr>
          <w:t>https://www.petracortright.com/sickhands_sickhair.html</w:t>
        </w:r>
      </w:hyperlink>
    </w:p>
    <w:p w:rsidR="000574CD" w:rsidRDefault="000574CD">
      <w:pPr>
        <w:rPr>
          <w:rFonts w:ascii="Times New Roman" w:hAnsi="Times New Roman"/>
        </w:rPr>
      </w:pPr>
    </w:p>
    <w:p w:rsidR="000574CD" w:rsidRPr="00E005AC" w:rsidRDefault="000574CD">
      <w:pPr>
        <w:rPr>
          <w:rFonts w:ascii="Times New Roman" w:hAnsi="Times New Roman"/>
        </w:rPr>
      </w:pPr>
      <w:r>
        <w:rPr>
          <w:rFonts w:ascii="Times New Roman" w:hAnsi="Times New Roman"/>
        </w:rPr>
        <w:t xml:space="preserve">This work is a very simple setup of two </w:t>
      </w:r>
      <w:proofErr w:type="spellStart"/>
      <w:r>
        <w:rPr>
          <w:rFonts w:ascii="Times New Roman" w:hAnsi="Times New Roman"/>
        </w:rPr>
        <w:t>youtube</w:t>
      </w:r>
      <w:proofErr w:type="spellEnd"/>
      <w:r>
        <w:rPr>
          <w:rFonts w:ascii="Times New Roman" w:hAnsi="Times New Roman"/>
        </w:rPr>
        <w:t xml:space="preserve"> videos. Both videos demonstrate a style of lo-fi graphic distortion to create very cool, trippy effects. The first video distorts an image through the use of vertical pillars that detect movement. I think the way it works is that the faster an object moves on the screen, the image will render itself in a pixelated manner, while still objects will be rendered in a higher resolution. The second video distorts images by noticing movement and extending it, creating a wobbly and flowy effect. These two videos, “Sick Hair” and “Sick Hands,” showcase the power of video editing to produce hallucinogenic effects, something I find very cool and often see in media such as music videos. Also, I really appreciate the pixel art throughout the artist’s website. It’s something I associate with low production quality and old-school internet, but it is used effectively to humorously guide the viewer around the website.</w:t>
      </w:r>
      <w:bookmarkStart w:id="0" w:name="_GoBack"/>
      <w:bookmarkEnd w:id="0"/>
    </w:p>
    <w:sectPr w:rsidR="000574CD" w:rsidRPr="00E005AC" w:rsidSect="00C9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AC"/>
    <w:rsid w:val="000574CD"/>
    <w:rsid w:val="00C924B2"/>
    <w:rsid w:val="00E0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1E4A2"/>
  <w15:chartTrackingRefBased/>
  <w15:docId w15:val="{63D98121-39CD-2543-8CE9-2F642F9C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05AC"/>
    <w:rPr>
      <w:color w:val="0563C1" w:themeColor="hyperlink"/>
      <w:u w:val="single"/>
    </w:rPr>
  </w:style>
  <w:style w:type="character" w:styleId="UnresolvedMention">
    <w:name w:val="Unresolved Mention"/>
    <w:basedOn w:val="DefaultParagraphFont"/>
    <w:uiPriority w:val="99"/>
    <w:semiHidden/>
    <w:unhideWhenUsed/>
    <w:rsid w:val="00E005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7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tracortright.com/sickhands_sickhair.html" TargetMode="External"/><Relationship Id="rId4" Type="http://schemas.openxmlformats.org/officeDocument/2006/relationships/hyperlink" Target="http://reas.com/ide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Whitten</dc:creator>
  <cp:keywords/>
  <dc:description/>
  <cp:lastModifiedBy>Luke Whitten</cp:lastModifiedBy>
  <cp:revision>1</cp:revision>
  <dcterms:created xsi:type="dcterms:W3CDTF">2018-03-18T16:19:00Z</dcterms:created>
  <dcterms:modified xsi:type="dcterms:W3CDTF">2018-03-18T17:13:00Z</dcterms:modified>
</cp:coreProperties>
</file>