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1A07F1"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w:t>
            </w:r>
            <w:proofErr w:type="gramEnd"/>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proofErr w:type="gramEnd"/>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w:t>
            </w:r>
            <w:proofErr w:type="gramEnd"/>
            <w:r w:rsidRPr="009E1924">
              <w:rPr>
                <w:rFonts w:ascii="微软雅黑" w:eastAsia="微软雅黑" w:hAnsi="微软雅黑" w:cs="微软雅黑" w:hint="eastAsia"/>
              </w:rPr>
              <w:t>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proofErr w:type="gramEnd"/>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bookmarkStart w:id="2" w:name="_GoBack"/>
      <w:bookmarkEnd w:id="2"/>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r>
              <w:rPr>
                <w:rFonts w:cs="Helvetica"/>
                <w:color w:val="505050"/>
                <w:sz w:val="18"/>
                <w:szCs w:val="18"/>
                <w:shd w:val="clear" w:color="auto" w:fill="FFFFFF"/>
              </w:rPr>
              <w:t>checkType</w:t>
            </w:r>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r w:rsidRPr="00F41069">
              <w:rPr>
                <w:rFonts w:eastAsiaTheme="minorEastAsia"/>
                <w:color w:val="000000" w:themeColor="text1"/>
              </w:rPr>
              <w:t>createTime</w:t>
            </w:r>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"article_id": "289",</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"article_type_id":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"article_title_e":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"article_keyword_e": "simultaneous localization and </w:t>
            </w:r>
            <w:proofErr w:type="gramStart"/>
            <w:r w:rsidRPr="00F41069">
              <w:rPr>
                <w:rFonts w:ascii="Arial Unicode MS" w:hAnsi="Arial Unicode MS"/>
              </w:rPr>
              <w:t>mapping,visual</w:t>
            </w:r>
            <w:proofErr w:type="gramEnd"/>
            <w:r w:rsidRPr="00F41069">
              <w:rPr>
                <w:rFonts w:ascii="Arial Unicode MS" w:hAnsi="Arial Unicode MS"/>
              </w:rPr>
              <w:t xml:space="preserve"> odometry,color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"author_e": "LI Yongfeng, ZHANG Guoliang, WANG Feng, TANG Wenjun, YAO Erliang",</w:t>
            </w:r>
          </w:p>
          <w:p w:rsidR="00F41069" w:rsidRPr="00F41069" w:rsidRDefault="00F41069" w:rsidP="00F41069">
            <w:pPr>
              <w:pStyle w:val="2A"/>
              <w:rPr>
                <w:rFonts w:ascii="Arial Unicode MS" w:hAnsi="Arial Unicode MS"/>
              </w:rPr>
            </w:pPr>
            <w:r w:rsidRPr="00F41069">
              <w:rPr>
                <w:rFonts w:ascii="Arial Unicode MS" w:hAnsi="Arial Unicode MS"/>
              </w:rPr>
              <w:t xml:space="preserve">            "update_time":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"create_time":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"content_excerpt_e": " s are updated through Kalman filtering and the weighting </w:t>
            </w:r>
            <w:proofErr w:type="gramStart"/>
            <w:r w:rsidRPr="00F41069">
              <w:rPr>
                <w:rFonts w:ascii="Arial Unicode MS" w:hAnsi="Arial Unicode MS"/>
              </w:rPr>
              <w:t>method.The</w:t>
            </w:r>
            <w:proofErr w:type="gramEnd"/>
            <w:r w:rsidRPr="00F41069">
              <w:rPr>
                <w:rFonts w:ascii="Arial Unicode MS" w:hAnsi="Arial Unicode MS"/>
              </w:rPr>
              <w:t xml:space="preserve"> accuracy of pose estd.",</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Merriaux P, Dupuis Y, Vasseur P, et </w:t>
            </w:r>
            <w:proofErr w:type="gramStart"/>
            <w:r w:rsidRPr="00F41069">
              <w:rPr>
                <w:rFonts w:ascii="Arial Unicode MS" w:hAnsi="Arial Unicode MS"/>
              </w:rPr>
              <w:t>al.Wheel</w:t>
            </w:r>
            <w:proofErr w:type="gramEnd"/>
            <w:r w:rsidRPr="00F41069">
              <w:rPr>
                <w:rFonts w:ascii="Arial Unicode MS" w:hAnsi="Arial Unicode MS"/>
              </w:rPr>
              <w:t xml:space="preserve"> odometry-based car localization and tracking on vectorial map[C]//17th International Conference on Intelligent Transportati",</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"article_score": 0,</w:t>
            </w:r>
          </w:p>
          <w:p w:rsidR="00F41069" w:rsidRPr="00F41069" w:rsidRDefault="00F41069" w:rsidP="00F41069">
            <w:pPr>
              <w:pStyle w:val="2A"/>
              <w:rPr>
                <w:rFonts w:ascii="Arial Unicode MS" w:hAnsi="Arial Unicode MS"/>
              </w:rPr>
            </w:pPr>
            <w:r w:rsidRPr="00F41069">
              <w:rPr>
                <w:rFonts w:ascii="Arial Unicode MS" w:hAnsi="Arial Unicode MS"/>
              </w:rPr>
              <w:t xml:space="preserve">            "check_type": 0,</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"article_type_name":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proofErr w:type="gramStart"/>
            <w:r w:rsidRPr="00F41069">
              <w:rPr>
                <w:rFonts w:ascii="微软雅黑" w:eastAsia="微软雅黑" w:hAnsi="微软雅黑" w:cs="微软雅黑" w:hint="eastAsia"/>
              </w:rPr>
              <w:t>电液</w:t>
            </w:r>
            <w:proofErr w:type="gramEnd"/>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w:t>
            </w:r>
            <w:r w:rsidRPr="00F41069">
              <w:rPr>
                <w:rFonts w:ascii="微软雅黑" w:eastAsia="微软雅黑" w:hAnsi="微软雅黑" w:cs="微软雅黑" w:hint="eastAsia"/>
              </w:rPr>
              <w:lastRenderedPageBreak/>
              <w:t>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"article_id":</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"article_keyword</w:t>
            </w:r>
            <w:r>
              <w:rPr>
                <w:rFonts w:ascii="Arial Unicode MS" w:hAnsi="Arial Unicode MS" w:hint="eastAsia"/>
              </w:rPr>
              <w:t>_</w:t>
            </w:r>
            <w:r>
              <w:rPr>
                <w:rFonts w:ascii="Arial Unicode MS" w:hAnsi="Arial Unicode MS"/>
              </w:rPr>
              <w:t>e</w:t>
            </w:r>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"article_title</w:t>
            </w:r>
            <w:r>
              <w:rPr>
                <w:rFonts w:ascii="Arial Unicode MS" w:hAnsi="Arial Unicode MS"/>
              </w:rPr>
              <w:t>_e</w:t>
            </w:r>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"author</w:t>
            </w:r>
            <w:r>
              <w:rPr>
                <w:rFonts w:ascii="Arial Unicode MS" w:hAnsi="Arial Unicode MS"/>
              </w:rPr>
              <w:t>_e</w:t>
            </w:r>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"content_excerpt</w:t>
            </w:r>
            <w:r>
              <w:rPr>
                <w:rFonts w:ascii="Arial Unicode MS" w:hAnsi="Arial Unicode MS"/>
              </w:rPr>
              <w:t>_e</w:t>
            </w:r>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"article_id":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"article_type_id":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"article_title":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"article_keyword": "同步定位与地图创建,视觉里程计,color GICP（color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w:t>
            </w:r>
            <w:proofErr w:type="gramStart"/>
            <w:r w:rsidRPr="00FD5991">
              <w:rPr>
                <w:rFonts w:ascii="微软雅黑" w:eastAsia="微软雅黑" w:hAnsi="微软雅黑" w:cs="微软雅黑"/>
              </w:rPr>
              <w:t>王蜂, 汤文</w:t>
            </w:r>
            <w:proofErr w:type="gramEnd"/>
            <w:r w:rsidRPr="00FD5991">
              <w:rPr>
                <w:rFonts w:ascii="微软雅黑" w:eastAsia="微软雅黑" w:hAnsi="微软雅黑" w:cs="微软雅黑"/>
              </w:rPr>
              <w:t>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"update_time":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"create_time":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"content_excerpt":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w:t>
            </w:r>
            <w:r w:rsidRPr="00FD5991">
              <w:rPr>
                <w:rFonts w:ascii="微软雅黑" w:eastAsia="微软雅黑" w:hAnsi="微软雅黑" w:cs="微软雅黑"/>
              </w:rPr>
              <w:lastRenderedPageBreak/>
              <w:t>supported generalized iterative closest point）误差函数进行改进，</w:t>
            </w:r>
            <w:proofErr w:type="gramStart"/>
            <w:r w:rsidRPr="00FD5991">
              <w:rPr>
                <w:rFonts w:ascii="微软雅黑" w:eastAsia="微软雅黑" w:hAnsi="微软雅黑" w:cs="微软雅黑"/>
              </w:rPr>
              <w:t>采用帧到模型</w:t>
            </w:r>
            <w:proofErr w:type="gramEnd"/>
            <w:r w:rsidRPr="00FD5991">
              <w:rPr>
                <w:rFonts w:ascii="微软雅黑" w:eastAsia="微软雅黑" w:hAnsi="微软雅黑" w:cs="微软雅黑"/>
              </w:rPr>
              <w:t>（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w:t>
            </w:r>
            <w:proofErr w:type="gramStart"/>
            <w:r w:rsidRPr="00FD5991">
              <w:rPr>
                <w:rFonts w:ascii="微软雅黑" w:eastAsia="微软雅黑" w:hAnsi="微软雅黑" w:cs="微软雅黑"/>
              </w:rPr>
              <w:t>和建图精度</w:t>
            </w:r>
            <w:proofErr w:type="gramEnd"/>
            <w:r w:rsidRPr="00FD5991">
              <w:rPr>
                <w:rFonts w:ascii="微软雅黑" w:eastAsia="微软雅黑" w:hAnsi="微软雅黑" w:cs="微软雅黑"/>
              </w:rPr>
              <w:t>，而且具有较好的实时性.",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"check_type":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Merriaux P, Dupuis Y, Vasseur P, et al.Wheel odometry-based car localization and tracking on vectorial map[C]//17th International Conference on Intelligent Transportation Systems.Piscataway, USA: IEEE, 2014: 1890-1891.\r\n[9]       Fraundorfer F, Scaramuzza D.Visual odometry: Part II: Matching, robustness, optimization, and applications[J].IEEE Robotics &amp;amp; Automation Magazine, 2012, 19(2): 78-90.\r\n[13]       Tardif J P, Pavlidis Y, Daniilidis K.Monocular visual odometry in urban environments using an omnidirectional camera [C]//IEEE/RSJ International Conference on Intelligent Robots and Systems.Piscataway, USA: IEEE, 2008: 2531-2538.\r\n[19]       Bay H, Ess A, Tuytelaars T, et al.Speeded-up robust features (SURF)[J].Computer Vision and Image Understanding, 2008, 110(3): 346-359.\r\n[11]       Huang A S, Bachrach A, Henry P, et al.Visual odometry and mapping for autonomous flight using an RGB-D camera [C]//International Symposium on Robotics Research.2011: 1-16.\r\n[14]       Howard A.Real-time stereo visual odometry for autonomous ground vehicles[C]//IEEE/RSJ International Conference on Intelligent Robots and Systems.Piscataway, USA: IEEE, 2008: 3946-3952.\r\n[15]       Korn M, Holzkothen M, Pauli J.Color supported generalized-ICP[C]//International Conference on Computer Vision Theory and Applications.Setubal, Portugal: INSTICC Press, 2014: 592-599.\r\n[10]       Kerl C, Sturm J, Cremers D.Robust odometry estimation for RGB-D cameras[C]//IEEE International Conference on Robotics and Automation.Piscataway, USA: IEEE, 2013: 3748-3754.\r\n[17]       Khoshelham K, Elberink S O.Accuracy and resolution of Kinect depth data for indoor mapping applications[J].Sensors, 2012, 12(2): 1437-1454.\r\n[5]       Shen J, Tick D, Gans N.Localization through fusion of discrete and continuous epipolar geometry with wheel and IMU odometry[C]//American Control Conference.Piscataway, USA: IEEE, 2011: 1292-1298.\r\n[1]       Fuentes-Pacheco J, Ruiz-Ascencio J, Rend&amp;oacute;n-Mancha J M.Visual simultaneous localization and mapping: A survey[J].Artificial Intelligence Review, 2012, 43(1): 55-81.\r\n[6]       Ohno K, Tsubouchi T, Shigematsu B, et al.Differential GPS and odometry-based outdoor navigation of a mobile robot[J].Advanced Robotics, 2004, 18(6): 611-635.\r\n[16]       K&amp;uuml;mmerle R, Grisetti G, Strasdat H, et al.g2o: A general framework for graph optimization[C]//IEEE International Conference on Robotics and Automation.Piscataway, USA: IEEE, 2011: 3607-3613.\r\n[18]       Sturm J, Engelhard N, </w:t>
            </w:r>
            <w:r w:rsidRPr="00FD5991">
              <w:rPr>
                <w:rFonts w:ascii="微软雅黑" w:eastAsia="微软雅黑" w:hAnsi="微软雅黑" w:cs="微软雅黑"/>
              </w:rPr>
              <w:lastRenderedPageBreak/>
              <w:t>Endres F, et al.A benchmark for the evaluation of RGB-D SLAM systems[C]//IEEE/RSJ International Conference on Intelligent Robots and Systems.Piscataway, USA: IEEE, 2012: 573-580.\r\n[3]       孙凤池,黄亚楼,</w:t>
            </w:r>
            <w:proofErr w:type="gramStart"/>
            <w:r w:rsidRPr="00FD5991">
              <w:rPr>
                <w:rFonts w:ascii="微软雅黑" w:eastAsia="微软雅黑" w:hAnsi="微软雅黑" w:cs="微软雅黑"/>
              </w:rPr>
              <w:t>康叶伟</w:t>
            </w:r>
            <w:proofErr w:type="gramEnd"/>
            <w:r w:rsidRPr="00FD5991">
              <w:rPr>
                <w:rFonts w:ascii="微软雅黑" w:eastAsia="微软雅黑" w:hAnsi="微软雅黑" w:cs="微软雅黑"/>
              </w:rPr>
              <w:t>.基于视觉的移动机器人同时定位</w:t>
            </w:r>
            <w:proofErr w:type="gramStart"/>
            <w:r w:rsidRPr="00FD5991">
              <w:rPr>
                <w:rFonts w:ascii="微软雅黑" w:eastAsia="微软雅黑" w:hAnsi="微软雅黑" w:cs="微软雅黑"/>
              </w:rPr>
              <w:t>与建图研究</w:t>
            </w:r>
            <w:proofErr w:type="gramEnd"/>
            <w:r w:rsidRPr="00FD5991">
              <w:rPr>
                <w:rFonts w:ascii="微软雅黑" w:eastAsia="微软雅黑" w:hAnsi="微软雅黑" w:cs="微软雅黑"/>
              </w:rPr>
              <w:t xml:space="preserve">进展 [J].控制理论与应用,2010,27(4):488-494.Sun F C, Huang Y L, Kang Y W.The research progress of visual simultaneous localization and mapping[J].Control Theory and Applications, 2010, 27(4): 488-494.\r\n[8]       Scaramuzza D, Fraundorfer F.Visual odometry: Part I: The first 30years and fundamentals[J].IEEE Robotics &amp;amp; Automation Magazine, 2011, 18(4): 80-92.\r\n[12]       Dryanovski I, Valenti R G, Xiao J.Fast visual odometry and mapping from RGB-D data[C]//IEEE International Conference on Robotics and Automation.Piscataway, USA: IEEE, 2013: 2305-2310.\r\n[2]       梁明杰,闵华清,罗荣华.基于图优化的同时定位与地图创建综述 [J].机器人,2013,35(4):500-512.Liang M J, Min H Q, Luo R </w:t>
            </w:r>
            <w:proofErr w:type="gramStart"/>
            <w:r w:rsidRPr="00FD5991">
              <w:rPr>
                <w:rFonts w:ascii="微软雅黑" w:eastAsia="微软雅黑" w:hAnsi="微软雅黑" w:cs="微软雅黑"/>
              </w:rPr>
              <w:t>H.Graph</w:t>
            </w:r>
            <w:proofErr w:type="gramEnd"/>
            <w:r w:rsidRPr="00FD5991">
              <w:rPr>
                <w:rFonts w:ascii="微软雅黑" w:eastAsia="微软雅黑" w:hAnsi="微软雅黑" w:cs="微软雅黑"/>
              </w:rPr>
              <w:t>-based SLAM: A survey[J].Robot, 2013, 35(4): 500-512.\r\n[7]       Nist&amp;eacute;r D, Naroditsky O, Bergen J.Visual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"article_score":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"article_type_name": "故障诊断,伺服系统,故障,</w:t>
            </w:r>
            <w:proofErr w:type="gramStart"/>
            <w:r w:rsidRPr="00FD5991">
              <w:rPr>
                <w:rFonts w:ascii="微软雅黑" w:eastAsia="微软雅黑" w:hAnsi="微软雅黑" w:cs="微软雅黑"/>
              </w:rPr>
              <w:t>电液</w:t>
            </w:r>
            <w:proofErr w:type="gramEnd"/>
            <w:r w:rsidRPr="00FD5991">
              <w:rPr>
                <w:rFonts w:ascii="微软雅黑" w:eastAsia="微软雅黑" w:hAnsi="微软雅黑" w:cs="微软雅黑"/>
              </w:rPr>
              <w:t>,控制器,鲁棒性,预防性,鲁棒控制,观测器,不确定性"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w:t>
            </w:r>
            <w:proofErr w:type="gramEnd"/>
            <w:r w:rsidRPr="00B327F1">
              <w:rPr>
                <w:rFonts w:ascii="微软雅黑" w:eastAsia="微软雅黑" w:hAnsi="微软雅黑" w:cs="微软雅黑" w:hint="eastAsia"/>
              </w:rPr>
              <w:t>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lastRenderedPageBreak/>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339" w:rsidRDefault="00545339" w:rsidP="00742AF1">
      <w:pPr>
        <w:rPr>
          <w:rFonts w:hint="default"/>
        </w:rPr>
      </w:pPr>
      <w:r>
        <w:separator/>
      </w:r>
    </w:p>
  </w:endnote>
  <w:endnote w:type="continuationSeparator" w:id="0">
    <w:p w:rsidR="00545339" w:rsidRDefault="00545339"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339" w:rsidRDefault="00545339" w:rsidP="00742AF1">
      <w:pPr>
        <w:rPr>
          <w:rFonts w:hint="default"/>
        </w:rPr>
      </w:pPr>
      <w:r>
        <w:separator/>
      </w:r>
    </w:p>
  </w:footnote>
  <w:footnote w:type="continuationSeparator" w:id="0">
    <w:p w:rsidR="00545339" w:rsidRDefault="00545339"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3342"/>
    <w:rsid w:val="005D1D07"/>
    <w:rsid w:val="005D681D"/>
    <w:rsid w:val="005E00C2"/>
    <w:rsid w:val="005E27E7"/>
    <w:rsid w:val="005E2AD5"/>
    <w:rsid w:val="005E3FFF"/>
    <w:rsid w:val="005E585D"/>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F9B68E"/>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47B1C-FBB9-4429-A8B3-71AC0856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Pages>
  <Words>7490</Words>
  <Characters>42693</Characters>
  <Application>Microsoft Office Word</Application>
  <DocSecurity>0</DocSecurity>
  <Lines>355</Lines>
  <Paragraphs>100</Paragraphs>
  <ScaleCrop>false</ScaleCrop>
  <Company>Microsoft</Company>
  <LinksUpToDate>false</LinksUpToDate>
  <CharactersWithSpaces>50083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579</cp:revision>
  <dcterms:created xsi:type="dcterms:W3CDTF">2018-04-16T07:35:00Z</dcterms:created>
  <dcterms:modified xsi:type="dcterms:W3CDTF">2019-03-07T02:35:00Z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