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2D7C3" w14:textId="77777777" w:rsidR="00B82567" w:rsidRDefault="00B82567">
      <w:pPr>
        <w:rPr>
          <w:sz w:val="28"/>
          <w:szCs w:val="28"/>
        </w:rPr>
      </w:pPr>
    </w:p>
    <w:p w14:paraId="1F3C3600" w14:textId="77777777" w:rsidR="00B82567" w:rsidRDefault="00000000">
      <w:pPr>
        <w:jc w:val="center"/>
        <w:rPr>
          <w:b/>
          <w:sz w:val="28"/>
          <w:szCs w:val="28"/>
        </w:rPr>
      </w:pPr>
      <w:r>
        <w:rPr>
          <w:rFonts w:hint="eastAsia"/>
          <w:b/>
          <w:sz w:val="28"/>
          <w:szCs w:val="28"/>
        </w:rPr>
        <w:t>南华大学本科生毕业设计（论文）开题报告</w:t>
      </w:r>
    </w:p>
    <w:tbl>
      <w:tblPr>
        <w:tblStyle w:val="a3"/>
        <w:tblW w:w="0" w:type="auto"/>
        <w:tblLook w:val="04A0" w:firstRow="1" w:lastRow="0" w:firstColumn="1" w:lastColumn="0" w:noHBand="0" w:noVBand="1"/>
      </w:tblPr>
      <w:tblGrid>
        <w:gridCol w:w="2628"/>
        <w:gridCol w:w="900"/>
        <w:gridCol w:w="732"/>
        <w:gridCol w:w="2131"/>
        <w:gridCol w:w="2131"/>
      </w:tblGrid>
      <w:tr w:rsidR="00B82567" w14:paraId="328AD682" w14:textId="77777777">
        <w:trPr>
          <w:trHeight w:hRule="exact" w:val="567"/>
        </w:trPr>
        <w:tc>
          <w:tcPr>
            <w:tcW w:w="3528" w:type="dxa"/>
            <w:gridSpan w:val="2"/>
            <w:vAlign w:val="center"/>
          </w:tcPr>
          <w:p w14:paraId="63F04F87" w14:textId="77777777" w:rsidR="00B82567" w:rsidRDefault="00000000">
            <w:pPr>
              <w:jc w:val="center"/>
              <w:rPr>
                <w:rFonts w:eastAsia="楷体_GB2312"/>
                <w:sz w:val="24"/>
              </w:rPr>
            </w:pPr>
            <w:r>
              <w:rPr>
                <w:rFonts w:eastAsia="楷体_GB2312" w:hint="eastAsia"/>
                <w:sz w:val="24"/>
              </w:rPr>
              <w:t>设计（论文）题目</w:t>
            </w:r>
          </w:p>
        </w:tc>
        <w:tc>
          <w:tcPr>
            <w:tcW w:w="4994" w:type="dxa"/>
            <w:gridSpan w:val="3"/>
            <w:vAlign w:val="center"/>
          </w:tcPr>
          <w:p w14:paraId="1527CA5C" w14:textId="6A77A8C0" w:rsidR="00B82567" w:rsidRDefault="00E65FFC">
            <w:pPr>
              <w:jc w:val="center"/>
              <w:rPr>
                <w:rFonts w:eastAsia="楷体_GB2312"/>
                <w:sz w:val="24"/>
              </w:rPr>
            </w:pPr>
            <w:r>
              <w:rPr>
                <w:rFonts w:eastAsia="楷体_GB2312" w:hint="eastAsia"/>
                <w:sz w:val="24"/>
              </w:rPr>
              <w:t>基于单片机的步进电机多位置控制系统</w:t>
            </w:r>
          </w:p>
        </w:tc>
      </w:tr>
      <w:tr w:rsidR="00B82567" w14:paraId="5F362F62" w14:textId="77777777">
        <w:trPr>
          <w:trHeight w:hRule="exact" w:val="567"/>
        </w:trPr>
        <w:tc>
          <w:tcPr>
            <w:tcW w:w="3528" w:type="dxa"/>
            <w:gridSpan w:val="2"/>
            <w:vAlign w:val="center"/>
          </w:tcPr>
          <w:p w14:paraId="1353FDB7" w14:textId="77777777" w:rsidR="00B82567" w:rsidRDefault="00000000">
            <w:pPr>
              <w:jc w:val="center"/>
              <w:rPr>
                <w:rFonts w:eastAsia="楷体_GB2312"/>
                <w:sz w:val="24"/>
              </w:rPr>
            </w:pPr>
            <w:r>
              <w:rPr>
                <w:rFonts w:eastAsia="楷体_GB2312" w:hint="eastAsia"/>
                <w:sz w:val="24"/>
              </w:rPr>
              <w:t>设计（论文）题目来源</w:t>
            </w:r>
          </w:p>
        </w:tc>
        <w:tc>
          <w:tcPr>
            <w:tcW w:w="4994" w:type="dxa"/>
            <w:gridSpan w:val="3"/>
            <w:vAlign w:val="center"/>
          </w:tcPr>
          <w:p w14:paraId="183909B5" w14:textId="77777777" w:rsidR="00B82567" w:rsidRDefault="00000000">
            <w:pPr>
              <w:jc w:val="center"/>
              <w:rPr>
                <w:rFonts w:eastAsia="楷体_GB2312"/>
                <w:sz w:val="24"/>
              </w:rPr>
            </w:pPr>
            <w:r>
              <w:rPr>
                <w:rFonts w:eastAsia="楷体_GB2312" w:hint="eastAsia"/>
                <w:sz w:val="24"/>
              </w:rPr>
              <w:t>自选课题</w:t>
            </w:r>
          </w:p>
        </w:tc>
      </w:tr>
      <w:tr w:rsidR="00B82567" w14:paraId="12C479B8" w14:textId="77777777">
        <w:trPr>
          <w:trHeight w:hRule="exact" w:val="567"/>
        </w:trPr>
        <w:tc>
          <w:tcPr>
            <w:tcW w:w="2628" w:type="dxa"/>
            <w:vAlign w:val="center"/>
          </w:tcPr>
          <w:p w14:paraId="3CC49925" w14:textId="77777777" w:rsidR="00B82567" w:rsidRDefault="00000000">
            <w:pPr>
              <w:jc w:val="center"/>
              <w:rPr>
                <w:rFonts w:eastAsia="楷体_GB2312"/>
                <w:sz w:val="24"/>
              </w:rPr>
            </w:pPr>
            <w:r>
              <w:rPr>
                <w:rFonts w:eastAsia="楷体_GB2312" w:hint="eastAsia"/>
                <w:sz w:val="24"/>
              </w:rPr>
              <w:t xml:space="preserve">设计（论文）题目类型　</w:t>
            </w:r>
          </w:p>
        </w:tc>
        <w:tc>
          <w:tcPr>
            <w:tcW w:w="1632" w:type="dxa"/>
            <w:gridSpan w:val="2"/>
            <w:vAlign w:val="center"/>
          </w:tcPr>
          <w:p w14:paraId="5D33F269" w14:textId="77777777" w:rsidR="00B82567" w:rsidRDefault="00000000">
            <w:pPr>
              <w:jc w:val="center"/>
              <w:rPr>
                <w:rFonts w:eastAsia="楷体_GB2312"/>
                <w:sz w:val="24"/>
              </w:rPr>
            </w:pPr>
            <w:r>
              <w:rPr>
                <w:rFonts w:eastAsia="楷体_GB2312" w:hint="eastAsia"/>
                <w:sz w:val="24"/>
              </w:rPr>
              <w:t>工程设计</w:t>
            </w:r>
          </w:p>
        </w:tc>
        <w:tc>
          <w:tcPr>
            <w:tcW w:w="2131" w:type="dxa"/>
            <w:vAlign w:val="center"/>
          </w:tcPr>
          <w:p w14:paraId="2CE79B69" w14:textId="77777777" w:rsidR="00B82567" w:rsidRDefault="00000000">
            <w:pPr>
              <w:jc w:val="center"/>
              <w:rPr>
                <w:rFonts w:eastAsia="楷体_GB2312"/>
                <w:sz w:val="24"/>
              </w:rPr>
            </w:pPr>
            <w:r>
              <w:rPr>
                <w:rFonts w:eastAsia="楷体_GB2312" w:hint="eastAsia"/>
                <w:sz w:val="24"/>
              </w:rPr>
              <w:t>起止时间</w:t>
            </w:r>
          </w:p>
        </w:tc>
        <w:tc>
          <w:tcPr>
            <w:tcW w:w="2131" w:type="dxa"/>
          </w:tcPr>
          <w:p w14:paraId="4C41C8E3" w14:textId="45A86759" w:rsidR="00B82567" w:rsidRDefault="00000000">
            <w:pPr>
              <w:spacing w:line="360" w:lineRule="auto"/>
              <w:rPr>
                <w:rFonts w:eastAsia="楷体_GB2312"/>
                <w:sz w:val="24"/>
              </w:rPr>
            </w:pPr>
            <w:r>
              <w:rPr>
                <w:rFonts w:eastAsia="楷体_GB2312" w:hint="eastAsia"/>
                <w:sz w:val="24"/>
              </w:rPr>
              <w:t>202</w:t>
            </w:r>
            <w:r w:rsidR="00E65FFC">
              <w:rPr>
                <w:rFonts w:eastAsia="楷体_GB2312" w:hint="eastAsia"/>
                <w:sz w:val="24"/>
              </w:rPr>
              <w:t>3</w:t>
            </w:r>
            <w:r>
              <w:rPr>
                <w:rFonts w:eastAsia="楷体_GB2312" w:hint="eastAsia"/>
                <w:sz w:val="24"/>
              </w:rPr>
              <w:t>.</w:t>
            </w:r>
            <w:r w:rsidR="00E65FFC">
              <w:rPr>
                <w:rFonts w:eastAsia="楷体_GB2312" w:hint="eastAsia"/>
                <w:sz w:val="24"/>
              </w:rPr>
              <w:t>1</w:t>
            </w:r>
            <w:r>
              <w:rPr>
                <w:rFonts w:eastAsia="楷体_GB2312" w:hint="eastAsia"/>
                <w:sz w:val="24"/>
              </w:rPr>
              <w:t>.</w:t>
            </w:r>
            <w:r w:rsidR="00E65FFC">
              <w:rPr>
                <w:rFonts w:eastAsia="楷体_GB2312" w:hint="eastAsia"/>
                <w:sz w:val="24"/>
              </w:rPr>
              <w:t>8-</w:t>
            </w:r>
            <w:r>
              <w:rPr>
                <w:rFonts w:eastAsia="楷体_GB2312" w:hint="eastAsia"/>
                <w:sz w:val="24"/>
              </w:rPr>
              <w:t>202</w:t>
            </w:r>
            <w:r w:rsidR="00E65FFC">
              <w:rPr>
                <w:rFonts w:eastAsia="楷体_GB2312" w:hint="eastAsia"/>
                <w:sz w:val="24"/>
              </w:rPr>
              <w:t>3</w:t>
            </w:r>
            <w:r>
              <w:rPr>
                <w:rFonts w:eastAsia="楷体_GB2312" w:hint="eastAsia"/>
                <w:sz w:val="24"/>
              </w:rPr>
              <w:t>.5.</w:t>
            </w:r>
            <w:r w:rsidR="00E65FFC">
              <w:rPr>
                <w:rFonts w:eastAsia="楷体_GB2312" w:hint="eastAsia"/>
                <w:sz w:val="24"/>
              </w:rPr>
              <w:t>9</w:t>
            </w:r>
          </w:p>
        </w:tc>
      </w:tr>
      <w:tr w:rsidR="00B82567" w14:paraId="08385ED8" w14:textId="77777777">
        <w:tc>
          <w:tcPr>
            <w:tcW w:w="8522" w:type="dxa"/>
            <w:gridSpan w:val="5"/>
          </w:tcPr>
          <w:p w14:paraId="079D4F7C" w14:textId="38FF0BB5" w:rsidR="007B1D0B" w:rsidRPr="007B1D0B" w:rsidRDefault="00000000" w:rsidP="007B1D0B">
            <w:pPr>
              <w:pStyle w:val="a8"/>
              <w:numPr>
                <w:ilvl w:val="0"/>
                <w:numId w:val="5"/>
              </w:numPr>
              <w:spacing w:line="360" w:lineRule="auto"/>
              <w:ind w:firstLineChars="0"/>
              <w:rPr>
                <w:rFonts w:eastAsia="楷体_GB2312"/>
                <w:sz w:val="24"/>
              </w:rPr>
            </w:pPr>
            <w:r w:rsidRPr="007B1D0B">
              <w:rPr>
                <w:rFonts w:eastAsia="楷体_GB2312" w:hint="eastAsia"/>
                <w:sz w:val="24"/>
              </w:rPr>
              <w:t>设计（论文）依据及研究意义：</w:t>
            </w:r>
          </w:p>
          <w:p w14:paraId="5445EE64" w14:textId="0DEB9FE8" w:rsidR="007B1D0B" w:rsidRPr="00E65FFC" w:rsidRDefault="007B1D0B" w:rsidP="007B1D0B">
            <w:pPr>
              <w:spacing w:line="360" w:lineRule="auto"/>
              <w:ind w:firstLineChars="200" w:firstLine="480"/>
              <w:rPr>
                <w:rFonts w:eastAsia="楷体_GB2312"/>
                <w:sz w:val="24"/>
              </w:rPr>
            </w:pPr>
            <w:r w:rsidRPr="007B1D0B">
              <w:rPr>
                <w:rFonts w:eastAsia="楷体_GB2312"/>
                <w:sz w:val="24"/>
              </w:rPr>
              <w:t>本文以</w:t>
            </w:r>
            <w:r w:rsidRPr="007B1D0B">
              <w:rPr>
                <w:rFonts w:eastAsia="楷体_GB2312"/>
                <w:sz w:val="24"/>
              </w:rPr>
              <w:t>“</w:t>
            </w:r>
            <w:r w:rsidRPr="007B1D0B">
              <w:rPr>
                <w:rFonts w:eastAsia="楷体_GB2312"/>
                <w:sz w:val="24"/>
              </w:rPr>
              <w:t>基于单片机的步进电机多位置控制</w:t>
            </w:r>
            <w:r w:rsidRPr="007B1D0B">
              <w:rPr>
                <w:rFonts w:eastAsia="楷体_GB2312"/>
                <w:sz w:val="24"/>
              </w:rPr>
              <w:t>”</w:t>
            </w:r>
            <w:r w:rsidRPr="007B1D0B">
              <w:rPr>
                <w:rFonts w:eastAsia="楷体_GB2312"/>
                <w:sz w:val="24"/>
              </w:rPr>
              <w:t>为题，旨在探讨基于单片机的步进电机多位置控制的设计原理及其研究意义。首先，本文介绍了步进电机的基本原理，以及单片机的基本结构和功能。其次，本文介绍了基于单片机的步进电机多位置控制的设计原理，包括步进电机的控制原理、单片机的控制原理、多位置控制的实现原理等。此外，本文还介绍了基于单片机的步进电机多位置控制的设计方法，包括步进电机的控制方法、单片机的控制方法、多位置控制的实现方法等。最后，本文讨论了基于单片机的步进电机多位置控制的研究意义，包括提高步进电机的控制精度、提高步进电机的控制稳定性、提高步进电机的控制可靠性等。</w:t>
            </w:r>
            <w:r w:rsidRPr="007B1D0B">
              <w:rPr>
                <w:rFonts w:eastAsia="楷体_GB2312"/>
                <w:sz w:val="24"/>
              </w:rPr>
              <w:t xml:space="preserve"> </w:t>
            </w:r>
            <w:r w:rsidRPr="007B1D0B">
              <w:rPr>
                <w:rFonts w:eastAsia="楷体_GB2312"/>
                <w:sz w:val="24"/>
              </w:rPr>
              <w:t>基于单片机的步进电机多位置控制是一项具有重要意义的研究，它不仅可以提高步进电机的控制精度、控制稳定性和控制可靠性，而且可以为步进电机的应用提供更多的可能性。本文从步进电机的控制原理、单片机的控制原理、多位置控制的实现原理、步进电机的控制方法、单片机的控制方法、多位置控制的实现方法等方面，介绍了基于单片机的步进电机多位置控制的设计原理和设计方法，并讨论了基于单片机的步进电机多位置控制的研究意义。本文的研究结果可以为步进电机的应用提供参考，为步进电机的控制技术的发展提供指导。此外，本文的研究结果还可以为其他类似的控制系统的设计提供参考。</w:t>
            </w:r>
          </w:p>
          <w:p w14:paraId="57E1B061" w14:textId="77777777" w:rsidR="00B82567" w:rsidRPr="00E65FFC" w:rsidRDefault="00B82567">
            <w:pPr>
              <w:rPr>
                <w:rFonts w:eastAsia="楷体_GB2312"/>
                <w:sz w:val="24"/>
              </w:rPr>
            </w:pPr>
          </w:p>
        </w:tc>
      </w:tr>
      <w:tr w:rsidR="00B82567" w14:paraId="3D681699" w14:textId="77777777">
        <w:tc>
          <w:tcPr>
            <w:tcW w:w="8522" w:type="dxa"/>
            <w:gridSpan w:val="5"/>
          </w:tcPr>
          <w:p w14:paraId="759B43A1" w14:textId="29D9CBED" w:rsidR="00B82567" w:rsidRPr="006D3238" w:rsidRDefault="00000000" w:rsidP="006D3238">
            <w:pPr>
              <w:pStyle w:val="a8"/>
              <w:numPr>
                <w:ilvl w:val="0"/>
                <w:numId w:val="4"/>
              </w:numPr>
              <w:ind w:firstLineChars="0"/>
              <w:rPr>
                <w:rFonts w:eastAsia="楷体_GB2312"/>
                <w:sz w:val="24"/>
              </w:rPr>
            </w:pPr>
            <w:r w:rsidRPr="006D3238">
              <w:rPr>
                <w:rFonts w:eastAsia="楷体_GB2312" w:hint="eastAsia"/>
                <w:sz w:val="24"/>
              </w:rPr>
              <w:lastRenderedPageBreak/>
              <w:t>设计（论文）主要研究的内容、预期目标：（技术方案、路线）</w:t>
            </w:r>
          </w:p>
          <w:p w14:paraId="474B7744" w14:textId="73530847" w:rsidR="00E65FFC" w:rsidRPr="006D3238" w:rsidRDefault="00E65FFC" w:rsidP="006D3238">
            <w:pPr>
              <w:pStyle w:val="a8"/>
              <w:spacing w:line="360" w:lineRule="auto"/>
              <w:ind w:left="240" w:firstLine="480"/>
              <w:rPr>
                <w:rFonts w:eastAsia="楷体_GB2312"/>
                <w:sz w:val="24"/>
              </w:rPr>
            </w:pPr>
            <w:r w:rsidRPr="006D3238">
              <w:rPr>
                <w:rFonts w:eastAsia="楷体_GB2312"/>
                <w:sz w:val="24"/>
              </w:rPr>
              <w:t>本论文主要研究的内容是用单片机对步进电机进行多位置控制，预期的目标为：</w:t>
            </w:r>
            <w:r w:rsidRPr="006D3238">
              <w:rPr>
                <w:rFonts w:eastAsia="楷体_GB2312"/>
                <w:sz w:val="24"/>
              </w:rPr>
              <w:t xml:space="preserve">(1) </w:t>
            </w:r>
            <w:r w:rsidRPr="006D3238">
              <w:rPr>
                <w:rFonts w:eastAsia="楷体_GB2312"/>
                <w:sz w:val="24"/>
              </w:rPr>
              <w:t>能够通过拨动开关设定转动方向、转动速度</w:t>
            </w:r>
            <w:r w:rsidRPr="006D3238">
              <w:rPr>
                <w:rFonts w:eastAsia="楷体_GB2312"/>
                <w:sz w:val="24"/>
              </w:rPr>
              <w:t>(</w:t>
            </w:r>
            <w:r w:rsidRPr="006D3238">
              <w:rPr>
                <w:rFonts w:eastAsia="楷体_GB2312"/>
                <w:sz w:val="24"/>
              </w:rPr>
              <w:t>或频率</w:t>
            </w:r>
            <w:r w:rsidRPr="006D3238">
              <w:rPr>
                <w:rFonts w:eastAsia="楷体_GB2312"/>
                <w:sz w:val="24"/>
              </w:rPr>
              <w:t>)</w:t>
            </w:r>
            <w:r w:rsidRPr="006D3238">
              <w:rPr>
                <w:rFonts w:eastAsia="楷体_GB2312"/>
                <w:sz w:val="24"/>
              </w:rPr>
              <w:t>及细分；</w:t>
            </w:r>
            <w:r w:rsidRPr="006D3238">
              <w:rPr>
                <w:rFonts w:eastAsia="楷体_GB2312"/>
                <w:sz w:val="24"/>
              </w:rPr>
              <w:t xml:space="preserve">(2) </w:t>
            </w:r>
            <w:r w:rsidRPr="006D3238">
              <w:rPr>
                <w:rFonts w:eastAsia="楷体_GB2312"/>
                <w:sz w:val="24"/>
              </w:rPr>
              <w:t>控制功能。</w:t>
            </w:r>
            <w:r w:rsidRPr="006D3238">
              <w:rPr>
                <w:rFonts w:eastAsia="楷体_GB2312" w:hint="eastAsia"/>
                <w:sz w:val="24"/>
              </w:rPr>
              <w:t>①</w:t>
            </w:r>
            <w:r w:rsidRPr="006D3238">
              <w:rPr>
                <w:rFonts w:eastAsia="楷体_GB2312"/>
                <w:sz w:val="24"/>
              </w:rPr>
              <w:t xml:space="preserve"> </w:t>
            </w:r>
            <w:r w:rsidRPr="006D3238">
              <w:rPr>
                <w:rFonts w:eastAsia="楷体_GB2312"/>
                <w:sz w:val="24"/>
              </w:rPr>
              <w:t>正、反方向控制；</w:t>
            </w:r>
            <w:r w:rsidRPr="006D3238">
              <w:rPr>
                <w:rFonts w:eastAsia="楷体_GB2312" w:hint="eastAsia"/>
                <w:sz w:val="24"/>
              </w:rPr>
              <w:t>②</w:t>
            </w:r>
            <w:r w:rsidRPr="006D3238">
              <w:rPr>
                <w:rFonts w:eastAsia="楷体_GB2312"/>
                <w:sz w:val="24"/>
              </w:rPr>
              <w:t xml:space="preserve"> </w:t>
            </w:r>
            <w:r w:rsidRPr="006D3238">
              <w:rPr>
                <w:rFonts w:eastAsia="楷体_GB2312"/>
                <w:sz w:val="24"/>
              </w:rPr>
              <w:t>启动</w:t>
            </w:r>
            <w:r w:rsidRPr="006D3238">
              <w:rPr>
                <w:rFonts w:eastAsia="楷体_GB2312"/>
                <w:sz w:val="24"/>
              </w:rPr>
              <w:t>/</w:t>
            </w:r>
            <w:r w:rsidRPr="006D3238">
              <w:rPr>
                <w:rFonts w:eastAsia="楷体_GB2312"/>
                <w:sz w:val="24"/>
              </w:rPr>
              <w:t>停止控制；</w:t>
            </w:r>
            <w:r w:rsidRPr="006D3238">
              <w:rPr>
                <w:rFonts w:eastAsia="楷体_GB2312" w:hint="eastAsia"/>
                <w:sz w:val="24"/>
              </w:rPr>
              <w:t>③</w:t>
            </w:r>
            <w:r w:rsidRPr="006D3238">
              <w:rPr>
                <w:rFonts w:eastAsia="楷体_GB2312"/>
                <w:sz w:val="24"/>
              </w:rPr>
              <w:t xml:space="preserve"> 4-6</w:t>
            </w:r>
            <w:r w:rsidRPr="006D3238">
              <w:rPr>
                <w:rFonts w:eastAsia="楷体_GB2312"/>
                <w:sz w:val="24"/>
              </w:rPr>
              <w:t>个位置点的定位控制；</w:t>
            </w:r>
            <w:r w:rsidRPr="006D3238">
              <w:rPr>
                <w:rFonts w:eastAsia="楷体_GB2312" w:hint="eastAsia"/>
                <w:sz w:val="24"/>
              </w:rPr>
              <w:t>④</w:t>
            </w:r>
            <w:r w:rsidRPr="006D3238">
              <w:rPr>
                <w:rFonts w:eastAsia="楷体_GB2312"/>
                <w:sz w:val="24"/>
              </w:rPr>
              <w:t xml:space="preserve"> </w:t>
            </w:r>
            <w:r w:rsidRPr="006D3238">
              <w:rPr>
                <w:rFonts w:eastAsia="楷体_GB2312"/>
                <w:sz w:val="24"/>
              </w:rPr>
              <w:t>相应的自检测及报警功能；</w:t>
            </w:r>
            <w:r w:rsidRPr="006D3238">
              <w:rPr>
                <w:rFonts w:eastAsia="楷体_GB2312"/>
                <w:sz w:val="24"/>
              </w:rPr>
              <w:t xml:space="preserve">(3) </w:t>
            </w:r>
            <w:r w:rsidRPr="006D3238">
              <w:rPr>
                <w:rFonts w:eastAsia="楷体_GB2312"/>
                <w:sz w:val="24"/>
              </w:rPr>
              <w:t>显示功能。要求能够显示以下信息：</w:t>
            </w:r>
            <w:r w:rsidRPr="006D3238">
              <w:rPr>
                <w:rFonts w:eastAsia="楷体_GB2312" w:hint="eastAsia"/>
                <w:sz w:val="24"/>
              </w:rPr>
              <w:t>①</w:t>
            </w:r>
            <w:r w:rsidRPr="006D3238">
              <w:rPr>
                <w:rFonts w:eastAsia="楷体_GB2312"/>
                <w:sz w:val="24"/>
              </w:rPr>
              <w:t xml:space="preserve"> </w:t>
            </w:r>
            <w:r w:rsidRPr="006D3238">
              <w:rPr>
                <w:rFonts w:eastAsia="楷体_GB2312"/>
                <w:sz w:val="24"/>
              </w:rPr>
              <w:t>转动方向显示：正转，反转；</w:t>
            </w:r>
            <w:r w:rsidRPr="006D3238">
              <w:rPr>
                <w:rFonts w:eastAsia="楷体_GB2312" w:hint="eastAsia"/>
                <w:sz w:val="24"/>
              </w:rPr>
              <w:t>②</w:t>
            </w:r>
            <w:r w:rsidRPr="006D3238">
              <w:rPr>
                <w:rFonts w:eastAsia="楷体_GB2312"/>
                <w:sz w:val="24"/>
              </w:rPr>
              <w:t xml:space="preserve"> </w:t>
            </w:r>
            <w:r w:rsidRPr="006D3238">
              <w:rPr>
                <w:rFonts w:eastAsia="楷体_GB2312"/>
                <w:sz w:val="24"/>
              </w:rPr>
              <w:t>位置指示；</w:t>
            </w:r>
            <w:r w:rsidRPr="006D3238">
              <w:rPr>
                <w:rFonts w:eastAsia="楷体_GB2312" w:hint="eastAsia"/>
                <w:sz w:val="24"/>
              </w:rPr>
              <w:t>③</w:t>
            </w:r>
            <w:r w:rsidRPr="006D3238">
              <w:rPr>
                <w:rFonts w:eastAsia="楷体_GB2312"/>
                <w:sz w:val="24"/>
              </w:rPr>
              <w:t xml:space="preserve"> </w:t>
            </w:r>
            <w:r w:rsidRPr="006D3238">
              <w:rPr>
                <w:rFonts w:eastAsia="楷体_GB2312"/>
                <w:sz w:val="24"/>
              </w:rPr>
              <w:t>转动速度显示。</w:t>
            </w:r>
            <w:r w:rsidRPr="006D3238">
              <w:rPr>
                <w:rFonts w:eastAsia="楷体_GB2312"/>
                <w:sz w:val="24"/>
              </w:rPr>
              <w:t xml:space="preserve">(4) </w:t>
            </w:r>
            <w:r w:rsidRPr="006D3238">
              <w:rPr>
                <w:rFonts w:eastAsia="楷体_GB2312"/>
                <w:sz w:val="24"/>
              </w:rPr>
              <w:t>步进电机的多位置控制系统的硬件电路与控制程序设计；</w:t>
            </w:r>
            <w:r w:rsidRPr="006D3238">
              <w:rPr>
                <w:rFonts w:eastAsia="楷体_GB2312"/>
                <w:sz w:val="24"/>
              </w:rPr>
              <w:t xml:space="preserve">(5) </w:t>
            </w:r>
            <w:r w:rsidRPr="006D3238">
              <w:rPr>
                <w:rFonts w:eastAsia="楷体_GB2312"/>
                <w:sz w:val="24"/>
              </w:rPr>
              <w:t>实物实验测试或仿真研究分析、总结。实现方案：选用</w:t>
            </w:r>
            <w:r w:rsidRPr="006D3238">
              <w:rPr>
                <w:rFonts w:eastAsia="楷体_GB2312"/>
                <w:sz w:val="24"/>
              </w:rPr>
              <w:t>51</w:t>
            </w:r>
            <w:r w:rsidRPr="006D3238">
              <w:rPr>
                <w:rFonts w:eastAsia="楷体_GB2312"/>
                <w:sz w:val="24"/>
              </w:rPr>
              <w:t>单片机作为控制芯片，根据控制要求编写对应的程序代码，以实现对步进电机的多位置控制，由于</w:t>
            </w:r>
            <w:r w:rsidRPr="006D3238">
              <w:rPr>
                <w:rFonts w:eastAsia="楷体_GB2312"/>
                <w:sz w:val="24"/>
              </w:rPr>
              <w:t xml:space="preserve"> AT89C51 </w:t>
            </w:r>
            <w:r w:rsidRPr="006D3238">
              <w:rPr>
                <w:rFonts w:eastAsia="楷体_GB2312"/>
                <w:sz w:val="24"/>
              </w:rPr>
              <w:t>单片机的输出信号的功率较小，不足以驱动电机，所以需要外加驱动电路才能使步进电机正常工作。本设计中步进电机功率和额定电流都较小，从成本角度考虑，驱动模块部分可采用集成驱动芯片</w:t>
            </w:r>
            <w:r w:rsidRPr="006D3238">
              <w:rPr>
                <w:rFonts w:eastAsia="楷体_GB2312"/>
                <w:sz w:val="24"/>
              </w:rPr>
              <w:t>ULN2003A</w:t>
            </w:r>
            <w:r w:rsidRPr="006D3238">
              <w:rPr>
                <w:rFonts w:eastAsia="楷体_GB2312"/>
                <w:sz w:val="24"/>
              </w:rPr>
              <w:t>。</w:t>
            </w:r>
            <w:r w:rsidRPr="006D3238">
              <w:rPr>
                <w:rFonts w:eastAsia="楷体_GB2312"/>
                <w:sz w:val="24"/>
              </w:rPr>
              <w:t>ULN2003A</w:t>
            </w:r>
            <w:r w:rsidRPr="006D3238">
              <w:rPr>
                <w:rFonts w:eastAsia="楷体_GB2312"/>
                <w:sz w:val="24"/>
              </w:rPr>
              <w:t>是一种高压、大电流的驱动芯片，内部含有</w:t>
            </w:r>
            <w:r w:rsidRPr="006D3238">
              <w:rPr>
                <w:rFonts w:eastAsia="楷体_GB2312"/>
                <w:sz w:val="24"/>
              </w:rPr>
              <w:t>7</w:t>
            </w:r>
            <w:r w:rsidRPr="006D3238">
              <w:rPr>
                <w:rFonts w:eastAsia="楷体_GB2312"/>
                <w:sz w:val="24"/>
              </w:rPr>
              <w:t>个硅</w:t>
            </w:r>
            <w:r w:rsidRPr="006D3238">
              <w:rPr>
                <w:rFonts w:eastAsia="楷体_GB2312"/>
                <w:sz w:val="24"/>
              </w:rPr>
              <w:t>PNP</w:t>
            </w:r>
            <w:r w:rsidRPr="006D3238">
              <w:rPr>
                <w:rFonts w:eastAsia="楷体_GB2312"/>
                <w:sz w:val="24"/>
              </w:rPr>
              <w:t>大功率达林顿管，可提</w:t>
            </w:r>
            <w:r w:rsidRPr="006D3238">
              <w:rPr>
                <w:rFonts w:eastAsia="楷体_GB2312" w:hint="eastAsia"/>
                <w:sz w:val="24"/>
              </w:rPr>
              <w:t>供最高</w:t>
            </w:r>
            <w:r w:rsidRPr="006D3238">
              <w:rPr>
                <w:rFonts w:eastAsia="楷体_GB2312" w:hint="eastAsia"/>
                <w:sz w:val="24"/>
              </w:rPr>
              <w:t>2</w:t>
            </w:r>
            <w:r w:rsidRPr="006D3238">
              <w:rPr>
                <w:rFonts w:eastAsia="楷体_GB2312"/>
                <w:sz w:val="24"/>
              </w:rPr>
              <w:t>a</w:t>
            </w:r>
            <w:r w:rsidRPr="006D3238">
              <w:rPr>
                <w:rFonts w:eastAsia="楷体_GB2312" w:hint="eastAsia"/>
                <w:sz w:val="24"/>
              </w:rPr>
              <w:t>的电流，适合本设计。</w:t>
            </w:r>
          </w:p>
          <w:p w14:paraId="570C6332" w14:textId="77777777" w:rsidR="00E65FFC" w:rsidRDefault="00E65FFC">
            <w:pPr>
              <w:ind w:firstLineChars="200" w:firstLine="420"/>
              <w:jc w:val="center"/>
            </w:pPr>
          </w:p>
          <w:p w14:paraId="66E98955" w14:textId="70A4BC0E" w:rsidR="00E65FFC" w:rsidRDefault="003A5A51" w:rsidP="00E65FFC">
            <w:pPr>
              <w:jc w:val="center"/>
            </w:pPr>
            <w:r>
              <w:rPr>
                <w:noProof/>
              </w:rPr>
              <w:lastRenderedPageBreak/>
              <w:drawing>
                <wp:inline distT="0" distB="0" distL="0" distR="0" wp14:anchorId="7ACF5327" wp14:editId="7EB5F8EC">
                  <wp:extent cx="5040000" cy="4842000"/>
                  <wp:effectExtent l="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0000" cy="4842000"/>
                          </a:xfrm>
                          <a:prstGeom prst="rect">
                            <a:avLst/>
                          </a:prstGeom>
                        </pic:spPr>
                      </pic:pic>
                    </a:graphicData>
                  </a:graphic>
                </wp:inline>
              </w:drawing>
            </w:r>
          </w:p>
          <w:p w14:paraId="5CE702B3" w14:textId="39A6E423" w:rsidR="00B82567" w:rsidRDefault="00B82567" w:rsidP="00E65FFC"/>
          <w:p w14:paraId="255F6AC4" w14:textId="4CF985EC" w:rsidR="00B82567" w:rsidRDefault="00000000">
            <w:pPr>
              <w:ind w:firstLineChars="200" w:firstLine="420"/>
              <w:jc w:val="center"/>
            </w:pPr>
            <w:r>
              <w:rPr>
                <w:rFonts w:hint="eastAsia"/>
              </w:rPr>
              <w:t>图</w:t>
            </w:r>
            <w:r w:rsidR="00E65FFC">
              <w:rPr>
                <w:rFonts w:hint="eastAsia"/>
              </w:rPr>
              <w:t>1</w:t>
            </w:r>
            <w:r w:rsidR="00E65FFC">
              <w:t>系统控制软件主程序流程图</w:t>
            </w:r>
          </w:p>
          <w:p w14:paraId="1F51D2FF" w14:textId="77777777" w:rsidR="00B82567" w:rsidRDefault="00B82567">
            <w:pPr>
              <w:rPr>
                <w:rFonts w:eastAsia="楷体_GB2312"/>
                <w:sz w:val="24"/>
              </w:rPr>
            </w:pPr>
          </w:p>
          <w:p w14:paraId="21185455" w14:textId="77777777" w:rsidR="00B82567" w:rsidRDefault="00B82567">
            <w:pPr>
              <w:rPr>
                <w:rFonts w:eastAsia="楷体_GB2312"/>
                <w:sz w:val="24"/>
              </w:rPr>
            </w:pPr>
          </w:p>
        </w:tc>
      </w:tr>
      <w:tr w:rsidR="00B82567" w14:paraId="07C7FA2A" w14:textId="77777777">
        <w:tc>
          <w:tcPr>
            <w:tcW w:w="8522" w:type="dxa"/>
            <w:gridSpan w:val="5"/>
          </w:tcPr>
          <w:p w14:paraId="5D37BDA1" w14:textId="77777777" w:rsidR="00B82567" w:rsidRDefault="00000000">
            <w:pPr>
              <w:rPr>
                <w:rFonts w:eastAsia="楷体_GB2312"/>
                <w:sz w:val="24"/>
              </w:rPr>
            </w:pPr>
            <w:r>
              <w:rPr>
                <w:rFonts w:eastAsia="楷体_GB2312" w:hint="eastAsia"/>
                <w:sz w:val="24"/>
              </w:rPr>
              <w:lastRenderedPageBreak/>
              <w:t>三、设计（论文）的研究重点及难点：</w:t>
            </w:r>
          </w:p>
          <w:p w14:paraId="3E729F5B" w14:textId="77777777" w:rsidR="00B82567" w:rsidRDefault="00000000">
            <w:pPr>
              <w:spacing w:line="360" w:lineRule="auto"/>
              <w:rPr>
                <w:rFonts w:eastAsia="楷体_GB2312"/>
                <w:sz w:val="24"/>
              </w:rPr>
            </w:pPr>
            <w:r>
              <w:rPr>
                <w:rFonts w:eastAsia="楷体_GB2312" w:hint="eastAsia"/>
                <w:sz w:val="24"/>
              </w:rPr>
              <w:t>研究重点：</w:t>
            </w:r>
          </w:p>
          <w:p w14:paraId="50D5DBB8" w14:textId="5C5159AF" w:rsidR="00B82567" w:rsidRDefault="006D3238" w:rsidP="006D3238">
            <w:pPr>
              <w:spacing w:line="360" w:lineRule="auto"/>
              <w:ind w:firstLineChars="200" w:firstLine="480"/>
              <w:rPr>
                <w:rFonts w:eastAsia="楷体_GB2312"/>
                <w:sz w:val="24"/>
              </w:rPr>
            </w:pPr>
            <w:r w:rsidRPr="006D3238">
              <w:rPr>
                <w:rFonts w:eastAsia="楷体_GB2312"/>
                <w:sz w:val="24"/>
              </w:rPr>
              <w:t>本文的研究重点是基于单片机的步进电机多位置控制，旨在提高步进电机的控制精度、控制稳定性和控制可靠性，为步进电机的应用提供更多的可能性。本文从步进电机的控制原理、单片机的控制原理、多位置控制的实现原理、步进电机的控制方法、单片机的控制方法、多位置控制的实现方法等方面，介绍了基于单片机的步进电机多位置控制的设计原理和设计方法，并讨论了基于单片机的步</w:t>
            </w:r>
            <w:r w:rsidRPr="006D3238">
              <w:rPr>
                <w:rFonts w:eastAsia="楷体_GB2312"/>
                <w:sz w:val="24"/>
              </w:rPr>
              <w:lastRenderedPageBreak/>
              <w:t>进电机多位置控制的研究意义。</w:t>
            </w:r>
            <w:r w:rsidRPr="006D3238">
              <w:rPr>
                <w:rFonts w:eastAsia="楷体_GB2312"/>
                <w:sz w:val="24"/>
              </w:rPr>
              <w:t xml:space="preserve"> </w:t>
            </w:r>
          </w:p>
          <w:p w14:paraId="375AFFE1" w14:textId="77777777" w:rsidR="00B82567" w:rsidRDefault="00000000">
            <w:pPr>
              <w:spacing w:line="360" w:lineRule="auto"/>
              <w:rPr>
                <w:rFonts w:eastAsia="楷体_GB2312"/>
                <w:sz w:val="24"/>
              </w:rPr>
            </w:pPr>
            <w:r>
              <w:rPr>
                <w:rFonts w:eastAsia="楷体_GB2312" w:hint="eastAsia"/>
                <w:sz w:val="24"/>
              </w:rPr>
              <w:t>研究难点：</w:t>
            </w:r>
          </w:p>
          <w:p w14:paraId="43BC1CC7" w14:textId="2B8327CD" w:rsidR="00B82567" w:rsidRDefault="006D3238" w:rsidP="006D3238">
            <w:pPr>
              <w:spacing w:line="360" w:lineRule="auto"/>
              <w:ind w:firstLineChars="200" w:firstLine="480"/>
              <w:rPr>
                <w:rFonts w:eastAsia="楷体_GB2312"/>
                <w:sz w:val="24"/>
              </w:rPr>
            </w:pPr>
            <w:r w:rsidRPr="006D3238">
              <w:rPr>
                <w:rFonts w:eastAsia="楷体_GB2312"/>
                <w:sz w:val="24"/>
              </w:rPr>
              <w:t>在基于单片机的步进电机多位置控制的研究中，最大的挑战是如何实现多位置控制。首先，需要确定步进电机的控制原理，以及单片机的控制原理，并结合实际情况，确定多位置控制的实现原理。其次，需要确定步进电机的控制方法，以及单片机的控制方法，并结合实际情况，确定多位置控制的实现方法。最后，需要结合实际情况，确定基于单片机的步进电机多位置控制的设计原理和设计方法，以及基于单片机的步进电机多位置控制的研究意义。</w:t>
            </w:r>
            <w:r w:rsidRPr="006D3238">
              <w:rPr>
                <w:rFonts w:eastAsia="楷体_GB2312"/>
                <w:sz w:val="24"/>
              </w:rPr>
              <w:t xml:space="preserve"> </w:t>
            </w:r>
            <w:r w:rsidRPr="006D3238">
              <w:rPr>
                <w:rFonts w:eastAsia="楷体_GB2312"/>
                <w:sz w:val="24"/>
              </w:rPr>
              <w:t>因此，基于单片机的步进电机多位置控制的研究中，最大的挑战是如何实现多位置控制，以及如何确定基于单片机的步进电机多位置控制的设计原理和设计方法，以及基于单片机的步进电机多位置控制的研究意义。此外，在实现多位置控制时，还需要考虑步进电机的控制精度、控制稳定性和控制可靠性等因素，以确保步进电机的控制效果。</w:t>
            </w:r>
          </w:p>
          <w:p w14:paraId="41FFA775" w14:textId="77777777" w:rsidR="00B82567" w:rsidRDefault="00B82567">
            <w:pPr>
              <w:rPr>
                <w:rFonts w:eastAsia="楷体_GB2312"/>
                <w:sz w:val="24"/>
              </w:rPr>
            </w:pPr>
          </w:p>
        </w:tc>
      </w:tr>
      <w:tr w:rsidR="00B82567" w14:paraId="0896892F" w14:textId="77777777">
        <w:tc>
          <w:tcPr>
            <w:tcW w:w="8522" w:type="dxa"/>
            <w:gridSpan w:val="5"/>
          </w:tcPr>
          <w:p w14:paraId="1DD4DBC0" w14:textId="77777777" w:rsidR="00B82567" w:rsidRDefault="00000000">
            <w:pPr>
              <w:numPr>
                <w:ilvl w:val="0"/>
                <w:numId w:val="3"/>
              </w:numPr>
              <w:spacing w:line="360" w:lineRule="auto"/>
              <w:rPr>
                <w:rFonts w:eastAsia="楷体_GB2312"/>
                <w:sz w:val="24"/>
              </w:rPr>
            </w:pPr>
            <w:r>
              <w:rPr>
                <w:rFonts w:eastAsia="楷体_GB2312" w:hint="eastAsia"/>
                <w:sz w:val="24"/>
              </w:rPr>
              <w:lastRenderedPageBreak/>
              <w:t>设计（论文）研究方法及步骤（进度安排）：</w:t>
            </w:r>
          </w:p>
          <w:p w14:paraId="1ABA0A6A" w14:textId="31CE3350" w:rsidR="00B82567" w:rsidRDefault="006D3238">
            <w:pPr>
              <w:spacing w:line="360" w:lineRule="auto"/>
              <w:rPr>
                <w:rFonts w:eastAsia="楷体_GB2312"/>
                <w:sz w:val="24"/>
              </w:rPr>
            </w:pPr>
            <w:r w:rsidRPr="006D3238">
              <w:rPr>
                <w:rFonts w:eastAsia="楷体_GB2312"/>
                <w:sz w:val="24"/>
              </w:rPr>
              <w:t xml:space="preserve">(1) </w:t>
            </w:r>
            <w:r w:rsidRPr="006D3238">
              <w:rPr>
                <w:rFonts w:eastAsia="楷体_GB2312"/>
                <w:sz w:val="24"/>
              </w:rPr>
              <w:t>第</w:t>
            </w:r>
            <w:r w:rsidRPr="006D3238">
              <w:rPr>
                <w:rFonts w:eastAsia="楷体_GB2312"/>
                <w:sz w:val="24"/>
              </w:rPr>
              <w:t>1</w:t>
            </w:r>
            <w:r w:rsidRPr="006D3238">
              <w:rPr>
                <w:rFonts w:eastAsia="楷体_GB2312"/>
                <w:sz w:val="24"/>
              </w:rPr>
              <w:t>周：根据题目内容要求，收集查找国内外文献资料；</w:t>
            </w:r>
          </w:p>
          <w:p w14:paraId="7EEA076C" w14:textId="76428397" w:rsidR="00B82567" w:rsidRDefault="006D3238">
            <w:pPr>
              <w:spacing w:line="360" w:lineRule="auto"/>
              <w:rPr>
                <w:rFonts w:eastAsia="楷体_GB2312"/>
                <w:sz w:val="24"/>
              </w:rPr>
            </w:pPr>
            <w:r w:rsidRPr="006D3238">
              <w:rPr>
                <w:rFonts w:eastAsia="楷体_GB2312"/>
                <w:sz w:val="24"/>
              </w:rPr>
              <w:t xml:space="preserve">(2) </w:t>
            </w:r>
            <w:r w:rsidRPr="006D3238">
              <w:rPr>
                <w:rFonts w:eastAsia="楷体_GB2312"/>
                <w:sz w:val="24"/>
              </w:rPr>
              <w:t>第</w:t>
            </w:r>
            <w:r w:rsidRPr="006D3238">
              <w:rPr>
                <w:rFonts w:eastAsia="楷体_GB2312"/>
                <w:sz w:val="24"/>
              </w:rPr>
              <w:t>2~4</w:t>
            </w:r>
            <w:r w:rsidRPr="006D3238">
              <w:rPr>
                <w:rFonts w:eastAsia="楷体_GB2312"/>
                <w:sz w:val="24"/>
              </w:rPr>
              <w:t>周：整理文献资料，写出文献综述、完成开题报告；</w:t>
            </w:r>
          </w:p>
          <w:p w14:paraId="6DD04120" w14:textId="108CC1CE" w:rsidR="00B82567" w:rsidRPr="006D3238" w:rsidRDefault="006D3238">
            <w:pPr>
              <w:rPr>
                <w:rFonts w:eastAsia="楷体_GB2312"/>
                <w:sz w:val="24"/>
              </w:rPr>
            </w:pPr>
            <w:r w:rsidRPr="006D3238">
              <w:rPr>
                <w:rFonts w:eastAsia="楷体_GB2312"/>
                <w:sz w:val="24"/>
              </w:rPr>
              <w:t xml:space="preserve">(3) </w:t>
            </w:r>
            <w:r w:rsidRPr="006D3238">
              <w:rPr>
                <w:rFonts w:eastAsia="楷体_GB2312"/>
                <w:sz w:val="24"/>
              </w:rPr>
              <w:t>第</w:t>
            </w:r>
            <w:r w:rsidRPr="006D3238">
              <w:rPr>
                <w:rFonts w:eastAsia="楷体_GB2312"/>
                <w:sz w:val="24"/>
              </w:rPr>
              <w:t>5~12</w:t>
            </w:r>
            <w:r w:rsidRPr="006D3238">
              <w:rPr>
                <w:rFonts w:eastAsia="楷体_GB2312"/>
                <w:sz w:val="24"/>
              </w:rPr>
              <w:t>周：电路与程序设计、实验与分析；</w:t>
            </w:r>
          </w:p>
          <w:p w14:paraId="02F3B8D5" w14:textId="0ACFCEF5" w:rsidR="006D3238" w:rsidRPr="006D3238" w:rsidRDefault="006D3238">
            <w:pPr>
              <w:rPr>
                <w:rFonts w:eastAsia="楷体_GB2312"/>
                <w:sz w:val="24"/>
              </w:rPr>
            </w:pPr>
            <w:r w:rsidRPr="006D3238">
              <w:rPr>
                <w:rFonts w:eastAsia="楷体_GB2312"/>
                <w:sz w:val="24"/>
              </w:rPr>
              <w:t xml:space="preserve">(4) </w:t>
            </w:r>
            <w:r w:rsidRPr="006D3238">
              <w:rPr>
                <w:rFonts w:eastAsia="楷体_GB2312"/>
                <w:sz w:val="24"/>
              </w:rPr>
              <w:t>第</w:t>
            </w:r>
            <w:r w:rsidRPr="006D3238">
              <w:rPr>
                <w:rFonts w:eastAsia="楷体_GB2312"/>
                <w:sz w:val="24"/>
              </w:rPr>
              <w:t>13~15</w:t>
            </w:r>
            <w:r w:rsidRPr="006D3238">
              <w:rPr>
                <w:rFonts w:eastAsia="楷体_GB2312"/>
                <w:sz w:val="24"/>
              </w:rPr>
              <w:t>周：撰写设计说明书，图表、数据完整、规范；</w:t>
            </w:r>
          </w:p>
          <w:p w14:paraId="614338E9" w14:textId="68AB3343" w:rsidR="006D3238" w:rsidRDefault="006D3238">
            <w:pPr>
              <w:rPr>
                <w:rFonts w:eastAsia="楷体_GB2312"/>
                <w:sz w:val="24"/>
              </w:rPr>
            </w:pPr>
            <w:r w:rsidRPr="006D3238">
              <w:rPr>
                <w:rFonts w:eastAsia="楷体_GB2312"/>
                <w:sz w:val="24"/>
              </w:rPr>
              <w:t xml:space="preserve">(5) </w:t>
            </w:r>
            <w:r w:rsidRPr="006D3238">
              <w:rPr>
                <w:rFonts w:eastAsia="楷体_GB2312"/>
                <w:sz w:val="24"/>
              </w:rPr>
              <w:t>第</w:t>
            </w:r>
            <w:r w:rsidRPr="006D3238">
              <w:rPr>
                <w:rFonts w:eastAsia="楷体_GB2312"/>
                <w:sz w:val="24"/>
              </w:rPr>
              <w:t>16</w:t>
            </w:r>
            <w:r w:rsidRPr="006D3238">
              <w:rPr>
                <w:rFonts w:eastAsia="楷体_GB2312"/>
                <w:sz w:val="24"/>
              </w:rPr>
              <w:t>周：按学校毕业设计规范要求，打印、装订成册，通过毕业答辩。</w:t>
            </w:r>
          </w:p>
          <w:p w14:paraId="695F5040" w14:textId="77777777" w:rsidR="00B82567" w:rsidRDefault="00B82567">
            <w:pPr>
              <w:rPr>
                <w:rFonts w:eastAsia="楷体_GB2312"/>
                <w:sz w:val="24"/>
              </w:rPr>
            </w:pPr>
          </w:p>
        </w:tc>
      </w:tr>
      <w:tr w:rsidR="00B82567" w14:paraId="60E6319A" w14:textId="77777777">
        <w:tc>
          <w:tcPr>
            <w:tcW w:w="8522" w:type="dxa"/>
            <w:gridSpan w:val="5"/>
          </w:tcPr>
          <w:p w14:paraId="12199310" w14:textId="77777777" w:rsidR="00B82567" w:rsidRDefault="00000000">
            <w:pPr>
              <w:numPr>
                <w:ilvl w:val="0"/>
                <w:numId w:val="3"/>
              </w:numPr>
              <w:spacing w:line="360" w:lineRule="auto"/>
              <w:rPr>
                <w:rFonts w:eastAsia="楷体_GB2312"/>
                <w:sz w:val="24"/>
              </w:rPr>
            </w:pPr>
            <w:r>
              <w:rPr>
                <w:rFonts w:eastAsia="楷体_GB2312" w:hint="eastAsia"/>
                <w:sz w:val="24"/>
              </w:rPr>
              <w:t>进行设计（论文）所需条件：</w:t>
            </w:r>
          </w:p>
          <w:p w14:paraId="387E5095" w14:textId="2C4061A3" w:rsidR="00B82567" w:rsidRDefault="006D3238" w:rsidP="007B1D0B">
            <w:pPr>
              <w:spacing w:line="360" w:lineRule="auto"/>
              <w:ind w:firstLineChars="200" w:firstLine="480"/>
              <w:rPr>
                <w:rFonts w:eastAsia="楷体_GB2312"/>
                <w:sz w:val="24"/>
              </w:rPr>
            </w:pPr>
            <w:r w:rsidRPr="006D3238">
              <w:rPr>
                <w:rFonts w:eastAsia="楷体_GB2312"/>
                <w:sz w:val="24"/>
              </w:rPr>
              <w:t>在进行基于单片机的步进电机多位置控制的设计时，需要考虑以下几个条件：</w:t>
            </w:r>
            <w:r w:rsidRPr="006D3238">
              <w:rPr>
                <w:rFonts w:eastAsia="楷体_GB2312"/>
                <w:sz w:val="24"/>
              </w:rPr>
              <w:t>1.</w:t>
            </w:r>
            <w:r w:rsidRPr="006D3238">
              <w:rPr>
                <w:rFonts w:eastAsia="楷体_GB2312"/>
                <w:sz w:val="24"/>
              </w:rPr>
              <w:t>步进电机的控制原理：需要了解步进电机的控制原理，以便确定多位置控</w:t>
            </w:r>
            <w:r w:rsidRPr="006D3238">
              <w:rPr>
                <w:rFonts w:eastAsia="楷体_GB2312"/>
                <w:sz w:val="24"/>
              </w:rPr>
              <w:lastRenderedPageBreak/>
              <w:t>制的实现原理。</w:t>
            </w:r>
            <w:r w:rsidRPr="006D3238">
              <w:rPr>
                <w:rFonts w:eastAsia="楷体_GB2312"/>
                <w:sz w:val="24"/>
              </w:rPr>
              <w:t>2.</w:t>
            </w:r>
            <w:r w:rsidRPr="006D3238">
              <w:rPr>
                <w:rFonts w:eastAsia="楷体_GB2312"/>
                <w:sz w:val="24"/>
              </w:rPr>
              <w:t>单片机的控制原理：需要了解单片机的控制原理，以便确定多位置控制的实现原理。</w:t>
            </w:r>
            <w:r w:rsidRPr="006D3238">
              <w:rPr>
                <w:rFonts w:eastAsia="楷体_GB2312"/>
                <w:sz w:val="24"/>
              </w:rPr>
              <w:t>3.</w:t>
            </w:r>
            <w:r w:rsidRPr="006D3238">
              <w:rPr>
                <w:rFonts w:eastAsia="楷体_GB2312"/>
                <w:sz w:val="24"/>
              </w:rPr>
              <w:t>步进电机的控制方法：需要确定步进电机的控制方法，以及单片机的控制方法，并结合实际情况，确定多位置控制的实现方法。</w:t>
            </w:r>
            <w:r w:rsidRPr="006D3238">
              <w:rPr>
                <w:rFonts w:eastAsia="楷体_GB2312"/>
                <w:sz w:val="24"/>
              </w:rPr>
              <w:t>4.</w:t>
            </w:r>
            <w:r w:rsidRPr="006D3238">
              <w:rPr>
                <w:rFonts w:eastAsia="楷体_GB2312"/>
                <w:sz w:val="24"/>
              </w:rPr>
              <w:t>步进电机的控制精度：需要考虑步进电机的控制精度，以确保步进电机的控制效果。</w:t>
            </w:r>
            <w:r w:rsidRPr="006D3238">
              <w:rPr>
                <w:rFonts w:eastAsia="楷体_GB2312"/>
                <w:sz w:val="24"/>
              </w:rPr>
              <w:t>5.</w:t>
            </w:r>
            <w:r w:rsidRPr="006D3238">
              <w:rPr>
                <w:rFonts w:eastAsia="楷体_GB2312"/>
                <w:sz w:val="24"/>
              </w:rPr>
              <w:t>步进电机的控制稳定性：需要考虑步进电机的控制稳定性，以确保步进电机的控制效果。</w:t>
            </w:r>
          </w:p>
        </w:tc>
      </w:tr>
      <w:tr w:rsidR="00B82567" w14:paraId="0278E0C1" w14:textId="77777777">
        <w:tc>
          <w:tcPr>
            <w:tcW w:w="8522" w:type="dxa"/>
            <w:gridSpan w:val="5"/>
          </w:tcPr>
          <w:p w14:paraId="7A09DA1A" w14:textId="77777777" w:rsidR="00B82567" w:rsidRDefault="00000000">
            <w:pPr>
              <w:numPr>
                <w:ilvl w:val="0"/>
                <w:numId w:val="3"/>
              </w:numPr>
              <w:rPr>
                <w:rFonts w:eastAsia="楷体_GB2312"/>
                <w:sz w:val="24"/>
              </w:rPr>
            </w:pPr>
            <w:r>
              <w:rPr>
                <w:rFonts w:eastAsia="楷体_GB2312" w:hint="eastAsia"/>
                <w:sz w:val="24"/>
              </w:rPr>
              <w:lastRenderedPageBreak/>
              <w:t>指导教师意见：</w:t>
            </w:r>
          </w:p>
          <w:p w14:paraId="67010CA2" w14:textId="77777777" w:rsidR="00B82567" w:rsidRDefault="00B82567">
            <w:pPr>
              <w:rPr>
                <w:rFonts w:eastAsia="楷体_GB2312"/>
                <w:sz w:val="24"/>
              </w:rPr>
            </w:pPr>
          </w:p>
          <w:p w14:paraId="2E4E7FFD" w14:textId="77777777" w:rsidR="00B82567" w:rsidRDefault="00B82567">
            <w:pPr>
              <w:rPr>
                <w:rFonts w:eastAsia="楷体_GB2312"/>
                <w:sz w:val="24"/>
              </w:rPr>
            </w:pPr>
          </w:p>
          <w:p w14:paraId="1490DE49" w14:textId="77777777" w:rsidR="00B82567" w:rsidRDefault="00B82567">
            <w:pPr>
              <w:rPr>
                <w:rFonts w:eastAsia="楷体_GB2312"/>
                <w:sz w:val="24"/>
              </w:rPr>
            </w:pPr>
          </w:p>
          <w:p w14:paraId="14AC540A" w14:textId="77777777" w:rsidR="00B82567" w:rsidRDefault="00B82567">
            <w:pPr>
              <w:rPr>
                <w:rFonts w:eastAsia="楷体_GB2312"/>
                <w:sz w:val="24"/>
              </w:rPr>
            </w:pPr>
          </w:p>
          <w:p w14:paraId="3220BBFB" w14:textId="77777777" w:rsidR="00B82567" w:rsidRDefault="00000000">
            <w:pPr>
              <w:ind w:firstLineChars="1800" w:firstLine="4320"/>
              <w:rPr>
                <w:rFonts w:eastAsia="楷体_GB2312"/>
                <w:sz w:val="24"/>
              </w:rPr>
            </w:pPr>
            <w:r>
              <w:rPr>
                <w:rFonts w:eastAsia="楷体_GB2312" w:hint="eastAsia"/>
                <w:sz w:val="24"/>
              </w:rPr>
              <w:t>签名：</w:t>
            </w:r>
            <w:r>
              <w:rPr>
                <w:rFonts w:eastAsia="楷体_GB2312" w:hint="eastAsia"/>
                <w:sz w:val="24"/>
              </w:rPr>
              <w:t xml:space="preserve">         </w:t>
            </w:r>
            <w:r>
              <w:rPr>
                <w:rFonts w:eastAsia="楷体_GB2312" w:hint="eastAsia"/>
                <w:sz w:val="24"/>
              </w:rPr>
              <w:t>年</w:t>
            </w:r>
            <w:r>
              <w:rPr>
                <w:rFonts w:eastAsia="楷体_GB2312" w:hint="eastAsia"/>
                <w:sz w:val="24"/>
              </w:rPr>
              <w:t xml:space="preserve">  </w:t>
            </w:r>
            <w:r>
              <w:rPr>
                <w:rFonts w:eastAsia="楷体_GB2312" w:hint="eastAsia"/>
                <w:sz w:val="24"/>
              </w:rPr>
              <w:t>月</w:t>
            </w:r>
            <w:r>
              <w:rPr>
                <w:rFonts w:eastAsia="楷体_GB2312" w:hint="eastAsia"/>
                <w:sz w:val="24"/>
              </w:rPr>
              <w:t xml:space="preserve">  </w:t>
            </w:r>
            <w:r>
              <w:rPr>
                <w:rFonts w:eastAsia="楷体_GB2312" w:hint="eastAsia"/>
                <w:sz w:val="24"/>
              </w:rPr>
              <w:t>日</w:t>
            </w:r>
          </w:p>
          <w:p w14:paraId="2CD85670" w14:textId="77777777" w:rsidR="00B82567" w:rsidRDefault="00B82567">
            <w:pPr>
              <w:rPr>
                <w:rFonts w:eastAsia="楷体_GB2312"/>
                <w:sz w:val="24"/>
              </w:rPr>
            </w:pPr>
          </w:p>
        </w:tc>
      </w:tr>
    </w:tbl>
    <w:p w14:paraId="72530C53" w14:textId="77777777" w:rsidR="00B82567" w:rsidRDefault="00B82567"/>
    <w:sectPr w:rsidR="00B825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34F6C" w14:textId="77777777" w:rsidR="008F6E2E" w:rsidRDefault="008F6E2E" w:rsidP="00E65FFC">
      <w:r>
        <w:separator/>
      </w:r>
    </w:p>
  </w:endnote>
  <w:endnote w:type="continuationSeparator" w:id="0">
    <w:p w14:paraId="3A2E59E6" w14:textId="77777777" w:rsidR="008F6E2E" w:rsidRDefault="008F6E2E" w:rsidP="00E65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86"/>
    <w:family w:val="modern"/>
    <w:pitch w:val="default"/>
    <w:sig w:usb0="00000000" w:usb1="0000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D6576" w14:textId="77777777" w:rsidR="008F6E2E" w:rsidRDefault="008F6E2E" w:rsidP="00E65FFC">
      <w:r>
        <w:separator/>
      </w:r>
    </w:p>
  </w:footnote>
  <w:footnote w:type="continuationSeparator" w:id="0">
    <w:p w14:paraId="2239480D" w14:textId="77777777" w:rsidR="008F6E2E" w:rsidRDefault="008F6E2E" w:rsidP="00E65F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257549"/>
    <w:multiLevelType w:val="singleLevel"/>
    <w:tmpl w:val="81257549"/>
    <w:lvl w:ilvl="0">
      <w:start w:val="1"/>
      <w:numFmt w:val="decimal"/>
      <w:suff w:val="nothing"/>
      <w:lvlText w:val="（%1）"/>
      <w:lvlJc w:val="left"/>
    </w:lvl>
  </w:abstractNum>
  <w:abstractNum w:abstractNumId="1" w15:restartNumberingAfterBreak="0">
    <w:nsid w:val="D9D2558C"/>
    <w:multiLevelType w:val="singleLevel"/>
    <w:tmpl w:val="D9D2558C"/>
    <w:lvl w:ilvl="0">
      <w:start w:val="1"/>
      <w:numFmt w:val="decimal"/>
      <w:lvlText w:val="%1."/>
      <w:lvlJc w:val="left"/>
      <w:pPr>
        <w:tabs>
          <w:tab w:val="left" w:pos="312"/>
        </w:tabs>
      </w:pPr>
    </w:lvl>
  </w:abstractNum>
  <w:abstractNum w:abstractNumId="2" w15:restartNumberingAfterBreak="0">
    <w:nsid w:val="16B8381A"/>
    <w:multiLevelType w:val="hybridMultilevel"/>
    <w:tmpl w:val="57E08860"/>
    <w:lvl w:ilvl="0" w:tplc="8A3A4A00">
      <w:start w:val="2"/>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0F27E27"/>
    <w:multiLevelType w:val="hybridMultilevel"/>
    <w:tmpl w:val="457AC23E"/>
    <w:lvl w:ilvl="0" w:tplc="E10079C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D0F0C4F"/>
    <w:multiLevelType w:val="multilevel"/>
    <w:tmpl w:val="7D0F0C4F"/>
    <w:lvl w:ilvl="0">
      <w:start w:val="4"/>
      <w:numFmt w:val="japaneseCounting"/>
      <w:lvlText w:val="%1、"/>
      <w:lvlJc w:val="left"/>
      <w:pPr>
        <w:tabs>
          <w:tab w:val="left" w:pos="480"/>
        </w:tabs>
        <w:ind w:left="480" w:hanging="480"/>
      </w:pPr>
      <w:rPr>
        <w:rFonts w:ascii="宋体" w:eastAsia="宋体" w:hAnsi="宋体"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1538160266">
    <w:abstractNumId w:val="1"/>
  </w:num>
  <w:num w:numId="2" w16cid:durableId="350112053">
    <w:abstractNumId w:val="0"/>
  </w:num>
  <w:num w:numId="3" w16cid:durableId="1406563610">
    <w:abstractNumId w:val="4"/>
  </w:num>
  <w:num w:numId="4" w16cid:durableId="1740783594">
    <w:abstractNumId w:val="2"/>
  </w:num>
  <w:num w:numId="5" w16cid:durableId="9425692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2567"/>
    <w:rsid w:val="003A5A51"/>
    <w:rsid w:val="006D3238"/>
    <w:rsid w:val="007603E8"/>
    <w:rsid w:val="007B1D0B"/>
    <w:rsid w:val="008F6E2E"/>
    <w:rsid w:val="00B82567"/>
    <w:rsid w:val="00E65FFC"/>
    <w:rsid w:val="092C3D83"/>
    <w:rsid w:val="19DD6F25"/>
    <w:rsid w:val="1A551D9C"/>
    <w:rsid w:val="2F764F8E"/>
    <w:rsid w:val="39855C81"/>
    <w:rsid w:val="41652513"/>
    <w:rsid w:val="43124255"/>
    <w:rsid w:val="4C1D033B"/>
    <w:rsid w:val="54BB14D6"/>
    <w:rsid w:val="56DE25AA"/>
    <w:rsid w:val="57693C4C"/>
    <w:rsid w:val="58BC2402"/>
    <w:rsid w:val="5A915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490D16"/>
  <w15:docId w15:val="{72A388D7-79A8-44C3-96EC-4E2DFC9B8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E65FF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E65FFC"/>
    <w:rPr>
      <w:kern w:val="2"/>
      <w:sz w:val="18"/>
      <w:szCs w:val="18"/>
    </w:rPr>
  </w:style>
  <w:style w:type="paragraph" w:styleId="a6">
    <w:name w:val="footer"/>
    <w:basedOn w:val="a"/>
    <w:link w:val="a7"/>
    <w:rsid w:val="00E65FFC"/>
    <w:pPr>
      <w:tabs>
        <w:tab w:val="center" w:pos="4153"/>
        <w:tab w:val="right" w:pos="8306"/>
      </w:tabs>
      <w:snapToGrid w:val="0"/>
      <w:jc w:val="left"/>
    </w:pPr>
    <w:rPr>
      <w:sz w:val="18"/>
      <w:szCs w:val="18"/>
    </w:rPr>
  </w:style>
  <w:style w:type="character" w:customStyle="1" w:styleId="a7">
    <w:name w:val="页脚 字符"/>
    <w:basedOn w:val="a0"/>
    <w:link w:val="a6"/>
    <w:rsid w:val="00E65FFC"/>
    <w:rPr>
      <w:kern w:val="2"/>
      <w:sz w:val="18"/>
      <w:szCs w:val="18"/>
    </w:rPr>
  </w:style>
  <w:style w:type="paragraph" w:styleId="a8">
    <w:name w:val="List Paragraph"/>
    <w:basedOn w:val="a"/>
    <w:uiPriority w:val="99"/>
    <w:rsid w:val="006D3238"/>
    <w:pPr>
      <w:ind w:firstLineChars="200" w:firstLine="420"/>
    </w:pPr>
  </w:style>
  <w:style w:type="paragraph" w:styleId="a9">
    <w:name w:val="Normal (Web)"/>
    <w:basedOn w:val="a"/>
    <w:uiPriority w:val="99"/>
    <w:unhideWhenUsed/>
    <w:rsid w:val="006D3238"/>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8556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5</Pages>
  <Words>331</Words>
  <Characters>1891</Characters>
  <Application>Microsoft Office Word</Application>
  <DocSecurity>0</DocSecurity>
  <Lines>15</Lines>
  <Paragraphs>4</Paragraphs>
  <ScaleCrop>false</ScaleCrop>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83539</dc:creator>
  <cp:lastModifiedBy>醉 染</cp:lastModifiedBy>
  <cp:revision>3</cp:revision>
  <dcterms:created xsi:type="dcterms:W3CDTF">2021-01-14T07:14:00Z</dcterms:created>
  <dcterms:modified xsi:type="dcterms:W3CDTF">2023-05-17T09:33:00Z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