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Student name (                                         )       Student ID (                                            )</w:t>
      </w: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:rsid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1. S &amp; OP exercise</w:t>
      </w:r>
    </w:p>
    <w:p w:rsidR="00C74483" w:rsidRPr="00911896" w:rsidRDefault="00C74483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Based on the given information, calculate the total cost for Chase strategy and Level strategy.</w:t>
      </w: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Which strategy is better and what is the total cost when using mixed strategy?</w:t>
      </w: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:rsid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 xml:space="preserve">Regular time working hours for a worker is 160 hours per month and overtime </w:t>
      </w:r>
      <w:r w:rsidR="00C74483"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 xml:space="preserve">is limited to 30 percent of the regular time capacity. Currently have 30 workers and they are paid $15 for regular time, $22 for overtime. </w:t>
      </w:r>
      <w:r w:rsidR="00C74483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U</w:t>
      </w:r>
      <w:r w:rsidR="00C74483"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>nused overtime capacity has no cost and unused regular time is paid $15. Hiring cost for a worker is $3000 and firing cost is $1500.</w:t>
      </w:r>
    </w:p>
    <w:p w:rsid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Chase strategy</w:t>
      </w: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787"/>
        <w:gridCol w:w="787"/>
        <w:gridCol w:w="816"/>
        <w:gridCol w:w="816"/>
        <w:gridCol w:w="816"/>
        <w:gridCol w:w="808"/>
        <w:gridCol w:w="787"/>
        <w:gridCol w:w="787"/>
        <w:gridCol w:w="788"/>
      </w:tblGrid>
      <w:tr w:rsidR="00911896" w:rsidRPr="00911896" w:rsidTr="00911896">
        <w:tc>
          <w:tcPr>
            <w:tcW w:w="2050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(month)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11896" w:rsidRPr="00911896" w:rsidTr="00911896">
        <w:tc>
          <w:tcPr>
            <w:tcW w:w="20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Forecasted demand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(hrs)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93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Workforce level</w:t>
            </w:r>
          </w:p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(workers)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ndertime (hrs)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vertime (hrs)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Utilized time (hrs)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Hires (workers)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Layoffs (workers)</w:t>
            </w: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092A5D">
        <w:tc>
          <w:tcPr>
            <w:tcW w:w="9242" w:type="dxa"/>
            <w:gridSpan w:val="10"/>
          </w:tcPr>
          <w:p w:rsidR="00911896" w:rsidRPr="00911896" w:rsidRDefault="00911896" w:rsidP="00911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Cost</w:t>
            </w:r>
          </w:p>
        </w:tc>
      </w:tr>
      <w:tr w:rsidR="00911896" w:rsidRPr="00911896" w:rsidTr="00911896">
        <w:tc>
          <w:tcPr>
            <w:tcW w:w="2050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Utilized time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50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Undertime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50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Overtime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50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Hires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50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Layoffs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911896">
        <w:tc>
          <w:tcPr>
            <w:tcW w:w="2050" w:type="dxa"/>
          </w:tcPr>
          <w:p w:rsid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 cost</w:t>
            </w: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403" w:rsidRDefault="00BB6403">
      <w:pPr>
        <w:rPr>
          <w:rFonts w:ascii="Times New Roman" w:hAnsi="Times New Roman" w:cs="Times New Roman"/>
          <w:sz w:val="24"/>
          <w:szCs w:val="24"/>
        </w:rPr>
      </w:pPr>
    </w:p>
    <w:p w:rsidR="00C74483" w:rsidRDefault="00C74483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br w:type="page"/>
      </w:r>
    </w:p>
    <w:p w:rsidR="00C74483" w:rsidRPr="00911896" w:rsidRDefault="00C74483" w:rsidP="00C74483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lastRenderedPageBreak/>
        <w:t>Student name (                                         )       Student ID (                                            )</w:t>
      </w:r>
    </w:p>
    <w:p w:rsidR="00C74483" w:rsidRDefault="00C74483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C74483" w:rsidRDefault="00C74483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Level</w:t>
      </w:r>
      <w:r w:rsidRPr="00911896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strategy</w:t>
      </w: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787"/>
        <w:gridCol w:w="787"/>
        <w:gridCol w:w="816"/>
        <w:gridCol w:w="816"/>
        <w:gridCol w:w="816"/>
        <w:gridCol w:w="808"/>
        <w:gridCol w:w="787"/>
        <w:gridCol w:w="787"/>
        <w:gridCol w:w="788"/>
      </w:tblGrid>
      <w:tr w:rsidR="00911896" w:rsidRPr="00911896" w:rsidTr="00180B33">
        <w:tc>
          <w:tcPr>
            <w:tcW w:w="2050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(month)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Forecasted demand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Workforce level</w:t>
            </w:r>
          </w:p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(workers)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ndertime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vertime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Utilized time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Hires (workers)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Layoffs (workers)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9242" w:type="dxa"/>
            <w:gridSpan w:val="10"/>
          </w:tcPr>
          <w:p w:rsidR="00911896" w:rsidRPr="00911896" w:rsidRDefault="00911896" w:rsidP="00180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Cost</w:t>
            </w: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Utilized time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Undertime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Overtime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Hires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Layoffs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 cost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896" w:rsidRDefault="00911896">
      <w:pPr>
        <w:rPr>
          <w:rFonts w:ascii="Times New Roman" w:hAnsi="Times New Roman" w:cs="Times New Roman"/>
          <w:sz w:val="24"/>
          <w:szCs w:val="24"/>
        </w:rPr>
      </w:pPr>
    </w:p>
    <w:p w:rsidR="00C74483" w:rsidRDefault="00C74483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C74483" w:rsidRDefault="00C74483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Mixed</w:t>
      </w:r>
      <w:r w:rsidRPr="00911896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strategy</w:t>
      </w:r>
    </w:p>
    <w:p w:rsidR="00911896" w:rsidRPr="00911896" w:rsidRDefault="00911896" w:rsidP="00911896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787"/>
        <w:gridCol w:w="787"/>
        <w:gridCol w:w="816"/>
        <w:gridCol w:w="816"/>
        <w:gridCol w:w="816"/>
        <w:gridCol w:w="808"/>
        <w:gridCol w:w="787"/>
        <w:gridCol w:w="787"/>
        <w:gridCol w:w="788"/>
      </w:tblGrid>
      <w:tr w:rsidR="00911896" w:rsidRPr="00911896" w:rsidTr="00180B33">
        <w:tc>
          <w:tcPr>
            <w:tcW w:w="2050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(month)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Forecasted demand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896">
              <w:rPr>
                <w:rFonts w:ascii="Times New Roman" w:hAnsi="Times New Roman" w:cs="Times New Roman"/>
                <w:sz w:val="24"/>
                <w:szCs w:val="24"/>
              </w:rPr>
              <w:t>Workforce level</w:t>
            </w:r>
          </w:p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(workers)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ndertime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vertime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Utilized time (hrs)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Hires (workers)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Layoffs (workers)</w:t>
            </w: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9242" w:type="dxa"/>
            <w:gridSpan w:val="10"/>
          </w:tcPr>
          <w:p w:rsidR="00911896" w:rsidRPr="00911896" w:rsidRDefault="00911896" w:rsidP="00180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Cost</w:t>
            </w: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Utilized time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Undertime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Overtime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Hires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Layoffs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96" w:rsidRPr="00911896" w:rsidTr="00180B33">
        <w:tc>
          <w:tcPr>
            <w:tcW w:w="2050" w:type="dxa"/>
          </w:tcPr>
          <w:p w:rsid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 cost</w:t>
            </w: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:rsidR="00911896" w:rsidRPr="00911896" w:rsidRDefault="00911896" w:rsidP="00180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1896" w:rsidRDefault="00911896">
      <w:pPr>
        <w:rPr>
          <w:rFonts w:ascii="Times New Roman" w:hAnsi="Times New Roman" w:cs="Times New Roman"/>
          <w:sz w:val="24"/>
          <w:szCs w:val="24"/>
        </w:rPr>
      </w:pPr>
    </w:p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</w:p>
    <w:p w:rsidR="00C74483" w:rsidRDefault="00C74483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4483" w:rsidRPr="00911896" w:rsidRDefault="00C74483" w:rsidP="00C74483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911896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lastRenderedPageBreak/>
        <w:t>Student name (                                         )       Student ID (                                            )</w:t>
      </w:r>
    </w:p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</w:p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Resource planning exercise</w:t>
      </w:r>
    </w:p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</w:p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Developing a Master Production Schedule based on given information</w:t>
      </w:r>
    </w:p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820"/>
        <w:gridCol w:w="821"/>
        <w:gridCol w:w="820"/>
        <w:gridCol w:w="821"/>
        <w:gridCol w:w="820"/>
        <w:gridCol w:w="821"/>
        <w:gridCol w:w="820"/>
        <w:gridCol w:w="821"/>
      </w:tblGrid>
      <w:tr w:rsidR="00C74483" w:rsidTr="001F5CC8">
        <w:tc>
          <w:tcPr>
            <w:tcW w:w="2660" w:type="dxa"/>
            <w:vAlign w:val="center"/>
          </w:tcPr>
          <w:p w:rsidR="00C74483" w:rsidRDefault="00C74483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Item: Round Table</w:t>
            </w:r>
          </w:p>
        </w:tc>
        <w:tc>
          <w:tcPr>
            <w:tcW w:w="6564" w:type="dxa"/>
            <w:gridSpan w:val="8"/>
            <w:vAlign w:val="center"/>
          </w:tcPr>
          <w:p w:rsidR="00C74483" w:rsidRDefault="001F5CC8" w:rsidP="00C744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Order Policy: 150 units</w:t>
            </w:r>
          </w:p>
          <w:p w:rsidR="001F5CC8" w:rsidRDefault="001F5CC8" w:rsidP="008A7C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Lead time: </w:t>
            </w:r>
            <w:r w:rsidR="008A7CD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week</w:t>
            </w: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Quantity on hand: 50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Forecast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 orders booked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20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21" w:type="dxa"/>
            <w:vAlign w:val="center"/>
          </w:tcPr>
          <w:p w:rsidR="00C74483" w:rsidRDefault="001F5CC8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Projected on-hand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inventory</w:t>
            </w: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MPS quantity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MPS start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483" w:rsidTr="001F5CC8">
        <w:tc>
          <w:tcPr>
            <w:tcW w:w="2660" w:type="dxa"/>
            <w:vAlign w:val="center"/>
          </w:tcPr>
          <w:p w:rsidR="00C74483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Available-to-promise</w:t>
            </w:r>
          </w:p>
          <w:p w:rsidR="001F5CC8" w:rsidRDefault="001F5CC8" w:rsidP="00C74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(ATP) inventory</w:t>
            </w:r>
          </w:p>
        </w:tc>
        <w:tc>
          <w:tcPr>
            <w:tcW w:w="820" w:type="dxa"/>
            <w:vAlign w:val="center"/>
          </w:tcPr>
          <w:p w:rsidR="00C74483" w:rsidRPr="001F5CC8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C74483" w:rsidRDefault="00C74483" w:rsidP="001F5C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4483" w:rsidRDefault="00C74483">
      <w:pPr>
        <w:rPr>
          <w:rFonts w:ascii="Times New Roman" w:hAnsi="Times New Roman" w:cs="Times New Roman"/>
          <w:sz w:val="24"/>
          <w:szCs w:val="24"/>
        </w:rPr>
      </w:pPr>
    </w:p>
    <w:p w:rsidR="008A7CD9" w:rsidRDefault="008A7CD9">
      <w:pPr>
        <w:rPr>
          <w:rFonts w:ascii="Times New Roman" w:hAnsi="Times New Roman" w:cs="Times New Roman"/>
          <w:sz w:val="24"/>
          <w:szCs w:val="24"/>
        </w:rPr>
      </w:pPr>
    </w:p>
    <w:p w:rsidR="008A7CD9" w:rsidRDefault="008A7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 Sequencing jobs at a workstation exercise</w:t>
      </w:r>
    </w:p>
    <w:p w:rsidR="008A7CD9" w:rsidRDefault="008A7CD9">
      <w:pPr>
        <w:rPr>
          <w:rFonts w:ascii="Times New Roman" w:hAnsi="Times New Roman" w:cs="Times New Roman"/>
          <w:sz w:val="24"/>
          <w:szCs w:val="24"/>
        </w:rPr>
      </w:pPr>
    </w:p>
    <w:p w:rsidR="008A7CD9" w:rsidRDefault="008A7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There are 5 jobs in backlog. Determine the schedule by using the FCFS rule, and calculate the average days past due and flow time.</w:t>
      </w:r>
    </w:p>
    <w:p w:rsidR="008A7CD9" w:rsidRDefault="008A7C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A7CD9" w:rsidTr="008A7CD9"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</w:t>
            </w:r>
          </w:p>
        </w:tc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 Since Order Arrived (days ago)</w:t>
            </w:r>
          </w:p>
        </w:tc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Processing time</w:t>
            </w:r>
          </w:p>
          <w:p w:rsidR="008A7CD9" w:rsidRP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(days)</w:t>
            </w:r>
          </w:p>
        </w:tc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Due date</w:t>
            </w:r>
          </w:p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(days from now)</w:t>
            </w:r>
          </w:p>
        </w:tc>
      </w:tr>
      <w:tr w:rsidR="008A7CD9" w:rsidTr="008A7CD9">
        <w:tc>
          <w:tcPr>
            <w:tcW w:w="2306" w:type="dxa"/>
            <w:vAlign w:val="center"/>
          </w:tcPr>
          <w:p w:rsidR="008A7CD9" w:rsidRP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</w:tr>
      <w:tr w:rsidR="008A7CD9" w:rsidTr="008A7CD9"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</w:tr>
      <w:tr w:rsidR="008A7CD9" w:rsidTr="008A7CD9"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</w:tr>
      <w:tr w:rsidR="008A7CD9" w:rsidTr="008A7CD9"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</w:p>
        </w:tc>
      </w:tr>
      <w:tr w:rsidR="008A7CD9" w:rsidTr="008A7CD9">
        <w:tc>
          <w:tcPr>
            <w:tcW w:w="2306" w:type="dxa"/>
            <w:vAlign w:val="center"/>
          </w:tcPr>
          <w:p w:rsidR="008A7CD9" w:rsidRDefault="008A7CD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2306" w:type="dxa"/>
            <w:vAlign w:val="center"/>
          </w:tcPr>
          <w:p w:rsidR="008A7CD9" w:rsidRDefault="00DF1569" w:rsidP="008A7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  <w:bookmarkStart w:id="0" w:name="_GoBack"/>
            <w:bookmarkEnd w:id="0"/>
          </w:p>
        </w:tc>
      </w:tr>
    </w:tbl>
    <w:p w:rsidR="008A7CD9" w:rsidRDefault="008A7C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59"/>
        <w:gridCol w:w="1259"/>
        <w:gridCol w:w="284"/>
        <w:gridCol w:w="1417"/>
        <w:gridCol w:w="284"/>
        <w:gridCol w:w="947"/>
        <w:gridCol w:w="948"/>
        <w:gridCol w:w="948"/>
        <w:gridCol w:w="948"/>
        <w:gridCol w:w="948"/>
      </w:tblGrid>
      <w:tr w:rsidR="008A7CD9" w:rsidTr="008A7CD9"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Customer Sequence</w:t>
            </w:r>
          </w:p>
        </w:tc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Start time</w:t>
            </w:r>
          </w:p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(days)</w:t>
            </w: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Processing time (days)</w:t>
            </w: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Finish time (days)</w:t>
            </w: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Due date</w:t>
            </w: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Days past due</w:t>
            </w: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Days ago since order arrived</w:t>
            </w:r>
          </w:p>
        </w:tc>
        <w:tc>
          <w:tcPr>
            <w:tcW w:w="948" w:type="dxa"/>
          </w:tcPr>
          <w:p w:rsidR="008A7CD9" w:rsidRP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Flow time (days)</w:t>
            </w:r>
          </w:p>
        </w:tc>
      </w:tr>
      <w:tr w:rsidR="008A7CD9" w:rsidTr="008A7CD9"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94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CD9" w:rsidTr="008A7CD9"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94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CD9" w:rsidTr="008A7CD9"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94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CD9" w:rsidTr="008A7CD9"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94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CD9" w:rsidTr="008A7CD9"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947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7CD9" w:rsidRDefault="008A7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7CD9" w:rsidRPr="00911896" w:rsidRDefault="008A7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Average days past due (                  )     Average flow time (                )</w:t>
      </w:r>
    </w:p>
    <w:sectPr w:rsidR="008A7CD9" w:rsidRPr="00911896" w:rsidSect="00BB6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1896"/>
    <w:rsid w:val="001F5CC8"/>
    <w:rsid w:val="008A7CD9"/>
    <w:rsid w:val="00911896"/>
    <w:rsid w:val="00BB6403"/>
    <w:rsid w:val="00C74483"/>
    <w:rsid w:val="00D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4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8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91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1189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2016-05-13T05:19:00Z</dcterms:created>
  <dcterms:modified xsi:type="dcterms:W3CDTF">2016-05-14T16:34:00Z</dcterms:modified>
</cp:coreProperties>
</file>