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F3D" w:rsidRDefault="00A517C3" w:rsidP="003B68C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roblem</w:t>
      </w:r>
      <w:r w:rsidR="006C7F3D" w:rsidRPr="003B68C2">
        <w:rPr>
          <w:rFonts w:hint="eastAsia"/>
          <w:sz w:val="28"/>
          <w:szCs w:val="28"/>
        </w:rPr>
        <w:t xml:space="preserve"> </w:t>
      </w:r>
      <w:r w:rsidR="005700DD">
        <w:rPr>
          <w:sz w:val="28"/>
          <w:szCs w:val="28"/>
        </w:rPr>
        <w:t>10 - 25</w:t>
      </w:r>
    </w:p>
    <w:p w:rsidR="006446F0" w:rsidRDefault="006446F0" w:rsidP="005700DD">
      <w:pPr>
        <w:jc w:val="left"/>
        <w:rPr>
          <w:sz w:val="24"/>
          <w:szCs w:val="24"/>
        </w:rPr>
      </w:pPr>
    </w:p>
    <w:p w:rsidR="005700DD" w:rsidRDefault="003E5418" w:rsidP="005700D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8"/>
        <w:gridCol w:w="1062"/>
        <w:gridCol w:w="1141"/>
        <w:gridCol w:w="1141"/>
        <w:gridCol w:w="1194"/>
      </w:tblGrid>
      <w:tr w:rsidR="005700DD" w:rsidTr="005700DD">
        <w:tc>
          <w:tcPr>
            <w:tcW w:w="4531" w:type="dxa"/>
          </w:tcPr>
          <w:p w:rsidR="005700DD" w:rsidRDefault="005700DD" w:rsidP="005700D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Schedule of Expected Cash Collections</w:t>
            </w:r>
          </w:p>
        </w:tc>
        <w:tc>
          <w:tcPr>
            <w:tcW w:w="1059" w:type="dxa"/>
          </w:tcPr>
          <w:p w:rsidR="005700DD" w:rsidRPr="005700DD" w:rsidRDefault="005700DD" w:rsidP="005700D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</w:t>
            </w:r>
          </w:p>
        </w:tc>
        <w:tc>
          <w:tcPr>
            <w:tcW w:w="1142" w:type="dxa"/>
          </w:tcPr>
          <w:p w:rsidR="005700DD" w:rsidRDefault="005700DD" w:rsidP="005700D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May</w:t>
            </w:r>
          </w:p>
        </w:tc>
        <w:tc>
          <w:tcPr>
            <w:tcW w:w="1142" w:type="dxa"/>
          </w:tcPr>
          <w:p w:rsidR="005700DD" w:rsidRDefault="005700DD" w:rsidP="005700D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June</w:t>
            </w:r>
          </w:p>
        </w:tc>
        <w:tc>
          <w:tcPr>
            <w:tcW w:w="1142" w:type="dxa"/>
          </w:tcPr>
          <w:p w:rsidR="005700DD" w:rsidRDefault="005700DD" w:rsidP="005700D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Quarter</w:t>
            </w:r>
          </w:p>
        </w:tc>
      </w:tr>
      <w:tr w:rsidR="005700DD" w:rsidTr="005700DD">
        <w:tc>
          <w:tcPr>
            <w:tcW w:w="4531" w:type="dxa"/>
          </w:tcPr>
          <w:p w:rsidR="005700DD" w:rsidRDefault="005700DD" w:rsidP="005700D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Cash sales</w:t>
            </w:r>
          </w:p>
        </w:tc>
        <w:tc>
          <w:tcPr>
            <w:tcW w:w="1059" w:type="dxa"/>
          </w:tcPr>
          <w:p w:rsidR="005700DD" w:rsidRDefault="005700DD" w:rsidP="005700D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$36,000</w:t>
            </w:r>
          </w:p>
        </w:tc>
        <w:tc>
          <w:tcPr>
            <w:tcW w:w="1142" w:type="dxa"/>
          </w:tcPr>
          <w:p w:rsidR="005700DD" w:rsidRDefault="00F521CD" w:rsidP="005700D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43,200</w:t>
            </w:r>
          </w:p>
        </w:tc>
        <w:tc>
          <w:tcPr>
            <w:tcW w:w="1142" w:type="dxa"/>
          </w:tcPr>
          <w:p w:rsidR="005700DD" w:rsidRDefault="00F521CD" w:rsidP="005700D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$54,000</w:t>
            </w:r>
          </w:p>
        </w:tc>
        <w:tc>
          <w:tcPr>
            <w:tcW w:w="1142" w:type="dxa"/>
          </w:tcPr>
          <w:p w:rsidR="005700DD" w:rsidRDefault="00F521CD" w:rsidP="005700D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$133,200</w:t>
            </w:r>
          </w:p>
        </w:tc>
      </w:tr>
      <w:tr w:rsidR="005700DD" w:rsidTr="005700DD">
        <w:tc>
          <w:tcPr>
            <w:tcW w:w="4531" w:type="dxa"/>
          </w:tcPr>
          <w:p w:rsidR="005700DD" w:rsidRDefault="005700DD" w:rsidP="005700D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Credit sales</w:t>
            </w:r>
          </w:p>
        </w:tc>
        <w:tc>
          <w:tcPr>
            <w:tcW w:w="1059" w:type="dxa"/>
          </w:tcPr>
          <w:p w:rsidR="005700DD" w:rsidRDefault="005700DD" w:rsidP="005700D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$20,000</w:t>
            </w:r>
          </w:p>
        </w:tc>
        <w:tc>
          <w:tcPr>
            <w:tcW w:w="1142" w:type="dxa"/>
          </w:tcPr>
          <w:p w:rsidR="005700DD" w:rsidRDefault="00F521CD" w:rsidP="005700D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$24,000</w:t>
            </w:r>
          </w:p>
        </w:tc>
        <w:tc>
          <w:tcPr>
            <w:tcW w:w="1142" w:type="dxa"/>
          </w:tcPr>
          <w:p w:rsidR="005700DD" w:rsidRDefault="00F521CD" w:rsidP="005700D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28,800</w:t>
            </w:r>
          </w:p>
        </w:tc>
        <w:tc>
          <w:tcPr>
            <w:tcW w:w="1142" w:type="dxa"/>
          </w:tcPr>
          <w:p w:rsidR="005700DD" w:rsidRDefault="00F521CD" w:rsidP="005700D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72,800</w:t>
            </w:r>
          </w:p>
        </w:tc>
      </w:tr>
      <w:tr w:rsidR="005700DD" w:rsidTr="005700DD">
        <w:tc>
          <w:tcPr>
            <w:tcW w:w="4531" w:type="dxa"/>
          </w:tcPr>
          <w:p w:rsidR="005700DD" w:rsidRDefault="005700DD" w:rsidP="005700D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 collections</w:t>
            </w:r>
          </w:p>
        </w:tc>
        <w:tc>
          <w:tcPr>
            <w:tcW w:w="1059" w:type="dxa"/>
          </w:tcPr>
          <w:p w:rsidR="005700DD" w:rsidRDefault="005700DD" w:rsidP="005700D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$56,000</w:t>
            </w:r>
          </w:p>
        </w:tc>
        <w:tc>
          <w:tcPr>
            <w:tcW w:w="1142" w:type="dxa"/>
          </w:tcPr>
          <w:p w:rsidR="005700DD" w:rsidRDefault="00F521CD" w:rsidP="005700D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67,200</w:t>
            </w:r>
          </w:p>
        </w:tc>
        <w:tc>
          <w:tcPr>
            <w:tcW w:w="1142" w:type="dxa"/>
          </w:tcPr>
          <w:p w:rsidR="005700DD" w:rsidRDefault="00F521CD" w:rsidP="005700D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$82,800</w:t>
            </w:r>
          </w:p>
        </w:tc>
        <w:tc>
          <w:tcPr>
            <w:tcW w:w="1142" w:type="dxa"/>
          </w:tcPr>
          <w:p w:rsidR="005700DD" w:rsidRDefault="00F521CD" w:rsidP="005700D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$206,000</w:t>
            </w:r>
          </w:p>
        </w:tc>
      </w:tr>
    </w:tbl>
    <w:p w:rsidR="00F73CB9" w:rsidRDefault="00F73CB9" w:rsidP="005700DD">
      <w:pPr>
        <w:jc w:val="left"/>
        <w:rPr>
          <w:sz w:val="24"/>
          <w:szCs w:val="24"/>
        </w:rPr>
      </w:pPr>
    </w:p>
    <w:p w:rsidR="00C272EC" w:rsidRDefault="00F521CD" w:rsidP="00B7755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7"/>
        <w:gridCol w:w="1062"/>
        <w:gridCol w:w="1194"/>
        <w:gridCol w:w="1139"/>
        <w:gridCol w:w="1194"/>
      </w:tblGrid>
      <w:tr w:rsidR="00F521CD" w:rsidTr="00C3305E">
        <w:tc>
          <w:tcPr>
            <w:tcW w:w="4531" w:type="dxa"/>
          </w:tcPr>
          <w:p w:rsidR="00F521CD" w:rsidRDefault="00F521CD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Merchandise Purchases Budget</w:t>
            </w:r>
          </w:p>
        </w:tc>
        <w:tc>
          <w:tcPr>
            <w:tcW w:w="1059" w:type="dxa"/>
          </w:tcPr>
          <w:p w:rsidR="00F521CD" w:rsidRPr="005700DD" w:rsidRDefault="00F521CD" w:rsidP="00C3305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</w:t>
            </w:r>
          </w:p>
        </w:tc>
        <w:tc>
          <w:tcPr>
            <w:tcW w:w="1142" w:type="dxa"/>
          </w:tcPr>
          <w:p w:rsidR="00F521CD" w:rsidRDefault="00F521CD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May</w:t>
            </w:r>
          </w:p>
        </w:tc>
        <w:tc>
          <w:tcPr>
            <w:tcW w:w="1142" w:type="dxa"/>
          </w:tcPr>
          <w:p w:rsidR="00F521CD" w:rsidRDefault="00F521CD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June</w:t>
            </w:r>
          </w:p>
        </w:tc>
        <w:tc>
          <w:tcPr>
            <w:tcW w:w="1142" w:type="dxa"/>
          </w:tcPr>
          <w:p w:rsidR="00F521CD" w:rsidRDefault="00F521CD" w:rsidP="00C3305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Quarter</w:t>
            </w:r>
          </w:p>
        </w:tc>
      </w:tr>
      <w:tr w:rsidR="00F521CD" w:rsidTr="00C3305E">
        <w:tc>
          <w:tcPr>
            <w:tcW w:w="4531" w:type="dxa"/>
          </w:tcPr>
          <w:p w:rsidR="00F521CD" w:rsidRDefault="00F521CD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Budgeted cost of goods sold</w:t>
            </w:r>
          </w:p>
        </w:tc>
        <w:tc>
          <w:tcPr>
            <w:tcW w:w="1059" w:type="dxa"/>
          </w:tcPr>
          <w:p w:rsidR="00F521CD" w:rsidRDefault="00F521CD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$45,000</w:t>
            </w:r>
          </w:p>
        </w:tc>
        <w:tc>
          <w:tcPr>
            <w:tcW w:w="1142" w:type="dxa"/>
          </w:tcPr>
          <w:p w:rsidR="00F521CD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$54,000</w:t>
            </w:r>
          </w:p>
        </w:tc>
        <w:tc>
          <w:tcPr>
            <w:tcW w:w="1142" w:type="dxa"/>
          </w:tcPr>
          <w:p w:rsidR="00F521CD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$67,500</w:t>
            </w:r>
          </w:p>
        </w:tc>
        <w:tc>
          <w:tcPr>
            <w:tcW w:w="1142" w:type="dxa"/>
          </w:tcPr>
          <w:p w:rsidR="00F521CD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$166,500</w:t>
            </w:r>
          </w:p>
        </w:tc>
      </w:tr>
      <w:tr w:rsidR="00F521CD" w:rsidTr="00C3305E">
        <w:tc>
          <w:tcPr>
            <w:tcW w:w="4531" w:type="dxa"/>
          </w:tcPr>
          <w:p w:rsidR="00F521CD" w:rsidRPr="00F521CD" w:rsidRDefault="00F521CD" w:rsidP="00C3305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desired ending inventory</w:t>
            </w:r>
          </w:p>
        </w:tc>
        <w:tc>
          <w:tcPr>
            <w:tcW w:w="1059" w:type="dxa"/>
          </w:tcPr>
          <w:p w:rsidR="00F521CD" w:rsidRDefault="00F521CD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$43,200</w:t>
            </w:r>
          </w:p>
        </w:tc>
        <w:tc>
          <w:tcPr>
            <w:tcW w:w="1142" w:type="dxa"/>
          </w:tcPr>
          <w:p w:rsidR="00F521CD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$54,000</w:t>
            </w:r>
          </w:p>
        </w:tc>
        <w:tc>
          <w:tcPr>
            <w:tcW w:w="1142" w:type="dxa"/>
          </w:tcPr>
          <w:p w:rsidR="00F521CD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$28,800</w:t>
            </w:r>
          </w:p>
        </w:tc>
        <w:tc>
          <w:tcPr>
            <w:tcW w:w="1142" w:type="dxa"/>
          </w:tcPr>
          <w:p w:rsidR="00F521CD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$126,000</w:t>
            </w:r>
          </w:p>
        </w:tc>
      </w:tr>
      <w:tr w:rsidR="00F521CD" w:rsidTr="00C3305E">
        <w:tc>
          <w:tcPr>
            <w:tcW w:w="4531" w:type="dxa"/>
          </w:tcPr>
          <w:p w:rsidR="00F521CD" w:rsidRDefault="00F521CD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 needs</w:t>
            </w:r>
          </w:p>
        </w:tc>
        <w:tc>
          <w:tcPr>
            <w:tcW w:w="1059" w:type="dxa"/>
          </w:tcPr>
          <w:p w:rsidR="00F521CD" w:rsidRDefault="00F521CD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$88,2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142" w:type="dxa"/>
          </w:tcPr>
          <w:p w:rsidR="00F521CD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$108,000</w:t>
            </w:r>
          </w:p>
        </w:tc>
        <w:tc>
          <w:tcPr>
            <w:tcW w:w="1142" w:type="dxa"/>
          </w:tcPr>
          <w:p w:rsidR="00F521CD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$96,300</w:t>
            </w:r>
          </w:p>
        </w:tc>
        <w:tc>
          <w:tcPr>
            <w:tcW w:w="1142" w:type="dxa"/>
          </w:tcPr>
          <w:p w:rsidR="00F521CD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$292,500</w:t>
            </w:r>
          </w:p>
        </w:tc>
      </w:tr>
      <w:tr w:rsidR="00F521CD" w:rsidTr="00C3305E">
        <w:tc>
          <w:tcPr>
            <w:tcW w:w="4531" w:type="dxa"/>
          </w:tcPr>
          <w:p w:rsidR="00F521CD" w:rsidRDefault="00F521CD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Less beginning inventory</w:t>
            </w:r>
          </w:p>
        </w:tc>
        <w:tc>
          <w:tcPr>
            <w:tcW w:w="1059" w:type="dxa"/>
          </w:tcPr>
          <w:p w:rsidR="00F521CD" w:rsidRDefault="00F521CD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$36,000</w:t>
            </w:r>
          </w:p>
        </w:tc>
        <w:tc>
          <w:tcPr>
            <w:tcW w:w="1142" w:type="dxa"/>
          </w:tcPr>
          <w:p w:rsidR="00F521CD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$43,200</w:t>
            </w:r>
          </w:p>
        </w:tc>
        <w:tc>
          <w:tcPr>
            <w:tcW w:w="1142" w:type="dxa"/>
          </w:tcPr>
          <w:p w:rsidR="00F521CD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$54,000</w:t>
            </w:r>
          </w:p>
        </w:tc>
        <w:tc>
          <w:tcPr>
            <w:tcW w:w="1142" w:type="dxa"/>
          </w:tcPr>
          <w:p w:rsidR="00F521CD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$133,200</w:t>
            </w:r>
          </w:p>
        </w:tc>
      </w:tr>
      <w:tr w:rsidR="00F521CD" w:rsidTr="00C3305E">
        <w:tc>
          <w:tcPr>
            <w:tcW w:w="4531" w:type="dxa"/>
          </w:tcPr>
          <w:p w:rsidR="00F521CD" w:rsidRDefault="00F521CD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Required purchases</w:t>
            </w:r>
          </w:p>
        </w:tc>
        <w:tc>
          <w:tcPr>
            <w:tcW w:w="1059" w:type="dxa"/>
          </w:tcPr>
          <w:p w:rsidR="00F521CD" w:rsidRDefault="00F521CD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$52,200</w:t>
            </w:r>
          </w:p>
        </w:tc>
        <w:tc>
          <w:tcPr>
            <w:tcW w:w="1142" w:type="dxa"/>
          </w:tcPr>
          <w:p w:rsidR="00F521CD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$64,800</w:t>
            </w:r>
          </w:p>
        </w:tc>
        <w:tc>
          <w:tcPr>
            <w:tcW w:w="1142" w:type="dxa"/>
          </w:tcPr>
          <w:p w:rsidR="00F521CD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$42,300</w:t>
            </w:r>
          </w:p>
        </w:tc>
        <w:tc>
          <w:tcPr>
            <w:tcW w:w="1142" w:type="dxa"/>
          </w:tcPr>
          <w:p w:rsidR="00F521CD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$159,300</w:t>
            </w:r>
          </w:p>
        </w:tc>
      </w:tr>
    </w:tbl>
    <w:p w:rsidR="001114B3" w:rsidRDefault="001114B3" w:rsidP="00B7755A">
      <w:pPr>
        <w:jc w:val="left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0"/>
        <w:gridCol w:w="1062"/>
        <w:gridCol w:w="1140"/>
        <w:gridCol w:w="1140"/>
        <w:gridCol w:w="1194"/>
      </w:tblGrid>
      <w:tr w:rsidR="001114B3" w:rsidTr="00C3305E">
        <w:tc>
          <w:tcPr>
            <w:tcW w:w="4531" w:type="dxa"/>
          </w:tcPr>
          <w:p w:rsidR="001114B3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Schedule of Expected Cash Disbursements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 Merchandise </w:t>
            </w:r>
            <w:r>
              <w:rPr>
                <w:sz w:val="24"/>
                <w:szCs w:val="24"/>
              </w:rPr>
              <w:t>Purchases</w:t>
            </w:r>
          </w:p>
        </w:tc>
        <w:tc>
          <w:tcPr>
            <w:tcW w:w="1059" w:type="dxa"/>
          </w:tcPr>
          <w:p w:rsidR="001114B3" w:rsidRPr="005700DD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</w:t>
            </w:r>
          </w:p>
        </w:tc>
        <w:tc>
          <w:tcPr>
            <w:tcW w:w="1142" w:type="dxa"/>
          </w:tcPr>
          <w:p w:rsidR="001114B3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May</w:t>
            </w:r>
          </w:p>
        </w:tc>
        <w:tc>
          <w:tcPr>
            <w:tcW w:w="1142" w:type="dxa"/>
          </w:tcPr>
          <w:p w:rsidR="001114B3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June</w:t>
            </w:r>
          </w:p>
        </w:tc>
        <w:tc>
          <w:tcPr>
            <w:tcW w:w="1142" w:type="dxa"/>
          </w:tcPr>
          <w:p w:rsidR="001114B3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Quarter</w:t>
            </w:r>
          </w:p>
        </w:tc>
      </w:tr>
      <w:tr w:rsidR="001114B3" w:rsidTr="00C3305E">
        <w:tc>
          <w:tcPr>
            <w:tcW w:w="4531" w:type="dxa"/>
          </w:tcPr>
          <w:p w:rsidR="001114B3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March purchases</w:t>
            </w:r>
          </w:p>
        </w:tc>
        <w:tc>
          <w:tcPr>
            <w:tcW w:w="1059" w:type="dxa"/>
          </w:tcPr>
          <w:p w:rsidR="001114B3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$21,750</w:t>
            </w:r>
          </w:p>
        </w:tc>
        <w:tc>
          <w:tcPr>
            <w:tcW w:w="1142" w:type="dxa"/>
          </w:tcPr>
          <w:p w:rsidR="001114B3" w:rsidRDefault="001114B3" w:rsidP="00C3305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</w:tcPr>
          <w:p w:rsidR="001114B3" w:rsidRDefault="001114B3" w:rsidP="00C3305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</w:tcPr>
          <w:p w:rsidR="001114B3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$21,750</w:t>
            </w:r>
          </w:p>
        </w:tc>
      </w:tr>
      <w:tr w:rsidR="001114B3" w:rsidTr="00C3305E">
        <w:tc>
          <w:tcPr>
            <w:tcW w:w="4531" w:type="dxa"/>
          </w:tcPr>
          <w:p w:rsidR="001114B3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April purchases</w:t>
            </w:r>
          </w:p>
        </w:tc>
        <w:tc>
          <w:tcPr>
            <w:tcW w:w="1059" w:type="dxa"/>
          </w:tcPr>
          <w:p w:rsidR="001114B3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$26,100</w:t>
            </w:r>
          </w:p>
        </w:tc>
        <w:tc>
          <w:tcPr>
            <w:tcW w:w="1142" w:type="dxa"/>
          </w:tcPr>
          <w:p w:rsidR="001114B3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$26,100</w:t>
            </w:r>
          </w:p>
        </w:tc>
        <w:tc>
          <w:tcPr>
            <w:tcW w:w="1142" w:type="dxa"/>
          </w:tcPr>
          <w:p w:rsidR="001114B3" w:rsidRDefault="001114B3" w:rsidP="00C3305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</w:tcPr>
          <w:p w:rsidR="001114B3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$5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,200</w:t>
            </w:r>
          </w:p>
        </w:tc>
      </w:tr>
      <w:tr w:rsidR="001114B3" w:rsidTr="00C3305E">
        <w:tc>
          <w:tcPr>
            <w:tcW w:w="4531" w:type="dxa"/>
          </w:tcPr>
          <w:p w:rsidR="001114B3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May purchases</w:t>
            </w:r>
          </w:p>
        </w:tc>
        <w:tc>
          <w:tcPr>
            <w:tcW w:w="1059" w:type="dxa"/>
          </w:tcPr>
          <w:p w:rsidR="001114B3" w:rsidRDefault="001114B3" w:rsidP="00C3305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</w:tcPr>
          <w:p w:rsidR="001114B3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$32,400</w:t>
            </w:r>
          </w:p>
        </w:tc>
        <w:tc>
          <w:tcPr>
            <w:tcW w:w="1142" w:type="dxa"/>
          </w:tcPr>
          <w:p w:rsidR="001114B3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$32,400</w:t>
            </w:r>
          </w:p>
        </w:tc>
        <w:tc>
          <w:tcPr>
            <w:tcW w:w="1142" w:type="dxa"/>
          </w:tcPr>
          <w:p w:rsidR="001114B3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$64,800</w:t>
            </w:r>
          </w:p>
        </w:tc>
      </w:tr>
      <w:tr w:rsidR="001114B3" w:rsidTr="00C3305E">
        <w:tc>
          <w:tcPr>
            <w:tcW w:w="4531" w:type="dxa"/>
          </w:tcPr>
          <w:p w:rsidR="001114B3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June purchases</w:t>
            </w:r>
          </w:p>
        </w:tc>
        <w:tc>
          <w:tcPr>
            <w:tcW w:w="1059" w:type="dxa"/>
          </w:tcPr>
          <w:p w:rsidR="001114B3" w:rsidRDefault="001114B3" w:rsidP="00C3305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</w:tcPr>
          <w:p w:rsidR="001114B3" w:rsidRDefault="001114B3" w:rsidP="00C3305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</w:tcPr>
          <w:p w:rsidR="001114B3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$21,150</w:t>
            </w:r>
          </w:p>
        </w:tc>
        <w:tc>
          <w:tcPr>
            <w:tcW w:w="1142" w:type="dxa"/>
          </w:tcPr>
          <w:p w:rsidR="001114B3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$21,150</w:t>
            </w:r>
          </w:p>
        </w:tc>
      </w:tr>
      <w:tr w:rsidR="001114B3" w:rsidTr="00C3305E">
        <w:tc>
          <w:tcPr>
            <w:tcW w:w="4531" w:type="dxa"/>
          </w:tcPr>
          <w:p w:rsidR="001114B3" w:rsidRDefault="001114B3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 disbursements</w:t>
            </w:r>
          </w:p>
        </w:tc>
        <w:tc>
          <w:tcPr>
            <w:tcW w:w="1059" w:type="dxa"/>
          </w:tcPr>
          <w:p w:rsidR="001114B3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$47,850</w:t>
            </w:r>
          </w:p>
        </w:tc>
        <w:tc>
          <w:tcPr>
            <w:tcW w:w="1142" w:type="dxa"/>
          </w:tcPr>
          <w:p w:rsidR="001114B3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$58,500</w:t>
            </w:r>
          </w:p>
        </w:tc>
        <w:tc>
          <w:tcPr>
            <w:tcW w:w="1142" w:type="dxa"/>
          </w:tcPr>
          <w:p w:rsidR="001114B3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$53,550</w:t>
            </w:r>
          </w:p>
        </w:tc>
        <w:tc>
          <w:tcPr>
            <w:tcW w:w="1142" w:type="dxa"/>
          </w:tcPr>
          <w:p w:rsidR="001114B3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$159,900</w:t>
            </w:r>
          </w:p>
        </w:tc>
      </w:tr>
    </w:tbl>
    <w:p w:rsidR="001114B3" w:rsidRDefault="001114B3" w:rsidP="00B7755A">
      <w:pPr>
        <w:jc w:val="left"/>
        <w:rPr>
          <w:sz w:val="24"/>
          <w:szCs w:val="24"/>
        </w:rPr>
      </w:pPr>
    </w:p>
    <w:p w:rsidR="006446F0" w:rsidRDefault="006446F0" w:rsidP="00B7755A">
      <w:pPr>
        <w:jc w:val="left"/>
        <w:rPr>
          <w:sz w:val="24"/>
          <w:szCs w:val="24"/>
        </w:rPr>
      </w:pPr>
    </w:p>
    <w:p w:rsidR="006446F0" w:rsidRDefault="006446F0" w:rsidP="00B7755A">
      <w:pPr>
        <w:jc w:val="left"/>
        <w:rPr>
          <w:sz w:val="24"/>
          <w:szCs w:val="24"/>
        </w:rPr>
      </w:pPr>
    </w:p>
    <w:p w:rsidR="006446F0" w:rsidRDefault="006446F0" w:rsidP="00B7755A">
      <w:pPr>
        <w:jc w:val="left"/>
        <w:rPr>
          <w:sz w:val="24"/>
          <w:szCs w:val="24"/>
        </w:rPr>
      </w:pPr>
    </w:p>
    <w:p w:rsidR="006446F0" w:rsidRDefault="006446F0" w:rsidP="00B7755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1062"/>
        <w:gridCol w:w="1142"/>
        <w:gridCol w:w="1142"/>
        <w:gridCol w:w="1142"/>
      </w:tblGrid>
      <w:tr w:rsidR="006446F0" w:rsidTr="00C3305E">
        <w:tc>
          <w:tcPr>
            <w:tcW w:w="4531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Schedule of Expected Cash Disbursements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Selling and Administrative Expenses</w:t>
            </w:r>
          </w:p>
        </w:tc>
        <w:tc>
          <w:tcPr>
            <w:tcW w:w="1059" w:type="dxa"/>
          </w:tcPr>
          <w:p w:rsidR="006446F0" w:rsidRPr="005700DD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</w:t>
            </w:r>
          </w:p>
        </w:tc>
        <w:tc>
          <w:tcPr>
            <w:tcW w:w="1142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May</w:t>
            </w:r>
          </w:p>
        </w:tc>
        <w:tc>
          <w:tcPr>
            <w:tcW w:w="1142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June</w:t>
            </w:r>
          </w:p>
        </w:tc>
        <w:tc>
          <w:tcPr>
            <w:tcW w:w="1142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Quarter</w:t>
            </w:r>
          </w:p>
        </w:tc>
      </w:tr>
      <w:tr w:rsidR="006446F0" w:rsidTr="00C3305E">
        <w:tc>
          <w:tcPr>
            <w:tcW w:w="4531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Commis</w:t>
            </w: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ions</w:t>
            </w:r>
          </w:p>
        </w:tc>
        <w:tc>
          <w:tcPr>
            <w:tcW w:w="1059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$7,200</w:t>
            </w:r>
          </w:p>
        </w:tc>
        <w:tc>
          <w:tcPr>
            <w:tcW w:w="1142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$8,640</w:t>
            </w:r>
          </w:p>
        </w:tc>
        <w:tc>
          <w:tcPr>
            <w:tcW w:w="1142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$10,800</w:t>
            </w:r>
          </w:p>
        </w:tc>
        <w:tc>
          <w:tcPr>
            <w:tcW w:w="1142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$26,640</w:t>
            </w:r>
          </w:p>
        </w:tc>
      </w:tr>
      <w:tr w:rsidR="006446F0" w:rsidTr="00C3305E">
        <w:tc>
          <w:tcPr>
            <w:tcW w:w="4531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Rent</w:t>
            </w:r>
          </w:p>
        </w:tc>
        <w:tc>
          <w:tcPr>
            <w:tcW w:w="1059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$2,500</w:t>
            </w:r>
          </w:p>
        </w:tc>
        <w:tc>
          <w:tcPr>
            <w:tcW w:w="1142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$2,500</w:t>
            </w:r>
          </w:p>
        </w:tc>
        <w:tc>
          <w:tcPr>
            <w:tcW w:w="1142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$2,500</w:t>
            </w:r>
          </w:p>
        </w:tc>
        <w:tc>
          <w:tcPr>
            <w:tcW w:w="1142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$7,500</w:t>
            </w:r>
          </w:p>
        </w:tc>
      </w:tr>
      <w:tr w:rsidR="006446F0" w:rsidTr="00C3305E">
        <w:tc>
          <w:tcPr>
            <w:tcW w:w="4531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Other expenses</w:t>
            </w:r>
          </w:p>
        </w:tc>
        <w:tc>
          <w:tcPr>
            <w:tcW w:w="1059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$3,600</w:t>
            </w:r>
          </w:p>
        </w:tc>
        <w:tc>
          <w:tcPr>
            <w:tcW w:w="1142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$4,320</w:t>
            </w:r>
          </w:p>
        </w:tc>
        <w:tc>
          <w:tcPr>
            <w:tcW w:w="1142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$5</w:t>
            </w:r>
            <w:r>
              <w:rPr>
                <w:sz w:val="24"/>
                <w:szCs w:val="24"/>
              </w:rPr>
              <w:t>,400</w:t>
            </w:r>
          </w:p>
        </w:tc>
        <w:tc>
          <w:tcPr>
            <w:tcW w:w="1142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$13,320</w:t>
            </w:r>
          </w:p>
        </w:tc>
      </w:tr>
      <w:tr w:rsidR="006446F0" w:rsidTr="00C3305E">
        <w:tc>
          <w:tcPr>
            <w:tcW w:w="4531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 disbursements</w:t>
            </w:r>
          </w:p>
        </w:tc>
        <w:tc>
          <w:tcPr>
            <w:tcW w:w="1059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$13,300</w:t>
            </w:r>
          </w:p>
        </w:tc>
        <w:tc>
          <w:tcPr>
            <w:tcW w:w="1142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$15,460</w:t>
            </w:r>
          </w:p>
        </w:tc>
        <w:tc>
          <w:tcPr>
            <w:tcW w:w="1142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$18,700</w:t>
            </w:r>
          </w:p>
        </w:tc>
        <w:tc>
          <w:tcPr>
            <w:tcW w:w="1142" w:type="dxa"/>
          </w:tcPr>
          <w:p w:rsidR="006446F0" w:rsidRDefault="006446F0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$47,460</w:t>
            </w:r>
          </w:p>
        </w:tc>
      </w:tr>
    </w:tbl>
    <w:p w:rsidR="006446F0" w:rsidRDefault="006446F0" w:rsidP="00B7755A">
      <w:pPr>
        <w:jc w:val="left"/>
        <w:rPr>
          <w:sz w:val="24"/>
          <w:szCs w:val="24"/>
        </w:rPr>
      </w:pPr>
    </w:p>
    <w:p w:rsidR="006446F0" w:rsidRDefault="00B820CC" w:rsidP="00B7755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3"/>
        <w:gridCol w:w="1062"/>
        <w:gridCol w:w="1139"/>
        <w:gridCol w:w="1208"/>
        <w:gridCol w:w="1194"/>
      </w:tblGrid>
      <w:tr w:rsidR="00B820CC" w:rsidTr="000058D6">
        <w:tc>
          <w:tcPr>
            <w:tcW w:w="4528" w:type="dxa"/>
          </w:tcPr>
          <w:p w:rsidR="00B820CC" w:rsidRDefault="00B820CC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Cash Budget</w:t>
            </w:r>
          </w:p>
        </w:tc>
        <w:tc>
          <w:tcPr>
            <w:tcW w:w="1062" w:type="dxa"/>
          </w:tcPr>
          <w:p w:rsidR="00B820CC" w:rsidRPr="005700DD" w:rsidRDefault="00B820CC" w:rsidP="00C3305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</w:t>
            </w:r>
          </w:p>
        </w:tc>
        <w:tc>
          <w:tcPr>
            <w:tcW w:w="1142" w:type="dxa"/>
          </w:tcPr>
          <w:p w:rsidR="00B820CC" w:rsidRDefault="00B820CC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May</w:t>
            </w:r>
          </w:p>
        </w:tc>
        <w:tc>
          <w:tcPr>
            <w:tcW w:w="1142" w:type="dxa"/>
          </w:tcPr>
          <w:p w:rsidR="00B820CC" w:rsidRDefault="00B820CC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June</w:t>
            </w:r>
          </w:p>
        </w:tc>
        <w:tc>
          <w:tcPr>
            <w:tcW w:w="1142" w:type="dxa"/>
          </w:tcPr>
          <w:p w:rsidR="00B820CC" w:rsidRDefault="00B820CC" w:rsidP="00C3305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Quarter</w:t>
            </w:r>
          </w:p>
        </w:tc>
      </w:tr>
      <w:tr w:rsidR="00B820CC" w:rsidTr="000058D6">
        <w:tc>
          <w:tcPr>
            <w:tcW w:w="4528" w:type="dxa"/>
          </w:tcPr>
          <w:p w:rsidR="00B820CC" w:rsidRDefault="00B820CC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Cash balance, beginning</w:t>
            </w:r>
          </w:p>
        </w:tc>
        <w:tc>
          <w:tcPr>
            <w:tcW w:w="1062" w:type="dxa"/>
          </w:tcPr>
          <w:p w:rsidR="00B820CC" w:rsidRDefault="00B820CC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$8,000</w:t>
            </w:r>
          </w:p>
        </w:tc>
        <w:tc>
          <w:tcPr>
            <w:tcW w:w="1142" w:type="dxa"/>
          </w:tcPr>
          <w:p w:rsidR="00B820CC" w:rsidRDefault="000058D6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$4,350</w:t>
            </w:r>
          </w:p>
        </w:tc>
        <w:tc>
          <w:tcPr>
            <w:tcW w:w="1142" w:type="dxa"/>
          </w:tcPr>
          <w:p w:rsidR="00B820CC" w:rsidRDefault="000058D6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$4,590</w:t>
            </w:r>
          </w:p>
        </w:tc>
        <w:tc>
          <w:tcPr>
            <w:tcW w:w="1142" w:type="dxa"/>
          </w:tcPr>
          <w:p w:rsidR="00B820CC" w:rsidRDefault="00D43B7D" w:rsidP="00C3305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$16,940</w:t>
            </w:r>
          </w:p>
        </w:tc>
      </w:tr>
      <w:tr w:rsidR="000058D6" w:rsidTr="000058D6">
        <w:tc>
          <w:tcPr>
            <w:tcW w:w="4528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 cash collections</w:t>
            </w:r>
          </w:p>
        </w:tc>
        <w:tc>
          <w:tcPr>
            <w:tcW w:w="106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$56,000</w:t>
            </w: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67,200</w:t>
            </w: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$82,800</w:t>
            </w:r>
          </w:p>
        </w:tc>
        <w:tc>
          <w:tcPr>
            <w:tcW w:w="1142" w:type="dxa"/>
          </w:tcPr>
          <w:p w:rsidR="000058D6" w:rsidRDefault="00D43B7D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$206,000</w:t>
            </w:r>
          </w:p>
        </w:tc>
      </w:tr>
      <w:tr w:rsidR="000058D6" w:rsidTr="000058D6">
        <w:tc>
          <w:tcPr>
            <w:tcW w:w="4528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 cash available</w:t>
            </w:r>
          </w:p>
        </w:tc>
        <w:tc>
          <w:tcPr>
            <w:tcW w:w="106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$64,000</w:t>
            </w: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71,550</w:t>
            </w: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$87,390</w:t>
            </w:r>
          </w:p>
        </w:tc>
        <w:tc>
          <w:tcPr>
            <w:tcW w:w="1142" w:type="dxa"/>
          </w:tcPr>
          <w:p w:rsidR="000058D6" w:rsidRDefault="00D43B7D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$222,</w:t>
            </w:r>
            <w:r>
              <w:rPr>
                <w:sz w:val="24"/>
                <w:szCs w:val="24"/>
              </w:rPr>
              <w:t>940</w:t>
            </w:r>
          </w:p>
        </w:tc>
      </w:tr>
      <w:tr w:rsidR="000058D6" w:rsidTr="000058D6">
        <w:tc>
          <w:tcPr>
            <w:tcW w:w="4528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Less cash disbursements</w:t>
            </w:r>
          </w:p>
        </w:tc>
        <w:tc>
          <w:tcPr>
            <w:tcW w:w="106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</w:p>
        </w:tc>
      </w:tr>
      <w:tr w:rsidR="000058D6" w:rsidTr="000058D6">
        <w:tc>
          <w:tcPr>
            <w:tcW w:w="4528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For inventory</w:t>
            </w:r>
          </w:p>
        </w:tc>
        <w:tc>
          <w:tcPr>
            <w:tcW w:w="106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$47,850</w:t>
            </w: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$58,500</w:t>
            </w: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$53,550</w:t>
            </w:r>
          </w:p>
        </w:tc>
        <w:tc>
          <w:tcPr>
            <w:tcW w:w="1142" w:type="dxa"/>
          </w:tcPr>
          <w:p w:rsidR="000058D6" w:rsidRDefault="00D43B7D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$159,900</w:t>
            </w:r>
          </w:p>
        </w:tc>
      </w:tr>
      <w:tr w:rsidR="000058D6" w:rsidTr="000058D6">
        <w:tc>
          <w:tcPr>
            <w:tcW w:w="4528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For expenses</w:t>
            </w:r>
          </w:p>
        </w:tc>
        <w:tc>
          <w:tcPr>
            <w:tcW w:w="106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$13,300</w:t>
            </w: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$15,460</w:t>
            </w: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$18,700</w:t>
            </w:r>
          </w:p>
        </w:tc>
        <w:tc>
          <w:tcPr>
            <w:tcW w:w="1142" w:type="dxa"/>
          </w:tcPr>
          <w:p w:rsidR="000058D6" w:rsidRDefault="00D43B7D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$47,460</w:t>
            </w:r>
          </w:p>
        </w:tc>
      </w:tr>
      <w:tr w:rsidR="000058D6" w:rsidTr="000058D6">
        <w:tc>
          <w:tcPr>
            <w:tcW w:w="4528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For equipment</w:t>
            </w:r>
          </w:p>
        </w:tc>
        <w:tc>
          <w:tcPr>
            <w:tcW w:w="106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$1,500</w:t>
            </w: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142" w:type="dxa"/>
          </w:tcPr>
          <w:p w:rsidR="000058D6" w:rsidRDefault="00D43B7D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$1,500</w:t>
            </w:r>
          </w:p>
        </w:tc>
      </w:tr>
      <w:tr w:rsidR="000058D6" w:rsidTr="000058D6">
        <w:tc>
          <w:tcPr>
            <w:tcW w:w="4528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 cash disbursements</w:t>
            </w:r>
          </w:p>
        </w:tc>
        <w:tc>
          <w:tcPr>
            <w:tcW w:w="106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$62,650</w:t>
            </w: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$73,960</w:t>
            </w: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$72,250</w:t>
            </w:r>
          </w:p>
        </w:tc>
        <w:tc>
          <w:tcPr>
            <w:tcW w:w="1142" w:type="dxa"/>
          </w:tcPr>
          <w:p w:rsidR="000058D6" w:rsidRDefault="00D43B7D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$208,860</w:t>
            </w:r>
          </w:p>
        </w:tc>
      </w:tr>
      <w:tr w:rsidR="000058D6" w:rsidTr="000058D6">
        <w:tc>
          <w:tcPr>
            <w:tcW w:w="4528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Excess(deficiency) of cash</w:t>
            </w:r>
          </w:p>
        </w:tc>
        <w:tc>
          <w:tcPr>
            <w:tcW w:w="106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>
              <w:rPr>
                <w:rFonts w:hint="eastAsia"/>
                <w:sz w:val="24"/>
                <w:szCs w:val="24"/>
              </w:rPr>
              <w:t>1,350</w:t>
            </w: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2,410)</w:t>
            </w: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$15,140</w:t>
            </w: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</w:p>
        </w:tc>
      </w:tr>
      <w:tr w:rsidR="000058D6" w:rsidTr="000058D6">
        <w:tc>
          <w:tcPr>
            <w:tcW w:w="4528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Fina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cing:</w:t>
            </w:r>
          </w:p>
        </w:tc>
        <w:tc>
          <w:tcPr>
            <w:tcW w:w="106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$3,000</w:t>
            </w: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$7,000</w:t>
            </w: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($10</w:t>
            </w:r>
            <w:r>
              <w:rPr>
                <w:sz w:val="24"/>
                <w:szCs w:val="24"/>
              </w:rPr>
              <w:t>,130)</w:t>
            </w: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</w:p>
        </w:tc>
      </w:tr>
      <w:tr w:rsidR="000058D6" w:rsidTr="000058D6">
        <w:tc>
          <w:tcPr>
            <w:tcW w:w="4528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Etc.</w:t>
            </w:r>
          </w:p>
        </w:tc>
        <w:tc>
          <w:tcPr>
            <w:tcW w:w="106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$4,350</w:t>
            </w: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$4,590</w:t>
            </w: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5,010</w:t>
            </w:r>
          </w:p>
        </w:tc>
        <w:tc>
          <w:tcPr>
            <w:tcW w:w="1142" w:type="dxa"/>
          </w:tcPr>
          <w:p w:rsidR="000058D6" w:rsidRDefault="000058D6" w:rsidP="000058D6">
            <w:pPr>
              <w:jc w:val="left"/>
              <w:rPr>
                <w:sz w:val="24"/>
                <w:szCs w:val="24"/>
              </w:rPr>
            </w:pPr>
          </w:p>
        </w:tc>
      </w:tr>
    </w:tbl>
    <w:p w:rsidR="00B820CC" w:rsidRDefault="00B820CC" w:rsidP="00B7755A">
      <w:pPr>
        <w:jc w:val="left"/>
        <w:rPr>
          <w:sz w:val="24"/>
          <w:szCs w:val="24"/>
        </w:rPr>
      </w:pPr>
    </w:p>
    <w:p w:rsidR="00DD25C0" w:rsidRDefault="00DD25C0" w:rsidP="00B7755A">
      <w:pPr>
        <w:jc w:val="left"/>
        <w:rPr>
          <w:sz w:val="24"/>
          <w:szCs w:val="24"/>
        </w:rPr>
      </w:pPr>
    </w:p>
    <w:p w:rsidR="00DD25C0" w:rsidRDefault="00DD25C0" w:rsidP="00B7755A">
      <w:pPr>
        <w:jc w:val="left"/>
        <w:rPr>
          <w:sz w:val="24"/>
          <w:szCs w:val="24"/>
        </w:rPr>
      </w:pPr>
    </w:p>
    <w:p w:rsidR="00DD25C0" w:rsidRDefault="00DD25C0" w:rsidP="00B7755A">
      <w:pPr>
        <w:jc w:val="left"/>
        <w:rPr>
          <w:sz w:val="24"/>
          <w:szCs w:val="24"/>
        </w:rPr>
      </w:pPr>
    </w:p>
    <w:p w:rsidR="00DD25C0" w:rsidRDefault="00DD25C0" w:rsidP="00B7755A">
      <w:pPr>
        <w:jc w:val="left"/>
        <w:rPr>
          <w:sz w:val="24"/>
          <w:szCs w:val="24"/>
        </w:rPr>
      </w:pPr>
    </w:p>
    <w:p w:rsidR="00DD25C0" w:rsidRDefault="00DD25C0" w:rsidP="00B7755A">
      <w:pPr>
        <w:jc w:val="left"/>
        <w:rPr>
          <w:rFonts w:hint="eastAsia"/>
          <w:sz w:val="24"/>
          <w:szCs w:val="24"/>
        </w:rPr>
      </w:pPr>
    </w:p>
    <w:p w:rsidR="00026378" w:rsidRDefault="00026378" w:rsidP="00B7755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DD25C0" w:rsidTr="00100248">
        <w:tc>
          <w:tcPr>
            <w:tcW w:w="9016" w:type="dxa"/>
            <w:gridSpan w:val="2"/>
          </w:tcPr>
          <w:p w:rsidR="00DD25C0" w:rsidRDefault="00390539" w:rsidP="00DD25C0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Budgeted </w:t>
            </w:r>
            <w:r w:rsidR="00DD25C0">
              <w:rPr>
                <w:sz w:val="24"/>
                <w:szCs w:val="24"/>
              </w:rPr>
              <w:t>Absorption Costing Income Statement</w:t>
            </w:r>
          </w:p>
          <w:p w:rsidR="00DD25C0" w:rsidRPr="00DD25C0" w:rsidRDefault="00DD25C0" w:rsidP="00DD25C0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For the Quarter</w:t>
            </w:r>
            <w:r>
              <w:rPr>
                <w:sz w:val="24"/>
                <w:szCs w:val="24"/>
              </w:rPr>
              <w:t xml:space="preserve"> Ending June 30</w:t>
            </w:r>
          </w:p>
        </w:tc>
      </w:tr>
      <w:tr w:rsidR="00713996" w:rsidTr="00713996">
        <w:tc>
          <w:tcPr>
            <w:tcW w:w="4390" w:type="dxa"/>
          </w:tcPr>
          <w:p w:rsidR="00713996" w:rsidRDefault="00713996" w:rsidP="00B7755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Sales</w:t>
            </w:r>
          </w:p>
        </w:tc>
        <w:tc>
          <w:tcPr>
            <w:tcW w:w="4626" w:type="dxa"/>
          </w:tcPr>
          <w:p w:rsidR="00713996" w:rsidRDefault="00713996" w:rsidP="0071399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$222,000</w:t>
            </w:r>
          </w:p>
        </w:tc>
      </w:tr>
      <w:tr w:rsidR="00713996" w:rsidTr="00713996">
        <w:tc>
          <w:tcPr>
            <w:tcW w:w="4390" w:type="dxa"/>
          </w:tcPr>
          <w:p w:rsidR="00713996" w:rsidRDefault="00713996" w:rsidP="00B7755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Cost of goods sold</w:t>
            </w:r>
          </w:p>
        </w:tc>
        <w:tc>
          <w:tcPr>
            <w:tcW w:w="4626" w:type="dxa"/>
          </w:tcPr>
          <w:p w:rsidR="00713996" w:rsidRDefault="00713996" w:rsidP="0071399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$166,</w:t>
            </w:r>
            <w:r>
              <w:rPr>
                <w:sz w:val="24"/>
                <w:szCs w:val="24"/>
              </w:rPr>
              <w:t>500</w:t>
            </w:r>
          </w:p>
        </w:tc>
      </w:tr>
      <w:tr w:rsidR="00713996" w:rsidTr="00713996">
        <w:tc>
          <w:tcPr>
            <w:tcW w:w="4390" w:type="dxa"/>
          </w:tcPr>
          <w:p w:rsidR="00713996" w:rsidRDefault="00713996" w:rsidP="00B7755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Gross margin</w:t>
            </w:r>
          </w:p>
        </w:tc>
        <w:tc>
          <w:tcPr>
            <w:tcW w:w="4626" w:type="dxa"/>
          </w:tcPr>
          <w:p w:rsidR="00713996" w:rsidRDefault="00713996" w:rsidP="0071399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$55,500</w:t>
            </w:r>
          </w:p>
        </w:tc>
      </w:tr>
      <w:tr w:rsidR="00713996" w:rsidTr="00713996">
        <w:tc>
          <w:tcPr>
            <w:tcW w:w="4390" w:type="dxa"/>
          </w:tcPr>
          <w:p w:rsidR="00713996" w:rsidRDefault="00713996" w:rsidP="00B7755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Selling and administrative expenses</w:t>
            </w:r>
          </w:p>
        </w:tc>
        <w:tc>
          <w:tcPr>
            <w:tcW w:w="4626" w:type="dxa"/>
          </w:tcPr>
          <w:p w:rsidR="00713996" w:rsidRDefault="0001517B" w:rsidP="0071399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$50,1</w:t>
            </w:r>
            <w:r w:rsidR="00D54FD9">
              <w:rPr>
                <w:rFonts w:hint="eastAsia"/>
                <w:sz w:val="24"/>
                <w:szCs w:val="24"/>
              </w:rPr>
              <w:t>6</w:t>
            </w:r>
            <w:r w:rsidR="00713996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713996" w:rsidTr="00713996">
        <w:tc>
          <w:tcPr>
            <w:tcW w:w="4390" w:type="dxa"/>
          </w:tcPr>
          <w:p w:rsidR="00713996" w:rsidRDefault="00713996" w:rsidP="00B7755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Net operating Income</w:t>
            </w:r>
          </w:p>
        </w:tc>
        <w:tc>
          <w:tcPr>
            <w:tcW w:w="4626" w:type="dxa"/>
          </w:tcPr>
          <w:p w:rsidR="00713996" w:rsidRDefault="0001517B" w:rsidP="0071399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$5,3</w:t>
            </w:r>
            <w:r w:rsidR="00713996">
              <w:rPr>
                <w:sz w:val="24"/>
                <w:szCs w:val="24"/>
              </w:rPr>
              <w:t>40</w:t>
            </w:r>
          </w:p>
        </w:tc>
      </w:tr>
      <w:tr w:rsidR="00713996" w:rsidTr="00713996">
        <w:tc>
          <w:tcPr>
            <w:tcW w:w="4390" w:type="dxa"/>
          </w:tcPr>
          <w:p w:rsidR="00713996" w:rsidRDefault="00713996" w:rsidP="00B7755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Interest</w:t>
            </w:r>
            <w:r>
              <w:rPr>
                <w:sz w:val="24"/>
                <w:szCs w:val="24"/>
              </w:rPr>
              <w:t xml:space="preserve"> expense</w:t>
            </w:r>
          </w:p>
        </w:tc>
        <w:tc>
          <w:tcPr>
            <w:tcW w:w="4626" w:type="dxa"/>
          </w:tcPr>
          <w:p w:rsidR="00713996" w:rsidRDefault="00713996" w:rsidP="0071399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$130</w:t>
            </w:r>
          </w:p>
        </w:tc>
      </w:tr>
      <w:tr w:rsidR="00713996" w:rsidTr="00713996">
        <w:tc>
          <w:tcPr>
            <w:tcW w:w="4390" w:type="dxa"/>
          </w:tcPr>
          <w:p w:rsidR="00713996" w:rsidRDefault="00713996" w:rsidP="00B7755A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Net Income</w:t>
            </w:r>
          </w:p>
        </w:tc>
        <w:tc>
          <w:tcPr>
            <w:tcW w:w="4626" w:type="dxa"/>
          </w:tcPr>
          <w:p w:rsidR="00713996" w:rsidRDefault="0001517B" w:rsidP="0071399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$5,2</w:t>
            </w:r>
            <w:r w:rsidR="00713996">
              <w:rPr>
                <w:sz w:val="24"/>
                <w:szCs w:val="24"/>
              </w:rPr>
              <w:t>10</w:t>
            </w:r>
          </w:p>
        </w:tc>
      </w:tr>
    </w:tbl>
    <w:p w:rsidR="00713996" w:rsidRDefault="00713996" w:rsidP="00B7755A">
      <w:pPr>
        <w:jc w:val="left"/>
        <w:rPr>
          <w:sz w:val="24"/>
          <w:szCs w:val="24"/>
        </w:rPr>
      </w:pPr>
    </w:p>
    <w:p w:rsidR="00713996" w:rsidRDefault="00026378" w:rsidP="00B7755A">
      <w:pPr>
        <w:jc w:val="left"/>
        <w:rPr>
          <w:sz w:val="24"/>
          <w:szCs w:val="24"/>
        </w:rPr>
      </w:pPr>
      <w:r>
        <w:rPr>
          <w:sz w:val="24"/>
          <w:szCs w:val="24"/>
        </w:rPr>
        <w:t>6.</w:t>
      </w:r>
      <w:r w:rsidR="00713996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2268"/>
        <w:gridCol w:w="2217"/>
      </w:tblGrid>
      <w:tr w:rsidR="00390539" w:rsidTr="007A627C">
        <w:tc>
          <w:tcPr>
            <w:tcW w:w="9016" w:type="dxa"/>
            <w:gridSpan w:val="3"/>
          </w:tcPr>
          <w:p w:rsidR="00390539" w:rsidRDefault="00390539" w:rsidP="00390539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Budgeted Balance sheet</w:t>
            </w:r>
          </w:p>
          <w:p w:rsidR="00390539" w:rsidRDefault="00390539" w:rsidP="003905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June 30</w:t>
            </w:r>
          </w:p>
        </w:tc>
      </w:tr>
      <w:tr w:rsidR="0027487F" w:rsidTr="00924293">
        <w:tc>
          <w:tcPr>
            <w:tcW w:w="9016" w:type="dxa"/>
            <w:gridSpan w:val="3"/>
          </w:tcPr>
          <w:p w:rsidR="0027487F" w:rsidRDefault="0027487F" w:rsidP="0027487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Assets</w:t>
            </w:r>
          </w:p>
        </w:tc>
      </w:tr>
      <w:tr w:rsidR="00390539" w:rsidTr="009C19A6">
        <w:tc>
          <w:tcPr>
            <w:tcW w:w="4531" w:type="dxa"/>
          </w:tcPr>
          <w:p w:rsidR="00390539" w:rsidRDefault="00390539" w:rsidP="0027487F">
            <w:pPr>
              <w:tabs>
                <w:tab w:val="right" w:pos="4174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 assets</w:t>
            </w:r>
            <w:r w:rsidR="0027487F">
              <w:rPr>
                <w:sz w:val="24"/>
                <w:szCs w:val="24"/>
              </w:rPr>
              <w:tab/>
            </w:r>
          </w:p>
        </w:tc>
        <w:tc>
          <w:tcPr>
            <w:tcW w:w="2268" w:type="dxa"/>
          </w:tcPr>
          <w:p w:rsidR="00390539" w:rsidRDefault="00390539" w:rsidP="00B7755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390539" w:rsidRDefault="00390539" w:rsidP="00B7755A">
            <w:pPr>
              <w:jc w:val="left"/>
              <w:rPr>
                <w:sz w:val="24"/>
                <w:szCs w:val="24"/>
              </w:rPr>
            </w:pPr>
          </w:p>
        </w:tc>
      </w:tr>
      <w:tr w:rsidR="00390539" w:rsidTr="009C19A6">
        <w:tc>
          <w:tcPr>
            <w:tcW w:w="4531" w:type="dxa"/>
          </w:tcPr>
          <w:p w:rsidR="00390539" w:rsidRDefault="00390539" w:rsidP="00B7755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Cash</w:t>
            </w:r>
          </w:p>
        </w:tc>
        <w:tc>
          <w:tcPr>
            <w:tcW w:w="2268" w:type="dxa"/>
          </w:tcPr>
          <w:p w:rsidR="00390539" w:rsidRDefault="00390539" w:rsidP="00B7755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$5,010</w:t>
            </w:r>
          </w:p>
        </w:tc>
        <w:tc>
          <w:tcPr>
            <w:tcW w:w="2217" w:type="dxa"/>
          </w:tcPr>
          <w:p w:rsidR="00390539" w:rsidRDefault="00390539" w:rsidP="00B7755A">
            <w:pPr>
              <w:jc w:val="left"/>
              <w:rPr>
                <w:sz w:val="24"/>
                <w:szCs w:val="24"/>
              </w:rPr>
            </w:pPr>
          </w:p>
        </w:tc>
      </w:tr>
      <w:tr w:rsidR="00390539" w:rsidTr="009C19A6">
        <w:tc>
          <w:tcPr>
            <w:tcW w:w="4531" w:type="dxa"/>
          </w:tcPr>
          <w:p w:rsidR="00390539" w:rsidRDefault="00390539" w:rsidP="00B7755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Accounts receivable</w:t>
            </w:r>
          </w:p>
        </w:tc>
        <w:tc>
          <w:tcPr>
            <w:tcW w:w="2268" w:type="dxa"/>
          </w:tcPr>
          <w:p w:rsidR="00390539" w:rsidRDefault="00390539" w:rsidP="00B7755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$36,000</w:t>
            </w:r>
          </w:p>
        </w:tc>
        <w:tc>
          <w:tcPr>
            <w:tcW w:w="2217" w:type="dxa"/>
          </w:tcPr>
          <w:p w:rsidR="00390539" w:rsidRDefault="00390539" w:rsidP="00B7755A">
            <w:pPr>
              <w:jc w:val="left"/>
              <w:rPr>
                <w:sz w:val="24"/>
                <w:szCs w:val="24"/>
              </w:rPr>
            </w:pPr>
          </w:p>
        </w:tc>
      </w:tr>
      <w:tr w:rsidR="00390539" w:rsidTr="009C19A6">
        <w:tc>
          <w:tcPr>
            <w:tcW w:w="4531" w:type="dxa"/>
          </w:tcPr>
          <w:p w:rsidR="00390539" w:rsidRDefault="00390539" w:rsidP="00B7755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Inventory</w:t>
            </w:r>
          </w:p>
        </w:tc>
        <w:tc>
          <w:tcPr>
            <w:tcW w:w="2268" w:type="dxa"/>
          </w:tcPr>
          <w:p w:rsidR="00390539" w:rsidRDefault="00390539" w:rsidP="00B7755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$28,800</w:t>
            </w:r>
          </w:p>
        </w:tc>
        <w:tc>
          <w:tcPr>
            <w:tcW w:w="2217" w:type="dxa"/>
          </w:tcPr>
          <w:p w:rsidR="00390539" w:rsidRDefault="00390539" w:rsidP="00B7755A">
            <w:pPr>
              <w:jc w:val="left"/>
              <w:rPr>
                <w:sz w:val="24"/>
                <w:szCs w:val="24"/>
              </w:rPr>
            </w:pPr>
          </w:p>
        </w:tc>
      </w:tr>
      <w:tr w:rsidR="0027487F" w:rsidTr="009C19A6">
        <w:tc>
          <w:tcPr>
            <w:tcW w:w="4531" w:type="dxa"/>
          </w:tcPr>
          <w:p w:rsidR="0027487F" w:rsidRDefault="0027487F" w:rsidP="0091519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 current assets</w:t>
            </w:r>
          </w:p>
        </w:tc>
        <w:tc>
          <w:tcPr>
            <w:tcW w:w="2268" w:type="dxa"/>
          </w:tcPr>
          <w:p w:rsidR="0027487F" w:rsidRDefault="0027487F" w:rsidP="0091519E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27487F" w:rsidRDefault="0027487F" w:rsidP="0091519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69,81</w:t>
            </w:r>
            <w:r>
              <w:rPr>
                <w:sz w:val="24"/>
                <w:szCs w:val="24"/>
              </w:rPr>
              <w:t>0</w:t>
            </w:r>
          </w:p>
        </w:tc>
      </w:tr>
      <w:tr w:rsidR="0027487F" w:rsidTr="009C19A6">
        <w:tc>
          <w:tcPr>
            <w:tcW w:w="4531" w:type="dxa"/>
          </w:tcPr>
          <w:p w:rsidR="0027487F" w:rsidRDefault="0027487F" w:rsidP="002748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Building and equipment, </w:t>
            </w:r>
            <w:r>
              <w:rPr>
                <w:sz w:val="24"/>
                <w:szCs w:val="24"/>
              </w:rPr>
              <w:t>net</w:t>
            </w:r>
          </w:p>
        </w:tc>
        <w:tc>
          <w:tcPr>
            <w:tcW w:w="2268" w:type="dxa"/>
          </w:tcPr>
          <w:p w:rsidR="0027487F" w:rsidRDefault="0027487F" w:rsidP="0027487F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27487F" w:rsidRDefault="0027487F" w:rsidP="002748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$118,800</w:t>
            </w:r>
          </w:p>
        </w:tc>
      </w:tr>
      <w:tr w:rsidR="0027487F" w:rsidTr="009C19A6">
        <w:tc>
          <w:tcPr>
            <w:tcW w:w="4531" w:type="dxa"/>
          </w:tcPr>
          <w:p w:rsidR="0027487F" w:rsidRDefault="0027487F" w:rsidP="002748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 assets</w:t>
            </w:r>
          </w:p>
        </w:tc>
        <w:tc>
          <w:tcPr>
            <w:tcW w:w="2268" w:type="dxa"/>
          </w:tcPr>
          <w:p w:rsidR="0027487F" w:rsidRDefault="0027487F" w:rsidP="0027487F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27487F" w:rsidRDefault="0027487F" w:rsidP="002748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188,610</w:t>
            </w:r>
          </w:p>
        </w:tc>
      </w:tr>
      <w:tr w:rsidR="0027487F" w:rsidTr="00802F88">
        <w:tc>
          <w:tcPr>
            <w:tcW w:w="9016" w:type="dxa"/>
            <w:gridSpan w:val="3"/>
          </w:tcPr>
          <w:p w:rsidR="0027487F" w:rsidRDefault="0027487F" w:rsidP="0027487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iabilities and Stockholders’ Equity</w:t>
            </w:r>
          </w:p>
        </w:tc>
      </w:tr>
      <w:tr w:rsidR="0027487F" w:rsidTr="009C19A6">
        <w:tc>
          <w:tcPr>
            <w:tcW w:w="4531" w:type="dxa"/>
          </w:tcPr>
          <w:p w:rsidR="0027487F" w:rsidRDefault="0027487F" w:rsidP="002748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 liabilities</w:t>
            </w:r>
          </w:p>
        </w:tc>
        <w:tc>
          <w:tcPr>
            <w:tcW w:w="2268" w:type="dxa"/>
          </w:tcPr>
          <w:p w:rsidR="0027487F" w:rsidRDefault="0027487F" w:rsidP="0027487F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27487F" w:rsidRDefault="0027487F" w:rsidP="0027487F">
            <w:pPr>
              <w:jc w:val="left"/>
              <w:rPr>
                <w:sz w:val="24"/>
                <w:szCs w:val="24"/>
              </w:rPr>
            </w:pPr>
          </w:p>
        </w:tc>
      </w:tr>
      <w:tr w:rsidR="0027487F" w:rsidTr="009C19A6">
        <w:tc>
          <w:tcPr>
            <w:tcW w:w="4531" w:type="dxa"/>
          </w:tcPr>
          <w:p w:rsidR="0027487F" w:rsidRDefault="0027487F" w:rsidP="002748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  <w:r>
              <w:rPr>
                <w:sz w:val="24"/>
                <w:szCs w:val="24"/>
              </w:rPr>
              <w:t>s payable</w:t>
            </w:r>
          </w:p>
        </w:tc>
        <w:tc>
          <w:tcPr>
            <w:tcW w:w="2268" w:type="dxa"/>
          </w:tcPr>
          <w:p w:rsidR="0027487F" w:rsidRDefault="0027487F" w:rsidP="0027487F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27487F" w:rsidRDefault="0027487F" w:rsidP="002748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$21,150</w:t>
            </w:r>
          </w:p>
        </w:tc>
      </w:tr>
      <w:tr w:rsidR="0027487F" w:rsidTr="009C19A6">
        <w:tc>
          <w:tcPr>
            <w:tcW w:w="4531" w:type="dxa"/>
          </w:tcPr>
          <w:p w:rsidR="0027487F" w:rsidRDefault="0027487F" w:rsidP="002748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Stockholder</w:t>
            </w:r>
            <w:r>
              <w:rPr>
                <w:sz w:val="24"/>
                <w:szCs w:val="24"/>
              </w:rPr>
              <w:t>s’ equity</w:t>
            </w:r>
          </w:p>
        </w:tc>
        <w:tc>
          <w:tcPr>
            <w:tcW w:w="2268" w:type="dxa"/>
          </w:tcPr>
          <w:p w:rsidR="0027487F" w:rsidRDefault="0027487F" w:rsidP="0027487F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27487F" w:rsidRDefault="0027487F" w:rsidP="0027487F">
            <w:pPr>
              <w:jc w:val="left"/>
              <w:rPr>
                <w:sz w:val="24"/>
                <w:szCs w:val="24"/>
              </w:rPr>
            </w:pPr>
          </w:p>
        </w:tc>
      </w:tr>
      <w:tr w:rsidR="0027487F" w:rsidTr="009C19A6">
        <w:tc>
          <w:tcPr>
            <w:tcW w:w="4531" w:type="dxa"/>
          </w:tcPr>
          <w:p w:rsidR="0027487F" w:rsidRDefault="0027487F" w:rsidP="0027487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Capital stock</w:t>
            </w:r>
          </w:p>
        </w:tc>
        <w:tc>
          <w:tcPr>
            <w:tcW w:w="2268" w:type="dxa"/>
          </w:tcPr>
          <w:p w:rsidR="0027487F" w:rsidRDefault="0027487F" w:rsidP="002748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$150,000</w:t>
            </w:r>
          </w:p>
        </w:tc>
        <w:tc>
          <w:tcPr>
            <w:tcW w:w="2217" w:type="dxa"/>
          </w:tcPr>
          <w:p w:rsidR="0027487F" w:rsidRDefault="0027487F" w:rsidP="0027487F">
            <w:pPr>
              <w:jc w:val="left"/>
              <w:rPr>
                <w:sz w:val="24"/>
                <w:szCs w:val="24"/>
              </w:rPr>
            </w:pPr>
          </w:p>
        </w:tc>
      </w:tr>
      <w:tr w:rsidR="0027487F" w:rsidTr="009C19A6">
        <w:tc>
          <w:tcPr>
            <w:tcW w:w="4531" w:type="dxa"/>
          </w:tcPr>
          <w:p w:rsidR="0027487F" w:rsidRDefault="0027487F" w:rsidP="0027487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Retained earnings</w:t>
            </w:r>
          </w:p>
        </w:tc>
        <w:tc>
          <w:tcPr>
            <w:tcW w:w="2268" w:type="dxa"/>
          </w:tcPr>
          <w:p w:rsidR="0027487F" w:rsidRDefault="0001517B" w:rsidP="002748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$17,460</w:t>
            </w:r>
          </w:p>
        </w:tc>
        <w:tc>
          <w:tcPr>
            <w:tcW w:w="2217" w:type="dxa"/>
          </w:tcPr>
          <w:p w:rsidR="0027487F" w:rsidRDefault="0027487F" w:rsidP="0027487F">
            <w:pPr>
              <w:jc w:val="left"/>
              <w:rPr>
                <w:sz w:val="24"/>
                <w:szCs w:val="24"/>
              </w:rPr>
            </w:pPr>
          </w:p>
        </w:tc>
      </w:tr>
      <w:tr w:rsidR="00632BE5" w:rsidTr="009C19A6">
        <w:tc>
          <w:tcPr>
            <w:tcW w:w="4531" w:type="dxa"/>
          </w:tcPr>
          <w:p w:rsidR="00632BE5" w:rsidRDefault="00632BE5" w:rsidP="0027487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 stockholder</w:t>
            </w:r>
            <w:r>
              <w:rPr>
                <w:sz w:val="24"/>
                <w:szCs w:val="24"/>
              </w:rPr>
              <w:t>s’ equity</w:t>
            </w:r>
          </w:p>
        </w:tc>
        <w:tc>
          <w:tcPr>
            <w:tcW w:w="2268" w:type="dxa"/>
          </w:tcPr>
          <w:p w:rsidR="00632BE5" w:rsidRDefault="00632BE5" w:rsidP="0027487F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217" w:type="dxa"/>
          </w:tcPr>
          <w:p w:rsidR="00632BE5" w:rsidRDefault="00632BE5" w:rsidP="002748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167,460</w:t>
            </w:r>
          </w:p>
        </w:tc>
      </w:tr>
      <w:tr w:rsidR="0027487F" w:rsidTr="009C19A6">
        <w:tc>
          <w:tcPr>
            <w:tcW w:w="4531" w:type="dxa"/>
          </w:tcPr>
          <w:p w:rsidR="0027487F" w:rsidRDefault="009C19A6" w:rsidP="0027487F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 liabilities and stockholder</w:t>
            </w:r>
            <w:r>
              <w:rPr>
                <w:sz w:val="24"/>
                <w:szCs w:val="24"/>
              </w:rPr>
              <w:t>’s equity</w:t>
            </w:r>
          </w:p>
        </w:tc>
        <w:tc>
          <w:tcPr>
            <w:tcW w:w="2268" w:type="dxa"/>
          </w:tcPr>
          <w:p w:rsidR="0027487F" w:rsidRDefault="0027487F" w:rsidP="0027487F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217" w:type="dxa"/>
          </w:tcPr>
          <w:p w:rsidR="0027487F" w:rsidRDefault="00632BE5" w:rsidP="0027487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188,610</w:t>
            </w:r>
          </w:p>
        </w:tc>
      </w:tr>
    </w:tbl>
    <w:p w:rsidR="00632BE5" w:rsidRPr="00B7755A" w:rsidRDefault="00632BE5" w:rsidP="00632BE5">
      <w:pPr>
        <w:jc w:val="left"/>
        <w:rPr>
          <w:rFonts w:hint="eastAsia"/>
          <w:sz w:val="24"/>
          <w:szCs w:val="24"/>
        </w:rPr>
      </w:pPr>
      <w:bookmarkStart w:id="0" w:name="_GoBack"/>
      <w:bookmarkEnd w:id="0"/>
    </w:p>
    <w:sectPr w:rsidR="00632BE5" w:rsidRPr="00B7755A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56E" w:rsidRDefault="0098256E" w:rsidP="003B4F74">
      <w:pPr>
        <w:spacing w:after="0" w:line="240" w:lineRule="auto"/>
      </w:pPr>
      <w:r>
        <w:separator/>
      </w:r>
    </w:p>
  </w:endnote>
  <w:endnote w:type="continuationSeparator" w:id="0">
    <w:p w:rsidR="0098256E" w:rsidRDefault="0098256E" w:rsidP="003B4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56E" w:rsidRDefault="0098256E" w:rsidP="003B4F74">
      <w:pPr>
        <w:spacing w:after="0" w:line="240" w:lineRule="auto"/>
      </w:pPr>
      <w:r>
        <w:separator/>
      </w:r>
    </w:p>
  </w:footnote>
  <w:footnote w:type="continuationSeparator" w:id="0">
    <w:p w:rsidR="0098256E" w:rsidRDefault="0098256E" w:rsidP="003B4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F74" w:rsidRDefault="003B4F74" w:rsidP="003B4F74">
    <w:pPr>
      <w:pStyle w:val="Header"/>
      <w:jc w:val="right"/>
    </w:pPr>
    <w:r>
      <w:rPr>
        <w:rFonts w:hint="eastAsia"/>
      </w:rPr>
      <w:t>2014120116 이진규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74B79"/>
    <w:multiLevelType w:val="hybridMultilevel"/>
    <w:tmpl w:val="A5D4441C"/>
    <w:lvl w:ilvl="0" w:tplc="494081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AA011A"/>
    <w:multiLevelType w:val="hybridMultilevel"/>
    <w:tmpl w:val="D39CC4D6"/>
    <w:lvl w:ilvl="0" w:tplc="BA7EF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5F1857"/>
    <w:multiLevelType w:val="hybridMultilevel"/>
    <w:tmpl w:val="5FF0F0BE"/>
    <w:lvl w:ilvl="0" w:tplc="45F8CF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D674735"/>
    <w:multiLevelType w:val="hybridMultilevel"/>
    <w:tmpl w:val="A0660BBC"/>
    <w:lvl w:ilvl="0" w:tplc="1E90E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6E320D"/>
    <w:multiLevelType w:val="hybridMultilevel"/>
    <w:tmpl w:val="2E6C5B10"/>
    <w:lvl w:ilvl="0" w:tplc="B650CD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FD02B1C"/>
    <w:multiLevelType w:val="hybridMultilevel"/>
    <w:tmpl w:val="990CFE58"/>
    <w:lvl w:ilvl="0" w:tplc="AECA07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47E"/>
    <w:rsid w:val="000058D6"/>
    <w:rsid w:val="0001517B"/>
    <w:rsid w:val="000220AD"/>
    <w:rsid w:val="00026378"/>
    <w:rsid w:val="00041C8B"/>
    <w:rsid w:val="00055AEE"/>
    <w:rsid w:val="0005747E"/>
    <w:rsid w:val="00062844"/>
    <w:rsid w:val="00076173"/>
    <w:rsid w:val="00095554"/>
    <w:rsid w:val="000C5D20"/>
    <w:rsid w:val="000F2931"/>
    <w:rsid w:val="001114B3"/>
    <w:rsid w:val="00132F31"/>
    <w:rsid w:val="00171229"/>
    <w:rsid w:val="001A6783"/>
    <w:rsid w:val="002270FA"/>
    <w:rsid w:val="002727DA"/>
    <w:rsid w:val="0027487F"/>
    <w:rsid w:val="002A556F"/>
    <w:rsid w:val="00356233"/>
    <w:rsid w:val="00390539"/>
    <w:rsid w:val="003B4F74"/>
    <w:rsid w:val="003B68C2"/>
    <w:rsid w:val="003E5418"/>
    <w:rsid w:val="003E5B8D"/>
    <w:rsid w:val="00410AB9"/>
    <w:rsid w:val="00432DE7"/>
    <w:rsid w:val="004E24A7"/>
    <w:rsid w:val="00515BC1"/>
    <w:rsid w:val="005700DD"/>
    <w:rsid w:val="005E2A7C"/>
    <w:rsid w:val="00625CC7"/>
    <w:rsid w:val="00632BE5"/>
    <w:rsid w:val="006446F0"/>
    <w:rsid w:val="006C7F3D"/>
    <w:rsid w:val="006E3F10"/>
    <w:rsid w:val="006F4708"/>
    <w:rsid w:val="00713996"/>
    <w:rsid w:val="00720679"/>
    <w:rsid w:val="00746CF5"/>
    <w:rsid w:val="0077263D"/>
    <w:rsid w:val="007A68D6"/>
    <w:rsid w:val="007E2793"/>
    <w:rsid w:val="00800E08"/>
    <w:rsid w:val="0080239B"/>
    <w:rsid w:val="00860775"/>
    <w:rsid w:val="008F31E1"/>
    <w:rsid w:val="00937D4F"/>
    <w:rsid w:val="0098256E"/>
    <w:rsid w:val="009C19A6"/>
    <w:rsid w:val="009C3D40"/>
    <w:rsid w:val="00A3511B"/>
    <w:rsid w:val="00A517C3"/>
    <w:rsid w:val="00B12E46"/>
    <w:rsid w:val="00B44B13"/>
    <w:rsid w:val="00B675C7"/>
    <w:rsid w:val="00B7755A"/>
    <w:rsid w:val="00B820CC"/>
    <w:rsid w:val="00BA47AA"/>
    <w:rsid w:val="00BA68DE"/>
    <w:rsid w:val="00BB1E95"/>
    <w:rsid w:val="00BF21A4"/>
    <w:rsid w:val="00BF4C4B"/>
    <w:rsid w:val="00C272EC"/>
    <w:rsid w:val="00C2780E"/>
    <w:rsid w:val="00C35BA0"/>
    <w:rsid w:val="00C50D0C"/>
    <w:rsid w:val="00C700F5"/>
    <w:rsid w:val="00CC7B7D"/>
    <w:rsid w:val="00D43B7D"/>
    <w:rsid w:val="00D44FEF"/>
    <w:rsid w:val="00D54FD9"/>
    <w:rsid w:val="00DA79F5"/>
    <w:rsid w:val="00DB302E"/>
    <w:rsid w:val="00DD25C0"/>
    <w:rsid w:val="00DE0401"/>
    <w:rsid w:val="00DE4CCC"/>
    <w:rsid w:val="00EB143C"/>
    <w:rsid w:val="00EE0CA9"/>
    <w:rsid w:val="00F04FAF"/>
    <w:rsid w:val="00F31C65"/>
    <w:rsid w:val="00F40DC4"/>
    <w:rsid w:val="00F521CD"/>
    <w:rsid w:val="00F667D1"/>
    <w:rsid w:val="00F73CB9"/>
    <w:rsid w:val="00FB3A47"/>
    <w:rsid w:val="00FC030B"/>
    <w:rsid w:val="00FF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494B4"/>
  <w15:chartTrackingRefBased/>
  <w15:docId w15:val="{192F4314-F7D9-4058-9CBD-9ED006E4A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F3D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6C7F3D"/>
    <w:rPr>
      <w:color w:val="808080"/>
    </w:rPr>
  </w:style>
  <w:style w:type="table" w:styleId="TableGrid">
    <w:name w:val="Table Grid"/>
    <w:basedOn w:val="TableNormal"/>
    <w:uiPriority w:val="39"/>
    <w:rsid w:val="00720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4F7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B4F74"/>
  </w:style>
  <w:style w:type="paragraph" w:styleId="Footer">
    <w:name w:val="footer"/>
    <w:basedOn w:val="Normal"/>
    <w:link w:val="FooterChar"/>
    <w:uiPriority w:val="99"/>
    <w:unhideWhenUsed/>
    <w:rsid w:val="003B4F7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B4F74"/>
  </w:style>
  <w:style w:type="character" w:styleId="CommentReference">
    <w:name w:val="annotation reference"/>
    <w:basedOn w:val="DefaultParagraphFont"/>
    <w:uiPriority w:val="99"/>
    <w:semiHidden/>
    <w:unhideWhenUsed/>
    <w:rsid w:val="003E541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41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541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4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41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4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41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9C0D3-2AF6-4B87-99B2-0A12E9C87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4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jinkyu lee</dc:creator>
  <cp:keywords/>
  <dc:description/>
  <cp:lastModifiedBy>jinkyu lee</cp:lastModifiedBy>
  <cp:revision>6</cp:revision>
  <dcterms:created xsi:type="dcterms:W3CDTF">2017-05-15T18:03:00Z</dcterms:created>
  <dcterms:modified xsi:type="dcterms:W3CDTF">2017-05-16T18:02:00Z</dcterms:modified>
</cp:coreProperties>
</file>