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2f77768eaf64c10" /><Relationship Type="http://schemas.openxmlformats.org/package/2006/relationships/metadata/core-properties" Target="/docProps/core.xml" Id="R6aa47f6544564b02" /><Relationship Type="http://schemas.openxmlformats.org/officeDocument/2006/relationships/extended-properties" Target="/docProps/app.xml" Id="R5579c406cfd54cfc" /><Relationship Type="http://schemas.openxmlformats.org/officeDocument/2006/relationships/custom-properties" Target="/docProps/custom.xml" Id="R37829af045f94cf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tbl>
      <w:tblPr>
        <w:tblW w:w="5000" w:type="pct"/>
        <w:tblBorders>
          <w:top w:val="none" w:sz="4"/>
          <w:left w:val="none" w:sz="4"/>
          <w:bottom w:val="none" w:sz="4"/>
          <w:right w:val="none" w:sz="4"/>
          <w:insideH w:val="none" w:sz="4"/>
          <w:insideV w:val="none" w:sz="4"/>
        </w:tblBorders>
      </w:tblPr>
      <w:tblGrid>
        <w:gridCol w:w="4677"/>
        <w:gridCol w:w="4677"/>
      </w:tblGrid>
      <w:tr>
        <w:tc>
          <w:p w14:paraId="00100000" w14:textId="00100001"/>
          <w:p w14:paraId="00100004" w14:textId="00100005">
            <w:pPr>
              <w:jc w:val="center"/>
            </w:pPr>
            <w:r>
              <w:rPr>
                <w:b/>
                <w:sz w:val="24"/>
              </w:rPr>
              <w:t xml:space="preserve">TẬP ĐOÀN HOÀN CẦU</w:t>
            </w:r>
          </w:p>
          <w:p w14:paraId="00100006" w14:textId="00100007">
            <w:pPr>
              <w:jc w:val="center"/>
            </w:pPr>
            <w:r>
              <w:rPr>
                <w:sz w:val="24"/>
              </w:rPr>
              <w:t xml:space="preserve">Số: 01/2025/CV-HCGROUP</w:t>
            </w:r>
          </w:p>
          <w:p w14:paraId="00100008" w14:textId="00100009">
            <w:pPr>
              <w:jc w:val="center"/>
            </w:pPr>
            <w:r>
              <w:rPr>
                <w:i/>
                <w:sz w:val="24"/>
              </w:rPr>
              <w:t xml:space="preserve">V/v: V/v phối hợp triển khai công tác chuyển đổi số và chuẩn hóa văn bản</w:t>
            </w:r>
          </w:p>
        </w:tc>
        <w:tc>
          <w:p w14:paraId="00100002" w14:textId="00100003"/>
          <w:p w14:paraId="0010000A" w14:textId="0010000B">
            <w:pPr>
              <w:jc w:val="center"/>
            </w:pPr>
            <w:r>
              <w:rPr>
                <w:b/>
                <w:sz w:val="24"/>
              </w:rPr>
              <w:t xml:space="preserve">CỘNG HÒA XÃ HỘI CHỦ NGHĨA VIỆT NAM</w:t>
            </w:r>
          </w:p>
          <w:p w14:paraId="0010000C" w14:textId="0010000D">
            <w:pPr>
              <w:jc w:val="center"/>
            </w:pPr>
            <w:r>
              <w:rPr>
                <w:b/>
                <w:sz w:val="26"/>
              </w:rPr>
              <w:t xml:space="preserve">Độc lập - Tự do - Hạnh phúc</w:t>
            </w:r>
          </w:p>
          <w:p w14:paraId="0010000E" w14:textId="0010000F">
            <w:pPr>
              <w:jc w:val="center"/>
            </w:pPr>
            <w:r>
              <w:rPr>
                <w:i/>
                <w:sz w:val="26"/>
              </w:rPr>
              <w:t xml:space="preserve">Tp. Hồ Chí Minh, ngày 01 tháng 09 năm 2026</w:t>
            </w:r>
          </w:p>
        </w:tc>
      </w:tr>
    </w:tbl>
    <w:p w14:paraId="00100010" w14:textId="00100011">
      <w:pPr>
        <w:spacing w:before="360" w:after="240"/>
      </w:pPr>
      <w:r>
        <w:rPr>
          <w:b/>
          <w:sz w:val="26"/>
        </w:rPr>
        <w:t xml:space="preserve">Kính gửi: CÁC CÔNG TY THÀNH VIÊN VÀ CÁC ĐƠN VỊ TRỰC THUỘC</w:t>
      </w:r>
    </w:p>
    <w:p w14:paraId="00100012" w14:textId="00100013">
      <w:pPr>
        <w:spacing w:before="40" w:after="80" w:line="312" w:lineRule="auto"/>
        <w:ind w:firstLine="709"/>
        <w:jc w:val="both"/>
      </w:pPr>
      <w:r>
        <w:rPr>
          <w:sz w:val="26"/>
        </w:rPr>
        <w:t xml:space="preserve">- Căn cứ Quy định số 01/2025/QyĐ-PC ngày 01/10/2025 của Tập đoàn Hoàn Cầu về Thể thức và Kỹ thuật trình bày văn bản;</w:t>
      </w:r>
    </w:p>
    <w:p w14:paraId="00100014" w14:textId="00100015">
      <w:pPr>
        <w:spacing w:before="40" w:after="120" w:line="312" w:lineRule="auto"/>
        <w:ind w:firstLine="709"/>
        <w:jc w:val="both"/>
      </w:pPr>
      <w:r>
        <w:rPr>
          <w:sz w:val="26"/>
        </w:rPr>
        <w:t xml:space="preserve">- Nhằm đảm bảo tính đồng bộ, chuyên nghiệp và nâng cao hiệu quả công tác văn thư lưu trữ trên toàn hệ thống Tập đoàn và các đơn vị thành viên;</w:t>
      </w:r>
    </w:p>
    <w:p w14:paraId="00100016" w14:textId="00100017">
      <w:pPr>
        <w:spacing w:before="80" w:after="120" w:line="312" w:lineRule="auto"/>
        <w:ind w:firstLine="709"/>
        <w:jc w:val="both"/>
      </w:pPr>
      <w:r>
        <w:rPr>
          <w:sz w:val="26"/>
        </w:rPr>
        <w:t xml:space="preserve">Tổng Giám đốc Tập đoàn Hoàn Cầu đề nghị Thủ trưởng các Đơn vị trực thuộc và Giám đốc các Công ty thành viên tập trung triển khai thực hiện các nội dung sau:</w:t>
      </w:r>
    </w:p>
    <w:p w14:paraId="00100018" w14:textId="00100019">
      <w:pPr>
        <w:spacing w:before="60" w:after="80" w:line="312" w:lineRule="auto"/>
        <w:ind w:firstLine="709"/>
        <w:jc w:val="both"/>
      </w:pPr>
      <w:r>
        <w:rPr>
          <w:sz w:val="26"/>
        </w:rPr>
        <w:t xml:space="preserve">1. Tổ chức phổ biến, quán triệt toàn diện nội dung Quy định thể thức văn bản số 01/2025/QyĐ-PC đến toàn thể cán bộ, nhân viên trong đơn vị.</w:t>
      </w:r>
    </w:p>
    <w:p w14:paraId="0010001A" w14:textId="0010001B">
      <w:pPr>
        <w:spacing w:before="60" w:after="80" w:line="312" w:lineRule="auto"/>
        <w:ind w:firstLine="709"/>
        <w:jc w:val="both"/>
      </w:pPr>
      <w:r>
        <w:rPr>
          <w:sz w:val="26"/>
        </w:rPr>
        <w:t xml:space="preserve">2. Nghiêm túc áp dụng chuẩn lề A4 (Trên 25mm, Dưới 20mm, Trái 30mm, Phải 15mm), font Times New Roman cỡ 13pt và hệ thống mã viết tắt 33 loại văn bản theo đúng Phụ lục 01.</w:t>
      </w:r>
    </w:p>
    <w:p w14:paraId="0010001C" w14:textId="0010001D">
      <w:pPr>
        <w:spacing w:before="60" w:after="120" w:line="312" w:lineRule="auto"/>
        <w:ind w:firstLine="709"/>
        <w:jc w:val="both"/>
      </w:pPr>
      <w:r>
        <w:rPr>
          <w:sz w:val="26"/>
        </w:rPr>
        <w:t xml:space="preserve">3. Giao Khối Công nghệ &amp; Vận hành phối hợp cùng Ban Pháp chế thường xuyên kiểm tra, rà soát và hỗ trợ kỹ thuật định dạng văn bản tự động cho các phòng ban.</w:t>
      </w:r>
    </w:p>
    <w:p w14:paraId="0010001E" w14:textId="0010001F">
      <w:pPr>
        <w:spacing w:before="80" w:after="400" w:line="312" w:lineRule="auto"/>
        <w:ind w:firstLine="709"/>
        <w:jc w:val="both"/>
      </w:pPr>
      <w:r>
        <w:rPr>
          <w:sz w:val="26"/>
        </w:rPr>
        <w:t xml:space="preserve">Đề nghị các Đơn vị nghiêm túc phối hợp và triển khai thực hiện./.</w:t>
      </w:r>
    </w:p>
    <w:tbl>
      <w:tblPr>
        <w:tblW w:w="5000" w:type="pct"/>
        <w:tblBorders>
          <w:top w:val="none" w:sz="4"/>
          <w:left w:val="none" w:sz="4"/>
          <w:bottom w:val="none" w:sz="4"/>
          <w:right w:val="none" w:sz="4"/>
          <w:insideH w:val="none" w:sz="4"/>
          <w:insideV w:val="none" w:sz="4"/>
        </w:tblBorders>
      </w:tblPr>
      <w:tblGrid>
        <w:gridCol w:w="4677"/>
        <w:gridCol w:w="4677"/>
      </w:tblGrid>
      <w:tr>
        <w:tc>
          <w:p w14:paraId="00100020" w14:textId="00100021"/>
          <w:p w14:paraId="00100024" w14:textId="00100025">
            <w:pPr>
              <w:spacing w:after="40"/>
            </w:pPr>
            <w:r>
              <w:rPr>
                <w:b/>
                <w:i/>
                <w:sz w:val="20"/>
              </w:rPr>
              <w:t xml:space="preserve">Nơi nhận:</w:t>
            </w:r>
          </w:p>
          <w:p w14:paraId="00100026" w14:textId="00100027">
            <w:pPr>
              <w:spacing w:after="20" w:line="276" w:lineRule="auto"/>
            </w:pPr>
            <w:r>
              <w:rPr>
                <w:sz w:val="20"/>
              </w:rPr>
              <w:t xml:space="preserve">- Như kính gửi;</w:t>
            </w:r>
          </w:p>
          <w:p w14:paraId="00100028" w14:textId="00100029">
            <w:pPr>
              <w:spacing w:after="20" w:line="276" w:lineRule="auto"/>
            </w:pPr>
            <w:r>
              <w:rPr>
                <w:sz w:val="20"/>
              </w:rPr>
              <w:t xml:space="preserve">- Ban Tổng Giám đốc;</w:t>
            </w:r>
          </w:p>
          <w:p w14:paraId="0010002A" w14:textId="0010002B">
            <w:pPr>
              <w:spacing w:after="20" w:line="276" w:lineRule="auto"/>
            </w:pPr>
            <w:r>
              <w:rPr>
                <w:sz w:val="20"/>
              </w:rPr>
              <w:t xml:space="preserve">- Khối Pháp chế &amp; Vận hành;</w:t>
            </w:r>
          </w:p>
          <w:p w14:paraId="0010002C" w14:textId="0010002D">
            <w:pPr>
              <w:spacing w:after="20" w:line="276" w:lineRule="auto"/>
            </w:pPr>
            <w:r>
              <w:rPr>
                <w:sz w:val="20"/>
              </w:rPr>
              <w:t xml:space="preserve">- Lưu: VT, PC.</w:t>
            </w:r>
          </w:p>
        </w:tc>
        <w:tc>
          <w:p w14:paraId="00100022" w14:textId="00100023"/>
          <w:p w14:paraId="0010002E" w14:textId="0010002F">
            <w:pPr>
              <w:spacing w:after="900"/>
              <w:jc w:val="center"/>
            </w:pPr>
            <w:r>
              <w:rPr>
                <w:b/>
                <w:sz w:val="26"/>
              </w:rPr>
              <w:t xml:space="preserve">TỔNG GIÁM ĐỐC</w:t>
            </w:r>
          </w:p>
          <w:p w14:paraId="00100030" w14:textId="00100031">
            <w:pPr>
              <w:jc w:val="center"/>
            </w:pPr>
            <w:r>
              <w:rPr>
                <w:b/>
                <w:sz w:val="26"/>
              </w:rPr>
              <w:t xml:space="preserve">Nguyễn Thị Thanh Đào</w:t>
            </w:r>
          </w:p>
        </w:tc>
      </w:tr>
    </w:tbl>
    <w:sectPr>
      <w:pgSz w:w="11906" w:h="16838"/>
      <w:pgMar w:top="1417" w:right="850" w:bottom="1134" w:left="1701"/>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Times New Roman" w:cs="Times New Roman"/>
        <w:sz w:val="26"/>
        <w:szCs w:val="26"/>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62d1a3e6c2ef425a" /><Relationship Type="http://schemas.openxmlformats.org/officeDocument/2006/relationships/styles" Target="/word/styles.xml" Id="R18bf0780285d4020" /><Relationship Type="http://schemas.openxmlformats.org/officeDocument/2006/relationships/theme" Target="/word/theme/theme1.xml" Id="Rf65e8c5e8c314c9d" /><Relationship Type="http://schemas.openxmlformats.org/officeDocument/2006/relationships/numbering" Target="/word/numbering.xml" Id="R0458a836d67c42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OfficeCLI/1.0.146</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2026-09-01T12:10:13Z</dcterms:created>
  <cp:lastModifiedBy>OfficeCLI</cp:lastModifiedBy>
  <dcterms:modified xsi:type="dcterms:W3CDTF">2026-09-01T12:10:13Z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1.0.146</vt:lpwstr>
  </op:property>
  <op:property fmtid="{D5CDD505-2E9C-101B-9397-08002B2CF9AE}" pid="3" name="OfficeCLI.LastModified">
    <vt:lpwstr xmlns:vt="http://schemas.openxmlformats.org/officeDocument/2006/docPropsVTypes">2026-09-01T12:10:34Z</vt:lpwstr>
  </op:property>
</op:Properties>
</file>