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F2D" w:rsidRDefault="00243F2D" w:rsidP="00243F2D">
      <w:pPr>
        <w:rPr>
          <w:rFonts w:ascii="Arial" w:hAnsi="Arial" w:cs="Arial"/>
          <w:b/>
          <w:sz w:val="24"/>
          <w:szCs w:val="24"/>
          <w:u w:val="single"/>
        </w:rPr>
      </w:pPr>
      <w:r>
        <w:rPr>
          <w:rFonts w:ascii="Arial" w:hAnsi="Arial" w:cs="Arial"/>
          <w:b/>
          <w:noProof/>
          <w:sz w:val="24"/>
          <w:szCs w:val="24"/>
          <w:u w:val="single"/>
          <w:lang w:eastAsia="fr-CA"/>
        </w:rPr>
        <w:drawing>
          <wp:anchor distT="0" distB="0" distL="114300" distR="114300" simplePos="0" relativeHeight="251659264" behindDoc="0" locked="0" layoutInCell="1" allowOverlap="1" wp14:anchorId="4560EC0B" wp14:editId="324C3F48">
            <wp:simplePos x="914400" y="796925"/>
            <wp:positionH relativeFrom="margin">
              <wp:align>center</wp:align>
            </wp:positionH>
            <wp:positionV relativeFrom="margin">
              <wp:align>top</wp:align>
            </wp:positionV>
            <wp:extent cx="2089785" cy="1989455"/>
            <wp:effectExtent l="0" t="0" r="5715" b="0"/>
            <wp:wrapSquare wrapText="bothSides"/>
            <wp:docPr id="3" name="Image 3" descr="C:\Documents and Settings\Utilisateur\Mes documents\pard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tilisateur\Mes documents\pardon.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785" cy="1989455"/>
                    </a:xfrm>
                    <a:prstGeom prst="rect">
                      <a:avLst/>
                    </a:prstGeom>
                    <a:noFill/>
                    <a:ln>
                      <a:noFill/>
                    </a:ln>
                  </pic:spPr>
                </pic:pic>
              </a:graphicData>
            </a:graphic>
          </wp:anchor>
        </w:drawing>
      </w:r>
    </w:p>
    <w:p w:rsidR="00243F2D" w:rsidRDefault="00243F2D" w:rsidP="00243F2D">
      <w:pPr>
        <w:rPr>
          <w:rFonts w:ascii="Arial" w:hAnsi="Arial" w:cs="Arial"/>
          <w:b/>
          <w:sz w:val="24"/>
          <w:szCs w:val="24"/>
          <w:u w:val="single"/>
        </w:rPr>
      </w:pPr>
    </w:p>
    <w:p w:rsidR="00243F2D" w:rsidRDefault="00243F2D" w:rsidP="00243F2D">
      <w:pPr>
        <w:rPr>
          <w:rFonts w:ascii="Arial" w:hAnsi="Arial" w:cs="Arial"/>
          <w:b/>
          <w:sz w:val="24"/>
          <w:szCs w:val="24"/>
          <w:u w:val="single"/>
        </w:rPr>
      </w:pPr>
    </w:p>
    <w:p w:rsidR="00243F2D" w:rsidRDefault="00243F2D" w:rsidP="00243F2D">
      <w:pPr>
        <w:rPr>
          <w:rFonts w:ascii="Arial" w:hAnsi="Arial" w:cs="Arial"/>
          <w:b/>
          <w:sz w:val="24"/>
          <w:szCs w:val="24"/>
          <w:u w:val="single"/>
        </w:rPr>
      </w:pPr>
    </w:p>
    <w:p w:rsidR="00243F2D" w:rsidRDefault="00243F2D" w:rsidP="00243F2D">
      <w:pPr>
        <w:rPr>
          <w:rFonts w:ascii="Arial" w:hAnsi="Arial" w:cs="Arial"/>
          <w:b/>
          <w:sz w:val="24"/>
          <w:szCs w:val="24"/>
          <w:u w:val="single"/>
        </w:rPr>
      </w:pPr>
    </w:p>
    <w:p w:rsidR="00243F2D" w:rsidRDefault="00243F2D" w:rsidP="00243F2D">
      <w:pPr>
        <w:rPr>
          <w:rFonts w:ascii="Arial" w:hAnsi="Arial" w:cs="Arial"/>
          <w:b/>
          <w:sz w:val="24"/>
          <w:szCs w:val="24"/>
          <w:u w:val="single"/>
        </w:rPr>
      </w:pPr>
    </w:p>
    <w:p w:rsidR="00243F2D" w:rsidRDefault="00243F2D" w:rsidP="00243F2D">
      <w:pPr>
        <w:rPr>
          <w:rFonts w:ascii="Arial" w:hAnsi="Arial" w:cs="Arial"/>
          <w:b/>
          <w:sz w:val="24"/>
          <w:szCs w:val="24"/>
          <w:u w:val="single"/>
        </w:rPr>
      </w:pPr>
    </w:p>
    <w:p w:rsidR="00243F2D" w:rsidRPr="005355B9" w:rsidRDefault="00243F2D" w:rsidP="00243F2D">
      <w:pPr>
        <w:rPr>
          <w:rFonts w:ascii="Arial" w:hAnsi="Arial" w:cs="Arial"/>
          <w:b/>
          <w:sz w:val="24"/>
          <w:szCs w:val="24"/>
          <w:u w:val="single"/>
        </w:rPr>
      </w:pPr>
      <w:r w:rsidRPr="005355B9">
        <w:rPr>
          <w:rFonts w:ascii="Arial" w:hAnsi="Arial" w:cs="Arial"/>
          <w:b/>
          <w:sz w:val="24"/>
          <w:szCs w:val="24"/>
          <w:u w:val="single"/>
        </w:rPr>
        <w:t>Le Premier Pardon</w:t>
      </w:r>
      <w:r w:rsidR="00202E9D">
        <w:rPr>
          <w:rFonts w:ascii="Arial" w:hAnsi="Arial" w:cs="Arial"/>
          <w:b/>
          <w:sz w:val="24"/>
          <w:szCs w:val="24"/>
          <w:u w:val="single"/>
        </w:rPr>
        <w:t xml:space="preserve"> / la Première Réconciliation</w:t>
      </w:r>
    </w:p>
    <w:p w:rsidR="00243F2D" w:rsidRPr="005355B9" w:rsidRDefault="00243F2D" w:rsidP="00243F2D">
      <w:pPr>
        <w:spacing w:after="0" w:line="240" w:lineRule="auto"/>
        <w:rPr>
          <w:rFonts w:ascii="Arial" w:hAnsi="Arial" w:cs="Arial"/>
          <w:sz w:val="24"/>
          <w:szCs w:val="24"/>
        </w:rPr>
      </w:pPr>
      <w:r w:rsidRPr="005355B9">
        <w:rPr>
          <w:rFonts w:ascii="Arial" w:hAnsi="Arial" w:cs="Arial"/>
          <w:sz w:val="24"/>
          <w:szCs w:val="24"/>
        </w:rPr>
        <w:t xml:space="preserve">Le sacrement du pardon ou de la </w:t>
      </w:r>
      <w:r>
        <w:rPr>
          <w:rFonts w:ascii="Arial" w:hAnsi="Arial" w:cs="Arial"/>
          <w:sz w:val="24"/>
          <w:szCs w:val="24"/>
        </w:rPr>
        <w:t xml:space="preserve">réconciliation est </w:t>
      </w:r>
      <w:r w:rsidRPr="005355B9">
        <w:rPr>
          <w:rFonts w:ascii="Arial" w:hAnsi="Arial" w:cs="Arial"/>
          <w:sz w:val="24"/>
          <w:szCs w:val="24"/>
        </w:rPr>
        <w:t>destiné à rétablir l’amitié avec Dieu qui a été brisée ou blessée par le péché. Il est possible de recevoir et de célébrer le sacrement du pardon en rencontrant un prêtre à l’église ou ailleurs.</w:t>
      </w:r>
    </w:p>
    <w:p w:rsidR="00243F2D" w:rsidRPr="005355B9" w:rsidRDefault="00243F2D" w:rsidP="00243F2D">
      <w:pPr>
        <w:spacing w:after="0" w:line="240" w:lineRule="auto"/>
        <w:rPr>
          <w:rFonts w:ascii="Arial" w:hAnsi="Arial" w:cs="Arial"/>
          <w:sz w:val="24"/>
          <w:szCs w:val="24"/>
        </w:rPr>
      </w:pPr>
    </w:p>
    <w:p w:rsidR="00243F2D" w:rsidRPr="005355B9" w:rsidRDefault="00243F2D" w:rsidP="00243F2D">
      <w:pPr>
        <w:spacing w:after="0" w:line="240" w:lineRule="auto"/>
        <w:rPr>
          <w:rFonts w:ascii="Arial" w:hAnsi="Arial" w:cs="Arial"/>
          <w:b/>
          <w:i/>
          <w:sz w:val="24"/>
          <w:szCs w:val="24"/>
        </w:rPr>
      </w:pPr>
      <w:r w:rsidRPr="005355B9">
        <w:rPr>
          <w:rFonts w:ascii="Arial" w:hAnsi="Arial" w:cs="Arial"/>
          <w:b/>
          <w:i/>
          <w:sz w:val="24"/>
          <w:szCs w:val="24"/>
        </w:rPr>
        <w:t>Conditions</w:t>
      </w:r>
    </w:p>
    <w:p w:rsidR="00243F2D" w:rsidRPr="005355B9" w:rsidRDefault="00243F2D" w:rsidP="00243F2D">
      <w:pPr>
        <w:spacing w:after="0" w:line="240" w:lineRule="auto"/>
        <w:rPr>
          <w:rFonts w:ascii="Arial" w:hAnsi="Arial" w:cs="Arial"/>
          <w:sz w:val="24"/>
          <w:szCs w:val="24"/>
        </w:rPr>
      </w:pPr>
      <w:r w:rsidRPr="005355B9">
        <w:rPr>
          <w:rFonts w:ascii="Arial" w:hAnsi="Arial" w:cs="Arial"/>
          <w:sz w:val="24"/>
          <w:szCs w:val="24"/>
        </w:rPr>
        <w:t xml:space="preserve">Trois conditions sont requises pour recevoir le pardon du Seigneur </w:t>
      </w:r>
      <w:r>
        <w:rPr>
          <w:rFonts w:ascii="Arial" w:hAnsi="Arial" w:cs="Arial"/>
          <w:sz w:val="24"/>
          <w:szCs w:val="24"/>
        </w:rPr>
        <w:t>par un prêtre</w:t>
      </w:r>
      <w:r w:rsidRPr="005355B9">
        <w:rPr>
          <w:rFonts w:ascii="Arial" w:hAnsi="Arial" w:cs="Arial"/>
          <w:sz w:val="24"/>
          <w:szCs w:val="24"/>
        </w:rPr>
        <w:t>:</w:t>
      </w:r>
    </w:p>
    <w:p w:rsidR="00243F2D" w:rsidRPr="005355B9" w:rsidRDefault="00243F2D" w:rsidP="00243F2D">
      <w:pPr>
        <w:spacing w:after="0" w:line="240" w:lineRule="auto"/>
        <w:rPr>
          <w:rFonts w:ascii="Arial" w:hAnsi="Arial" w:cs="Arial"/>
          <w:sz w:val="24"/>
          <w:szCs w:val="24"/>
        </w:rPr>
      </w:pPr>
      <w:proofErr w:type="gramStart"/>
      <w:r w:rsidRPr="00614C1E">
        <w:rPr>
          <w:rFonts w:ascii="Arial" w:hAnsi="Arial" w:cs="Arial"/>
          <w:i/>
          <w:sz w:val="24"/>
          <w:szCs w:val="24"/>
        </w:rPr>
        <w:t>la</w:t>
      </w:r>
      <w:proofErr w:type="gramEnd"/>
      <w:r w:rsidRPr="00614C1E">
        <w:rPr>
          <w:rFonts w:ascii="Arial" w:hAnsi="Arial" w:cs="Arial"/>
          <w:i/>
          <w:sz w:val="24"/>
          <w:szCs w:val="24"/>
        </w:rPr>
        <w:t xml:space="preserve"> contrition</w:t>
      </w:r>
      <w:r w:rsidRPr="005355B9">
        <w:rPr>
          <w:rFonts w:ascii="Arial" w:hAnsi="Arial" w:cs="Arial"/>
          <w:sz w:val="24"/>
          <w:szCs w:val="24"/>
        </w:rPr>
        <w:t xml:space="preserve"> : avoir le regret de ses fautes et la volonté de s’appliquer à ne plus les commettre;</w:t>
      </w:r>
    </w:p>
    <w:p w:rsidR="00243F2D" w:rsidRPr="005355B9" w:rsidRDefault="00243F2D" w:rsidP="00243F2D">
      <w:pPr>
        <w:spacing w:after="0" w:line="240" w:lineRule="auto"/>
        <w:rPr>
          <w:rFonts w:ascii="Arial" w:hAnsi="Arial" w:cs="Arial"/>
          <w:sz w:val="24"/>
          <w:szCs w:val="24"/>
        </w:rPr>
      </w:pPr>
      <w:proofErr w:type="gramStart"/>
      <w:r w:rsidRPr="00614C1E">
        <w:rPr>
          <w:rFonts w:ascii="Arial" w:hAnsi="Arial" w:cs="Arial"/>
          <w:i/>
          <w:sz w:val="24"/>
          <w:szCs w:val="24"/>
        </w:rPr>
        <w:t>la</w:t>
      </w:r>
      <w:proofErr w:type="gramEnd"/>
      <w:r w:rsidRPr="00614C1E">
        <w:rPr>
          <w:rFonts w:ascii="Arial" w:hAnsi="Arial" w:cs="Arial"/>
          <w:i/>
          <w:sz w:val="24"/>
          <w:szCs w:val="24"/>
        </w:rPr>
        <w:t xml:space="preserve"> satisfaction</w:t>
      </w:r>
      <w:r w:rsidRPr="005355B9">
        <w:rPr>
          <w:rFonts w:ascii="Arial" w:hAnsi="Arial" w:cs="Arial"/>
          <w:sz w:val="24"/>
          <w:szCs w:val="24"/>
        </w:rPr>
        <w:t xml:space="preserve"> : s’engager à réparer, autant que possible, le tort causé par le péché;</w:t>
      </w:r>
    </w:p>
    <w:p w:rsidR="00243F2D" w:rsidRPr="005355B9" w:rsidRDefault="00243F2D" w:rsidP="00243F2D">
      <w:pPr>
        <w:spacing w:after="0" w:line="240" w:lineRule="auto"/>
        <w:rPr>
          <w:rFonts w:ascii="Arial" w:hAnsi="Arial" w:cs="Arial"/>
          <w:sz w:val="24"/>
          <w:szCs w:val="24"/>
        </w:rPr>
      </w:pPr>
      <w:proofErr w:type="gramStart"/>
      <w:r w:rsidRPr="00614C1E">
        <w:rPr>
          <w:rFonts w:ascii="Arial" w:hAnsi="Arial" w:cs="Arial"/>
          <w:i/>
          <w:sz w:val="24"/>
          <w:szCs w:val="24"/>
        </w:rPr>
        <w:t>la</w:t>
      </w:r>
      <w:proofErr w:type="gramEnd"/>
      <w:r w:rsidRPr="00614C1E">
        <w:rPr>
          <w:rFonts w:ascii="Arial" w:hAnsi="Arial" w:cs="Arial"/>
          <w:i/>
          <w:sz w:val="24"/>
          <w:szCs w:val="24"/>
        </w:rPr>
        <w:t xml:space="preserve"> confession</w:t>
      </w:r>
      <w:r w:rsidRPr="005355B9">
        <w:rPr>
          <w:rFonts w:ascii="Arial" w:hAnsi="Arial" w:cs="Arial"/>
          <w:sz w:val="24"/>
          <w:szCs w:val="24"/>
        </w:rPr>
        <w:t xml:space="preserve"> : avouer ses fautes à un prêtre.</w:t>
      </w:r>
    </w:p>
    <w:p w:rsidR="00243F2D" w:rsidRPr="005355B9" w:rsidRDefault="00243F2D" w:rsidP="00243F2D">
      <w:pPr>
        <w:spacing w:after="0" w:line="240" w:lineRule="auto"/>
        <w:rPr>
          <w:rFonts w:ascii="Arial" w:hAnsi="Arial" w:cs="Arial"/>
          <w:sz w:val="24"/>
          <w:szCs w:val="24"/>
        </w:rPr>
      </w:pPr>
    </w:p>
    <w:p w:rsidR="00243F2D" w:rsidRPr="005355B9" w:rsidRDefault="00243F2D" w:rsidP="00243F2D">
      <w:pPr>
        <w:spacing w:after="0" w:line="240" w:lineRule="auto"/>
        <w:rPr>
          <w:rFonts w:ascii="Arial" w:hAnsi="Arial" w:cs="Arial"/>
          <w:sz w:val="24"/>
          <w:szCs w:val="24"/>
        </w:rPr>
      </w:pPr>
      <w:r w:rsidRPr="005355B9">
        <w:rPr>
          <w:rFonts w:ascii="Arial" w:hAnsi="Arial" w:cs="Arial"/>
          <w:sz w:val="24"/>
          <w:szCs w:val="24"/>
        </w:rPr>
        <w:t>Pour vivre votre premier des Pardons/Réconciliation, un temps d’initiation est nécessaire :</w:t>
      </w:r>
    </w:p>
    <w:p w:rsidR="00243F2D" w:rsidRPr="005355B9" w:rsidRDefault="00243F2D" w:rsidP="00243F2D">
      <w:pPr>
        <w:spacing w:after="0" w:line="240" w:lineRule="auto"/>
        <w:rPr>
          <w:rFonts w:ascii="Arial" w:hAnsi="Arial" w:cs="Arial"/>
          <w:i/>
          <w:sz w:val="24"/>
          <w:szCs w:val="24"/>
        </w:rPr>
      </w:pPr>
    </w:p>
    <w:p w:rsidR="00243F2D" w:rsidRPr="005355B9" w:rsidRDefault="00243F2D" w:rsidP="00243F2D">
      <w:pPr>
        <w:spacing w:after="0" w:line="240" w:lineRule="auto"/>
        <w:rPr>
          <w:rFonts w:ascii="Arial" w:eastAsia="Times New Roman" w:hAnsi="Arial" w:cs="Arial"/>
          <w:i/>
          <w:color w:val="222222"/>
          <w:sz w:val="24"/>
          <w:szCs w:val="24"/>
          <w:lang w:eastAsia="fr-CA"/>
        </w:rPr>
      </w:pPr>
      <w:r w:rsidRPr="00F61050">
        <w:rPr>
          <w:rFonts w:ascii="Arial" w:eastAsia="Times New Roman" w:hAnsi="Arial" w:cs="Arial"/>
          <w:i/>
          <w:color w:val="222222"/>
          <w:sz w:val="24"/>
          <w:szCs w:val="24"/>
          <w:highlight w:val="yellow"/>
          <w:lang w:eastAsia="fr-CA"/>
        </w:rPr>
        <w:t xml:space="preserve">L’initiation, c’est ce temps pendant lequel une personne découvre progressivement la foi en Jésus Christ, c’est la période qui permet que cette foi devienne progressivement celle de la personne qui est en train d’être initiée. Il s’agit donc d’un processus de lente maturation qui conduit une personne à pouvoir dire : « Jésus Christ et son Évangile, sa mort et sa résurrection donnent désormais sens à ma vie, c’est pourquoi je souhaite être intégrée au groupe de ses disciples, </w:t>
      </w:r>
      <w:proofErr w:type="gramStart"/>
      <w:r w:rsidRPr="00F61050">
        <w:rPr>
          <w:rFonts w:ascii="Arial" w:eastAsia="Times New Roman" w:hAnsi="Arial" w:cs="Arial"/>
          <w:i/>
          <w:color w:val="222222"/>
          <w:sz w:val="24"/>
          <w:szCs w:val="24"/>
          <w:highlight w:val="yellow"/>
          <w:lang w:eastAsia="fr-CA"/>
        </w:rPr>
        <w:t>l’Église.</w:t>
      </w:r>
      <w:r w:rsidRPr="00F61050">
        <w:rPr>
          <w:rFonts w:ascii="Arial" w:eastAsia="Times New Roman" w:hAnsi="Arial" w:cs="Arial"/>
          <w:i/>
          <w:color w:val="222222"/>
          <w:sz w:val="24"/>
          <w:szCs w:val="24"/>
          <w:highlight w:val="yellow"/>
          <w:lang w:eastAsia="fr-CA"/>
        </w:rPr>
        <w:softHyphen/>
      </w:r>
      <w:proofErr w:type="gramEnd"/>
      <w:r w:rsidRPr="00F61050">
        <w:rPr>
          <w:rFonts w:ascii="Arial" w:eastAsia="Times New Roman" w:hAnsi="Arial" w:cs="Arial"/>
          <w:i/>
          <w:color w:val="222222"/>
          <w:sz w:val="24"/>
          <w:szCs w:val="24"/>
          <w:highlight w:val="yellow"/>
          <w:lang w:eastAsia="fr-CA"/>
        </w:rPr>
        <w:softHyphen/>
        <w:t xml:space="preserve"> »</w:t>
      </w:r>
    </w:p>
    <w:p w:rsidR="00243F2D" w:rsidRPr="005355B9" w:rsidRDefault="00243F2D" w:rsidP="00243F2D">
      <w:pPr>
        <w:spacing w:after="0" w:line="240" w:lineRule="auto"/>
        <w:rPr>
          <w:rFonts w:ascii="Arial" w:hAnsi="Arial" w:cs="Arial"/>
          <w:sz w:val="24"/>
          <w:szCs w:val="24"/>
        </w:rPr>
      </w:pPr>
    </w:p>
    <w:p w:rsidR="00243F2D" w:rsidRDefault="00243F2D" w:rsidP="00243F2D">
      <w:pPr>
        <w:spacing w:after="0" w:line="240" w:lineRule="auto"/>
        <w:rPr>
          <w:rFonts w:ascii="Arial" w:hAnsi="Arial" w:cs="Arial"/>
          <w:sz w:val="24"/>
          <w:szCs w:val="24"/>
          <w:u w:val="single"/>
        </w:rPr>
      </w:pPr>
      <w:r w:rsidRPr="00E77B25">
        <w:rPr>
          <w:rFonts w:ascii="Arial" w:hAnsi="Arial" w:cs="Arial"/>
          <w:sz w:val="24"/>
          <w:szCs w:val="24"/>
          <w:u w:val="single"/>
        </w:rPr>
        <w:t>Informations</w:t>
      </w:r>
    </w:p>
    <w:p w:rsidR="00243F2D" w:rsidRPr="00E77B25" w:rsidRDefault="00243F2D" w:rsidP="00243F2D">
      <w:pPr>
        <w:spacing w:after="0" w:line="240" w:lineRule="auto"/>
        <w:rPr>
          <w:rFonts w:ascii="Arial" w:hAnsi="Arial" w:cs="Arial"/>
          <w:sz w:val="24"/>
          <w:szCs w:val="24"/>
          <w:u w:val="single"/>
        </w:rPr>
      </w:pPr>
    </w:p>
    <w:p w:rsidR="00243F2D" w:rsidRDefault="00243F2D" w:rsidP="00243F2D">
      <w:pPr>
        <w:spacing w:after="0" w:line="240" w:lineRule="auto"/>
        <w:rPr>
          <w:rFonts w:ascii="Arial" w:hAnsi="Arial" w:cs="Arial"/>
          <w:b/>
          <w:i/>
          <w:color w:val="222222"/>
        </w:rPr>
      </w:pPr>
      <w:r w:rsidRPr="005355B9">
        <w:rPr>
          <w:rFonts w:ascii="Arial" w:hAnsi="Arial" w:cs="Arial"/>
          <w:sz w:val="24"/>
          <w:szCs w:val="24"/>
        </w:rPr>
        <w:t xml:space="preserve">Pour recevoir et célébrer le sacrement du pardon, veuillez communiquer avec </w:t>
      </w:r>
      <w:r>
        <w:rPr>
          <w:rFonts w:ascii="Arial" w:hAnsi="Arial" w:cs="Arial"/>
          <w:sz w:val="24"/>
          <w:szCs w:val="24"/>
        </w:rPr>
        <w:t xml:space="preserve">nous.  </w:t>
      </w:r>
      <w:r w:rsidR="00787E01" w:rsidRPr="00787E01">
        <w:rPr>
          <w:rFonts w:ascii="Arial" w:hAnsi="Arial" w:cs="Arial"/>
          <w:b/>
          <w:i/>
          <w:color w:val="222222"/>
          <w:highlight w:val="green"/>
        </w:rPr>
        <w:t>Bouton vers le formulaire</w:t>
      </w:r>
    </w:p>
    <w:p w:rsidR="00243F2D" w:rsidRDefault="00243F2D" w:rsidP="00243F2D">
      <w:pPr>
        <w:spacing w:after="0" w:line="240" w:lineRule="auto"/>
        <w:rPr>
          <w:rFonts w:ascii="Arial" w:hAnsi="Arial" w:cs="Arial"/>
          <w:sz w:val="24"/>
          <w:szCs w:val="24"/>
        </w:rPr>
      </w:pPr>
    </w:p>
    <w:p w:rsidR="00243F2D" w:rsidRDefault="00243F2D" w:rsidP="00243F2D">
      <w:pPr>
        <w:spacing w:after="0" w:line="240" w:lineRule="auto"/>
        <w:rPr>
          <w:rFonts w:ascii="Arial" w:hAnsi="Arial" w:cs="Arial"/>
          <w:sz w:val="24"/>
          <w:szCs w:val="24"/>
        </w:rPr>
      </w:pPr>
    </w:p>
    <w:p w:rsidR="00715C00" w:rsidRDefault="00ED1C2D">
      <w:r>
        <w:rPr>
          <w:sz w:val="24"/>
        </w:rPr>
        <w:t xml:space="preserve">-Pour les adultes et les jeunes de 16 ans et plus, </w:t>
      </w:r>
      <w:r>
        <w:rPr>
          <w:sz w:val="24"/>
        </w:rPr>
        <w:t>veuillez consulter la page de l’initiation chrétienne des ad</w:t>
      </w:r>
      <w:bookmarkStart w:id="0" w:name="_GoBack"/>
      <w:bookmarkEnd w:id="0"/>
      <w:r>
        <w:rPr>
          <w:sz w:val="24"/>
        </w:rPr>
        <w:t>ultes</w:t>
      </w:r>
      <w:r>
        <w:rPr>
          <w:sz w:val="24"/>
        </w:rPr>
        <w:t xml:space="preserve">.  </w:t>
      </w:r>
      <w:r w:rsidRPr="006D71D3">
        <w:rPr>
          <w:sz w:val="24"/>
          <w:highlight w:val="green"/>
        </w:rPr>
        <w:t>Bouton vers la fenêtre de l’initiation chrétienne des adultes</w:t>
      </w:r>
    </w:p>
    <w:sectPr w:rsidR="00715C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2D"/>
    <w:rsid w:val="00202E9D"/>
    <w:rsid w:val="00243F2D"/>
    <w:rsid w:val="00715C00"/>
    <w:rsid w:val="00787E01"/>
    <w:rsid w:val="00ED1C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2142"/>
  <w15:chartTrackingRefBased/>
  <w15:docId w15:val="{D24DCC42-4977-453C-8EA2-6BEB5D6B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F2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1291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dc:creator>
  <cp:keywords/>
  <dc:description/>
  <cp:lastModifiedBy>Denis V</cp:lastModifiedBy>
  <cp:revision>4</cp:revision>
  <dcterms:created xsi:type="dcterms:W3CDTF">2020-03-09T04:15:00Z</dcterms:created>
  <dcterms:modified xsi:type="dcterms:W3CDTF">2020-03-09T07:12:00Z</dcterms:modified>
</cp:coreProperties>
</file>