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360" w:lineRule="auto"/>
        <w:jc w:val="center"/>
      </w:pPr>
      <w:r>
        <w:rPr>
          <w:rFonts w:ascii="Arial" w:hAnsi="Arial" w:eastAsia="Arial" w:cs="Arial"/>
          <w:b/>
          <w:bCs/>
        </w:rPr>
        <w:t xml:space="preserve">PONTIFÍCIA UNIVERSIDADE CATÓLICA DE MINAS GERAIS </w:t>
      </w:r>
    </w:p>
    <w:p>
      <w:pPr>
        <w:spacing w:after="0" w:line="360" w:lineRule="auto"/>
        <w:jc w:val="center"/>
      </w:pPr>
      <w:r>
        <w:rPr>
          <w:rFonts w:ascii="Arial" w:hAnsi="Arial" w:eastAsia="Arial" w:cs="Arial"/>
          <w:b/>
          <w:bCs/>
          <w:i/>
          <w:iCs/>
        </w:rPr>
        <w:t>CAMPUS</w:t>
      </w:r>
      <w:r>
        <w:rPr>
          <w:rFonts w:ascii="Arial" w:hAnsi="Arial" w:eastAsia="Arial" w:cs="Arial"/>
          <w:b/>
          <w:bCs/>
        </w:rPr>
        <w:t xml:space="preserve"> POÇOS DE CALDAS</w:t>
      </w:r>
    </w:p>
    <w:p>
      <w:pPr>
        <w:spacing w:after="0" w:line="360" w:lineRule="auto"/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CURSO CIÊNCIAS DA COMPUTAÇÃO</w:t>
      </w:r>
    </w:p>
    <w:p>
      <w:pPr>
        <w:spacing w:after="0" w:line="360" w:lineRule="auto"/>
        <w:jc w:val="center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center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center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center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center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BRENDA CAROLINE TRISTÃO</w:t>
      </w:r>
    </w:p>
    <w:p>
      <w:pPr>
        <w:spacing w:after="0"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DANIELY FERNANDA POSCIDONIO</w:t>
      </w:r>
    </w:p>
    <w:p>
      <w:pPr>
        <w:spacing w:after="0"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GABRIEL ALENCAR DO LAGO</w:t>
      </w: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IMPLEMENTAÇÃO DE SISTEMA DE RECONHECIMENTO FACIAL PARA TOTENS DE ACESSO</w:t>
      </w:r>
    </w:p>
    <w:p>
      <w:pPr>
        <w:spacing w:after="0" w:line="360" w:lineRule="auto"/>
        <w:jc w:val="center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center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center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center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center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center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center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center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center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center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center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POÇOS DE CALDAS - MG</w:t>
      </w:r>
    </w:p>
    <w:p>
      <w:pPr>
        <w:spacing w:after="0"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2026</w:t>
      </w:r>
    </w:p>
    <w:p>
      <w:pPr>
        <w:spacing w:after="0"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BRENDA CAROLINE TRISTÃO</w:t>
      </w:r>
    </w:p>
    <w:p>
      <w:pPr>
        <w:spacing w:after="0"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DANIELY FERNANDA POSCIDONIO</w:t>
      </w:r>
    </w:p>
    <w:p>
      <w:pPr>
        <w:spacing w:after="0"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GABRIEL ALENCAR DO LAGO</w:t>
      </w:r>
    </w:p>
    <w:p>
      <w:pPr>
        <w:spacing w:after="0" w:line="360" w:lineRule="auto"/>
        <w:jc w:val="center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center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center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center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center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IMPLEMENTAÇÃO DE SISTEMA DE RECONHECIMENTO FACIAL PARA TOTENS DE ACESSO</w:t>
      </w:r>
    </w:p>
    <w:p>
      <w:pPr>
        <w:spacing w:after="0" w:line="360" w:lineRule="auto"/>
        <w:jc w:val="center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both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both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both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both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both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ind w:left="495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Trabalho apresentado a PUC Poços de Caldas como requisito para a disciplina de Visão Computacional.</w:t>
      </w:r>
    </w:p>
    <w:p>
      <w:pPr>
        <w:spacing w:after="0" w:line="360" w:lineRule="auto"/>
        <w:ind w:left="4950"/>
        <w:jc w:val="both"/>
        <w:rPr>
          <w:rFonts w:ascii="Arial" w:hAnsi="Arial" w:eastAsia="Arial" w:cs="Arial"/>
        </w:rPr>
      </w:pPr>
    </w:p>
    <w:p>
      <w:pPr>
        <w:spacing w:after="0" w:line="360" w:lineRule="auto"/>
        <w:ind w:left="4950"/>
        <w:jc w:val="both"/>
        <w:rPr>
          <w:rFonts w:ascii="Arial" w:hAnsi="Arial" w:eastAsia="Arial" w:cs="Arial"/>
        </w:rPr>
      </w:pPr>
    </w:p>
    <w:p>
      <w:pPr>
        <w:spacing w:after="0" w:line="360" w:lineRule="auto"/>
        <w:ind w:left="495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Orientador: Will Ricardo dos Santos Machado</w:t>
      </w:r>
    </w:p>
    <w:p>
      <w:pPr>
        <w:spacing w:after="0" w:line="360" w:lineRule="auto"/>
        <w:ind w:left="4950"/>
        <w:jc w:val="both"/>
        <w:rPr>
          <w:rFonts w:ascii="Arial" w:hAnsi="Arial" w:eastAsia="Arial" w:cs="Arial"/>
        </w:rPr>
      </w:pPr>
    </w:p>
    <w:p>
      <w:pPr>
        <w:spacing w:after="0" w:line="360" w:lineRule="auto"/>
        <w:ind w:left="4950"/>
        <w:jc w:val="both"/>
        <w:rPr>
          <w:rFonts w:ascii="Arial" w:hAnsi="Arial" w:eastAsia="Arial" w:cs="Arial"/>
        </w:rPr>
      </w:pPr>
    </w:p>
    <w:p>
      <w:pPr>
        <w:spacing w:after="0" w:line="360" w:lineRule="auto"/>
        <w:ind w:left="4950"/>
        <w:jc w:val="both"/>
        <w:rPr>
          <w:rFonts w:ascii="Arial" w:hAnsi="Arial" w:eastAsia="Arial" w:cs="Arial"/>
        </w:rPr>
      </w:pPr>
    </w:p>
    <w:p>
      <w:pPr>
        <w:spacing w:after="0" w:line="360" w:lineRule="auto"/>
        <w:ind w:left="4950"/>
        <w:jc w:val="both"/>
        <w:rPr>
          <w:rFonts w:ascii="Arial" w:hAnsi="Arial" w:eastAsia="Arial" w:cs="Arial"/>
        </w:rPr>
      </w:pPr>
    </w:p>
    <w:p>
      <w:pPr>
        <w:spacing w:after="0" w:line="360" w:lineRule="auto"/>
        <w:ind w:left="4950"/>
        <w:jc w:val="both"/>
        <w:rPr>
          <w:rFonts w:ascii="Arial" w:hAnsi="Arial" w:eastAsia="Arial" w:cs="Arial"/>
        </w:rPr>
      </w:pPr>
    </w:p>
    <w:p>
      <w:pPr>
        <w:spacing w:after="0" w:line="360" w:lineRule="auto"/>
        <w:ind w:left="4950"/>
        <w:jc w:val="both"/>
        <w:rPr>
          <w:rFonts w:ascii="Arial" w:hAnsi="Arial" w:eastAsia="Arial" w:cs="Arial"/>
        </w:rPr>
      </w:pPr>
    </w:p>
    <w:p>
      <w:pPr>
        <w:spacing w:after="0" w:line="360" w:lineRule="auto"/>
        <w:ind w:left="4950"/>
        <w:jc w:val="both"/>
        <w:rPr>
          <w:rFonts w:ascii="Arial" w:hAnsi="Arial" w:eastAsia="Arial" w:cs="Arial"/>
        </w:rPr>
      </w:pPr>
    </w:p>
    <w:p>
      <w:pPr>
        <w:spacing w:after="0" w:line="360" w:lineRule="auto"/>
        <w:ind w:left="4248"/>
        <w:jc w:val="both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POÇOS DE CALDAS - MG</w:t>
      </w:r>
    </w:p>
    <w:p>
      <w:pPr>
        <w:spacing w:after="0" w:line="360" w:lineRule="auto"/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2026</w:t>
      </w:r>
    </w:p>
    <w:p>
      <w:pPr>
        <w:spacing w:after="0" w:line="360" w:lineRule="auto"/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SUMÁRIO</w:t>
      </w:r>
    </w:p>
    <w:p>
      <w:pPr>
        <w:spacing w:after="0" w:line="360" w:lineRule="auto"/>
        <w:rPr>
          <w:rFonts w:ascii="Arial" w:hAnsi="Arial" w:eastAsia="Arial" w:cs="Arial"/>
          <w:b/>
          <w:bCs/>
        </w:rPr>
      </w:pPr>
    </w:p>
    <w:p>
      <w:pPr>
        <w:tabs>
          <w:tab w:val="right" w:leader="dot" w:pos="15552"/>
        </w:tabs>
        <w:spacing w:after="0" w:line="360" w:lineRule="auto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1 OBJETIVOS..............................................................................................................4</w:t>
      </w:r>
    </w:p>
    <w:p>
      <w:pPr>
        <w:tabs>
          <w:tab w:val="right" w:leader="dot" w:pos="15552"/>
        </w:tabs>
        <w:spacing w:after="0" w:line="360" w:lineRule="auto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2 DESCRIÇÃO DA APLICAÇÃO................................................................................4</w:t>
      </w:r>
    </w:p>
    <w:p>
      <w:pPr>
        <w:tabs>
          <w:tab w:val="right" w:leader="dot" w:pos="15552"/>
        </w:tabs>
        <w:spacing w:after="0" w:line="360" w:lineRule="auto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3 FERRAMENTAS TECNOLÓGICAS.........................................................................4</w:t>
      </w:r>
    </w:p>
    <w:p>
      <w:pPr>
        <w:spacing w:after="0" w:line="360" w:lineRule="auto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4 LINKS DE REFERÊNCIAS.......................................................................................5</w:t>
      </w:r>
    </w:p>
    <w:p>
      <w:pPr>
        <w:spacing w:after="0" w:line="360" w:lineRule="auto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5 DESCRIÇÃO DOS RECURSOS DA IMPLEMENTAÇÃO ORIGINAL.......................5</w:t>
      </w:r>
    </w:p>
    <w:p>
      <w:pPr>
        <w:spacing w:after="0" w:line="360" w:lineRule="auto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6 DESCRIÇÃO DA ADAPTAÇÃO DA IMPLEMENTAÇÃO DE REFERÊNCIAS.........6</w:t>
      </w:r>
    </w:p>
    <w:p>
      <w:pPr>
        <w:spacing w:after="0" w:line="360" w:lineRule="auto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7 CONCLUSÃO............................................................................................................6</w:t>
      </w:r>
    </w:p>
    <w:p>
      <w:pPr>
        <w:spacing w:after="0" w:line="360" w:lineRule="auto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spacing w:after="0" w:line="360" w:lineRule="auto"/>
        <w:jc w:val="center"/>
        <w:rPr>
          <w:rFonts w:ascii="Arial" w:hAnsi="Arial" w:eastAsia="Arial" w:cs="Arial"/>
        </w:rPr>
      </w:pPr>
    </w:p>
    <w:p>
      <w:pPr>
        <w:pStyle w:val="9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1 OBJETIVOS</w:t>
      </w:r>
    </w:p>
    <w:p>
      <w:pPr>
        <w:spacing w:after="0" w:line="360" w:lineRule="auto"/>
        <w:jc w:val="both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ind w:firstLine="708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O objetivo deste trabalho é </w:t>
      </w:r>
      <w:r>
        <w:t>desenvolver um sistema de reconhecimento facial para totens de acesso, integrando a validação de CPF e biometria em tempo real, garantindo segurança e agilidade na identificação de usuários.</w:t>
      </w:r>
    </w:p>
    <w:p>
      <w:pPr>
        <w:spacing w:after="0" w:line="360" w:lineRule="auto"/>
        <w:ind w:firstLine="708"/>
        <w:jc w:val="both"/>
        <w:rPr>
          <w:rFonts w:ascii="Arial" w:hAnsi="Arial" w:eastAsia="Arial" w:cs="Arial"/>
        </w:rPr>
      </w:pPr>
    </w:p>
    <w:p>
      <w:pPr>
        <w:spacing w:after="0" w:line="360" w:lineRule="auto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2 DESCRIÇÃO DA APLICAÇÃO</w:t>
      </w:r>
    </w:p>
    <w:p>
      <w:pPr>
        <w:spacing w:after="0" w:line="360" w:lineRule="auto"/>
        <w:jc w:val="both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>A aplicação consiste em um sistema inteligente de controle de acesso baseado em reconhecimento facial, desenvolvido para utilização em totens de autoatendimento. O sistema realiza a identificação do usuário por meio da biometria facial em tempo real, integrada à validação do CPF, garantindo maior segurança e confiabilidade no processo.</w:t>
      </w:r>
    </w:p>
    <w:p>
      <w:pPr>
        <w:spacing w:after="0" w:line="360" w:lineRule="auto"/>
        <w:jc w:val="both"/>
        <w:rPr>
          <w:rFonts w:ascii="Arial" w:hAnsi="Arial" w:eastAsia="Arial" w:cs="Arial"/>
        </w:rPr>
      </w:pPr>
    </w:p>
    <w:p>
      <w:pPr>
        <w:spacing w:after="0" w:line="360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>Com foco em agilidade e precisão, a solução permite a liberação de acesso de forma automatizada, reduzindo filas, evitando fraudes e eliminando a necessidade de métodos tradicionais de identificação, como cartões ou senhas. Além disso, o sistema pode ser aplicado em diversos ambientes, como empresas, eventos, instituições e condomínios, proporcionando uma experiência moderna, eficiente e segura.</w:t>
      </w:r>
    </w:p>
    <w:p>
      <w:pPr>
        <w:spacing w:after="0" w:line="360" w:lineRule="auto"/>
        <w:jc w:val="both"/>
        <w:rPr>
          <w:rFonts w:ascii="Arial" w:hAnsi="Arial" w:eastAsia="Arial" w:cs="Arial"/>
        </w:rPr>
      </w:pPr>
    </w:p>
    <w:p>
      <w:pPr>
        <w:spacing w:after="0" w:line="360" w:lineRule="auto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3 FERRAMENTAS TECNOLÓGICAS</w:t>
      </w:r>
    </w:p>
    <w:p>
      <w:pPr>
        <w:spacing w:after="0" w:line="360" w:lineRule="auto"/>
        <w:ind w:left="708"/>
        <w:jc w:val="both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 xml:space="preserve">O front-end será construído utilizando o </w:t>
      </w:r>
      <w:r>
        <w:rPr>
          <w:rFonts w:ascii="Arial" w:hAnsi="Arial" w:eastAsia="Arial" w:cs="Arial"/>
          <w:b/>
        </w:rPr>
        <w:t>Vue.js 3</w:t>
      </w:r>
      <w:r>
        <w:rPr>
          <w:rFonts w:ascii="Arial" w:hAnsi="Arial" w:eastAsia="Arial" w:cs="Arial"/>
        </w:rPr>
        <w:t xml:space="preserve"> com a </w:t>
      </w:r>
      <w:r>
        <w:rPr>
          <w:rFonts w:ascii="Arial" w:hAnsi="Arial" w:eastAsia="Arial" w:cs="Arial"/>
          <w:b/>
        </w:rPr>
        <w:t>Composition API,</w:t>
      </w:r>
      <w:r>
        <w:rPr>
          <w:rFonts w:ascii="Arial" w:hAnsi="Arial" w:eastAsia="Arial" w:cs="Arial"/>
        </w:rPr>
        <w:t xml:space="preserve"> permitindo uma organização mais eficiente do código e maior reutilização de componentes.</w:t>
      </w:r>
    </w:p>
    <w:p>
      <w:pPr>
        <w:spacing w:after="0" w:line="360" w:lineRule="auto"/>
        <w:ind w:left="708"/>
        <w:jc w:val="both"/>
        <w:rPr>
          <w:rFonts w:ascii="Arial" w:hAnsi="Arial" w:eastAsia="Arial" w:cs="Arial"/>
        </w:rPr>
      </w:pPr>
    </w:p>
    <w:p>
      <w:pPr>
        <w:spacing w:after="0" w:line="360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 xml:space="preserve">Para a estilização da interface, será utilizado o </w:t>
      </w:r>
      <w:r>
        <w:rPr>
          <w:rFonts w:ascii="Arial" w:hAnsi="Arial" w:eastAsia="Arial" w:cs="Arial"/>
          <w:b/>
        </w:rPr>
        <w:t>Tailwind CSS</w:t>
      </w:r>
      <w:r>
        <w:rPr>
          <w:rFonts w:ascii="Arial" w:hAnsi="Arial" w:eastAsia="Arial" w:cs="Arial"/>
        </w:rPr>
        <w:t>, que possibilita a criação de layouts responsivos e acessíveis de forma rápida, com foco em design moderno e adaptado para dispositivos touch.</w:t>
      </w:r>
    </w:p>
    <w:p>
      <w:pPr>
        <w:spacing w:after="0" w:line="360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ab/>
      </w:r>
    </w:p>
    <w:p>
      <w:pPr>
        <w:spacing w:after="0" w:line="360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 xml:space="preserve">O reconhecimento facial será implementado por meio da biblioteca </w:t>
      </w:r>
      <w:r>
        <w:rPr>
          <w:rFonts w:ascii="Arial" w:hAnsi="Arial" w:eastAsia="Arial" w:cs="Arial"/>
          <w:b/>
        </w:rPr>
        <w:t>face-api.js</w:t>
      </w:r>
      <w:r>
        <w:rPr>
          <w:rFonts w:ascii="Arial" w:hAnsi="Arial" w:eastAsia="Arial" w:cs="Arial"/>
        </w:rPr>
        <w:t xml:space="preserve">, baseada no </w:t>
      </w:r>
      <w:r>
        <w:rPr>
          <w:rFonts w:ascii="Arial" w:hAnsi="Arial" w:eastAsia="Arial" w:cs="Arial"/>
          <w:b/>
        </w:rPr>
        <w:t>TensorFlow.js</w:t>
      </w:r>
      <w:r>
        <w:rPr>
          <w:rFonts w:ascii="Arial" w:hAnsi="Arial" w:eastAsia="Arial" w:cs="Arial"/>
        </w:rPr>
        <w:t xml:space="preserve">, permitindo a detecção e validação biométrica em tempo real, utilizando o modelo </w:t>
      </w:r>
      <w:r>
        <w:rPr>
          <w:rFonts w:ascii="Arial" w:hAnsi="Arial" w:eastAsia="Arial" w:cs="Arial"/>
          <w:b/>
        </w:rPr>
        <w:t>TinyFace</w:t>
      </w:r>
      <w:r>
        <w:rPr>
          <w:rFonts w:ascii="Arial" w:hAnsi="Arial" w:eastAsia="Arial" w:cs="Arial"/>
        </w:rPr>
        <w:t xml:space="preserve"> para maior leveza e performance.</w:t>
      </w:r>
    </w:p>
    <w:p>
      <w:pPr>
        <w:spacing w:after="0" w:line="360" w:lineRule="auto"/>
        <w:jc w:val="both"/>
      </w:pPr>
      <w:r>
        <w:tab/>
      </w:r>
      <w:r>
        <w:t xml:space="preserve">A aplicação será executada em um </w:t>
      </w:r>
      <w:r>
        <w:rPr>
          <w:rStyle w:val="10"/>
        </w:rPr>
        <w:t>totem de autoatendimento</w:t>
      </w:r>
      <w:r>
        <w:t>, equipado com câmera para captura de imagem, funcionando como ponto físico de interação com o usuário e possibilitando a autenticação presencial de forma automatizada.</w:t>
      </w:r>
    </w:p>
    <w:p>
      <w:pPr>
        <w:spacing w:after="0" w:line="360" w:lineRule="auto"/>
        <w:jc w:val="both"/>
        <w:rPr>
          <w:rFonts w:ascii="Arial" w:hAnsi="Arial" w:eastAsia="Arial" w:cs="Arial"/>
        </w:rPr>
      </w:pPr>
    </w:p>
    <w:p>
      <w:pPr>
        <w:spacing w:after="0" w:line="360" w:lineRule="auto"/>
        <w:ind w:firstLine="709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Como ferramenta de build e desenvolvimento, será utilizado o </w:t>
      </w:r>
      <w:r>
        <w:rPr>
          <w:rFonts w:ascii="Arial" w:hAnsi="Arial" w:eastAsia="Arial" w:cs="Arial"/>
          <w:b/>
        </w:rPr>
        <w:t>Vite</w:t>
      </w:r>
      <w:r>
        <w:rPr>
          <w:rFonts w:ascii="Arial" w:hAnsi="Arial" w:eastAsia="Arial" w:cs="Arial"/>
        </w:rPr>
        <w:t>, que oferece inicialização rápida do projeto e atualizações instantâneas durante o desenvolvimento, otimizando a produtividade.</w:t>
      </w:r>
    </w:p>
    <w:p>
      <w:pPr>
        <w:spacing w:after="0" w:line="360" w:lineRule="auto"/>
        <w:ind w:left="708"/>
        <w:jc w:val="both"/>
        <w:rPr>
          <w:rFonts w:ascii="Arial" w:hAnsi="Arial" w:eastAsia="Arial" w:cs="Arial"/>
        </w:rPr>
      </w:pPr>
    </w:p>
    <w:p>
      <w:pPr>
        <w:spacing w:after="0" w:line="360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>Em conjunto, essas tecnologias garantem uma aplicação rápida, responsiva e eficiente, capaz de realizar validações seguras de identidade com uma experiência de usuário fluida e acessível.</w:t>
      </w:r>
    </w:p>
    <w:p>
      <w:pPr>
        <w:spacing w:after="0" w:line="360" w:lineRule="auto"/>
        <w:jc w:val="both"/>
        <w:rPr>
          <w:rFonts w:ascii="Arial" w:hAnsi="Arial" w:eastAsia="Arial" w:cs="Arial"/>
        </w:rPr>
      </w:pPr>
    </w:p>
    <w:p>
      <w:pPr>
        <w:spacing w:after="0" w:line="360" w:lineRule="auto"/>
        <w:ind w:left="708"/>
        <w:jc w:val="both"/>
        <w:rPr>
          <w:rFonts w:ascii="Arial" w:hAnsi="Arial" w:eastAsia="Arial" w:cs="Arial"/>
        </w:rPr>
      </w:pPr>
    </w:p>
    <w:p>
      <w:pPr>
        <w:spacing w:after="0" w:line="360" w:lineRule="auto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4 LINKS DE REFERÊNCIAS</w:t>
      </w:r>
    </w:p>
    <w:p>
      <w:pPr>
        <w:pStyle w:val="7"/>
        <w:keepNext w:val="0"/>
        <w:keepLines w:val="0"/>
        <w:widowControl/>
        <w:suppressLineNumbers w:val="0"/>
        <w:rPr>
          <w:rFonts w:hint="default" w:ascii="Liberation Sans" w:hAnsi="Liberation Sans" w:cs="Liberation Sans"/>
          <w:b/>
          <w:bCs/>
          <w:i w:val="0"/>
          <w:iCs w:val="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Liberation Sans" w:hAnsi="Liberation Sans" w:eastAsia="SimSun" w:cs="Liberation Sans"/>
          <w:i w:val="0"/>
          <w:iCs w:val="0"/>
          <w:sz w:val="24"/>
        </w:rPr>
        <w:t xml:space="preserve"> </w:t>
      </w:r>
      <w:r>
        <w:rPr>
          <w:rFonts w:hint="default" w:ascii="Liberation Sans" w:hAnsi="Liberation Sans" w:cs="Liberation Sans"/>
          <w:b/>
          <w:bCs/>
          <w:i w:val="0"/>
          <w:iCs w:val="0"/>
        </w:rPr>
        <w:t>Repositório Oficial face-api.js:</w:t>
      </w:r>
    </w:p>
    <w:p>
      <w:pPr>
        <w:pStyle w:val="7"/>
        <w:keepNext w:val="0"/>
        <w:keepLines w:val="0"/>
        <w:widowControl/>
        <w:suppressLineNumbers w:val="0"/>
        <w:rPr>
          <w:rFonts w:hint="default" w:ascii="Liberation Sans" w:hAnsi="Liberation Sans" w:cs="Liberation Sans"/>
          <w:i w:val="0"/>
          <w:iCs w:val="0"/>
        </w:rPr>
      </w:pPr>
      <w:r>
        <w:rPr>
          <w:rStyle w:val="6"/>
          <w:rFonts w:hint="default" w:ascii="Liberation Sans" w:hAnsi="Liberation Sans" w:cs="Liberation Sans"/>
          <w:i w:val="0"/>
          <w:iCs w:val="0"/>
        </w:rPr>
        <w:t>https://github.com/justadudewhohacks/face-api.js</w:t>
      </w:r>
    </w:p>
    <w:p>
      <w:pPr>
        <w:pStyle w:val="7"/>
        <w:keepNext w:val="0"/>
        <w:keepLines w:val="0"/>
        <w:widowControl/>
        <w:suppressLineNumbers w:val="0"/>
        <w:rPr>
          <w:rFonts w:hint="default" w:ascii="Liberation Sans" w:hAnsi="Liberation Sans" w:cs="Liberation Sans"/>
          <w:i w:val="0"/>
          <w:iCs w:val="0"/>
        </w:rPr>
      </w:pPr>
      <w:r>
        <w:rPr>
          <w:rFonts w:hint="default" w:ascii="Liberation Sans" w:hAnsi="Liberation Sans" w:cs="Liberation Sans"/>
          <w:i w:val="0"/>
          <w:iCs w:val="0"/>
        </w:rPr>
        <w:t>Descrição: Documentação técnica da biblioteca principal utilizada para a implementação dos modelos de detecção facial, landmarks e reconhecimento de expressões baseados em TensorFlow.js.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Liberation Sans" w:hAnsi="Liberation Sans" w:cs="Liberation Sans"/>
          <w:i w:val="0"/>
          <w:iCs w:val="0"/>
        </w:rPr>
      </w:pPr>
    </w:p>
    <w:p>
      <w:pPr>
        <w:pStyle w:val="7"/>
        <w:keepNext w:val="0"/>
        <w:keepLines w:val="0"/>
        <w:widowControl/>
        <w:suppressLineNumbers w:val="0"/>
        <w:rPr>
          <w:rFonts w:hint="default" w:ascii="Liberation Sans" w:hAnsi="Liberation Sans" w:cs="Liberation Sans"/>
          <w:i w:val="0"/>
          <w:iCs w:val="0"/>
        </w:rPr>
      </w:pPr>
      <w:r>
        <w:rPr>
          <w:rFonts w:hint="default" w:ascii="Liberation Sans" w:hAnsi="Liberation Sans" w:eastAsia="Symbol" w:cs="Liberation Sans"/>
          <w:i w:val="0"/>
          <w:iCs w:val="0"/>
          <w:sz w:val="24"/>
        </w:rPr>
        <w:t>·</w:t>
      </w:r>
      <w:r>
        <w:rPr>
          <w:rFonts w:hint="default" w:ascii="Liberation Sans" w:hAnsi="Liberation Sans" w:eastAsia="SimSun" w:cs="Liberation Sans"/>
          <w:i w:val="0"/>
          <w:iCs w:val="0"/>
          <w:sz w:val="24"/>
        </w:rPr>
        <w:t xml:space="preserve">  </w:t>
      </w:r>
      <w:r>
        <w:rPr>
          <w:rFonts w:hint="default" w:ascii="Liberation Sans" w:hAnsi="Liberation Sans" w:cs="Liberation Sans"/>
          <w:b/>
          <w:bCs/>
          <w:i w:val="0"/>
          <w:iCs w:val="0"/>
        </w:rPr>
        <w:t>Documentação Oficial do Vue.js 3:</w:t>
      </w:r>
      <w:r>
        <w:rPr>
          <w:rFonts w:hint="default" w:ascii="Liberation Sans" w:hAnsi="Liberation Sans" w:eastAsia="Symbol" w:cs="Liberation Sans"/>
          <w:i w:val="0"/>
          <w:iCs w:val="0"/>
          <w:sz w:val="24"/>
        </w:rPr>
        <w:t>·</w:t>
      </w:r>
      <w:r>
        <w:rPr>
          <w:rFonts w:hint="default" w:ascii="Liberation Sans" w:hAnsi="Liberation Sans" w:eastAsia="SimSun" w:cs="Liberation Sans"/>
          <w:i w:val="0"/>
          <w:iCs w:val="0"/>
          <w:sz w:val="24"/>
        </w:rPr>
        <w:t xml:space="preserve">  </w:t>
      </w:r>
    </w:p>
    <w:p>
      <w:pPr>
        <w:pStyle w:val="7"/>
        <w:keepNext w:val="0"/>
        <w:keepLines w:val="0"/>
        <w:widowControl/>
        <w:suppressLineNumbers w:val="0"/>
        <w:rPr>
          <w:rFonts w:hint="default" w:ascii="Liberation Sans" w:hAnsi="Liberation Sans" w:cs="Liberation Sans"/>
          <w:i w:val="0"/>
          <w:iCs w:val="0"/>
        </w:rPr>
      </w:pPr>
      <w:r>
        <w:rPr>
          <w:rStyle w:val="6"/>
          <w:rFonts w:hint="default" w:ascii="Liberation Sans" w:hAnsi="Liberation Sans" w:cs="Liberation Sans"/>
          <w:i w:val="0"/>
          <w:iCs w:val="0"/>
        </w:rPr>
        <w:t>https://vuejs.org/guide/introduction.html</w:t>
      </w:r>
    </w:p>
    <w:p>
      <w:pPr>
        <w:pStyle w:val="7"/>
        <w:keepNext w:val="0"/>
        <w:keepLines w:val="0"/>
        <w:widowControl/>
        <w:suppressLineNumbers w:val="0"/>
        <w:rPr>
          <w:rFonts w:hint="default" w:ascii="Liberation Sans" w:hAnsi="Liberation Sans" w:cs="Liberation Sans"/>
          <w:i w:val="0"/>
          <w:iCs w:val="0"/>
        </w:rPr>
      </w:pPr>
      <w:r>
        <w:rPr>
          <w:rFonts w:hint="default" w:ascii="Liberation Sans" w:hAnsi="Liberation Sans" w:cs="Liberation Sans"/>
          <w:i w:val="0"/>
          <w:iCs w:val="0"/>
        </w:rPr>
        <w:t>Descrição: Guia de referência para a utilização da Composition API e gerenciamento de estado reativo, garantindo a performance da aplicação de interface do totem.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560" w:leftChars="0" w:hanging="360" w:firstLineChars="0"/>
        <w:rPr>
          <w:rFonts w:hint="default" w:ascii="Liberation Sans" w:hAnsi="Liberation Sans" w:cs="Liberation Sans"/>
          <w:i w:val="0"/>
          <w:iCs w:val="0"/>
        </w:rPr>
      </w:pPr>
    </w:p>
    <w:p>
      <w:pPr>
        <w:pStyle w:val="7"/>
        <w:keepNext w:val="0"/>
        <w:keepLines w:val="0"/>
        <w:widowControl/>
        <w:suppressLineNumbers w:val="0"/>
        <w:rPr>
          <w:rFonts w:hint="default" w:ascii="Liberation Sans" w:hAnsi="Liberation Sans" w:cs="Liberation Sans"/>
          <w:i w:val="0"/>
          <w:iCs w:val="0"/>
        </w:rPr>
      </w:pPr>
      <w:r>
        <w:rPr>
          <w:rFonts w:hint="default" w:ascii="Liberation Sans" w:hAnsi="Liberation Sans" w:eastAsia="Symbol" w:cs="Liberation Sans"/>
          <w:i w:val="0"/>
          <w:iCs w:val="0"/>
          <w:sz w:val="24"/>
        </w:rPr>
        <w:t>·</w:t>
      </w:r>
      <w:r>
        <w:rPr>
          <w:rFonts w:hint="default" w:ascii="Liberation Sans" w:hAnsi="Liberation Sans" w:eastAsia="SimSun" w:cs="Liberation Sans"/>
          <w:i w:val="0"/>
          <w:iCs w:val="0"/>
          <w:sz w:val="24"/>
        </w:rPr>
        <w:t xml:space="preserve">  </w:t>
      </w:r>
      <w:r>
        <w:rPr>
          <w:rFonts w:hint="default" w:ascii="Liberation Sans" w:hAnsi="Liberation Sans" w:cs="Liberation Sans"/>
          <w:b/>
          <w:bCs/>
          <w:i w:val="0"/>
          <w:iCs w:val="0"/>
        </w:rPr>
        <w:t>Tailwind CSS Documentation:</w:t>
      </w:r>
    </w:p>
    <w:p>
      <w:pPr>
        <w:pStyle w:val="7"/>
        <w:keepNext w:val="0"/>
        <w:keepLines w:val="0"/>
        <w:widowControl/>
        <w:suppressLineNumbers w:val="0"/>
        <w:rPr>
          <w:rFonts w:hint="default" w:ascii="Liberation Sans" w:hAnsi="Liberation Sans" w:cs="Liberation Sans"/>
          <w:i w:val="0"/>
          <w:iCs w:val="0"/>
        </w:rPr>
      </w:pPr>
      <w:r>
        <w:rPr>
          <w:rStyle w:val="6"/>
          <w:rFonts w:hint="default" w:ascii="Liberation Sans" w:hAnsi="Liberation Sans" w:cs="Liberation Sans"/>
          <w:i w:val="0"/>
          <w:iCs w:val="0"/>
        </w:rPr>
        <w:t>https://tailwindcss.com/docs/installation</w:t>
      </w:r>
    </w:p>
    <w:p>
      <w:pPr>
        <w:pStyle w:val="7"/>
        <w:keepNext w:val="0"/>
        <w:keepLines w:val="0"/>
        <w:widowControl/>
        <w:suppressLineNumbers w:val="0"/>
        <w:rPr>
          <w:rFonts w:hint="default" w:ascii="Liberation Sans" w:hAnsi="Liberation Sans" w:cs="Liberation Sans"/>
          <w:i w:val="0"/>
          <w:iCs w:val="0"/>
        </w:rPr>
      </w:pPr>
      <w:r>
        <w:rPr>
          <w:rFonts w:hint="default" w:ascii="Liberation Sans" w:hAnsi="Liberation Sans" w:cs="Liberation Sans"/>
          <w:i w:val="0"/>
          <w:iCs w:val="0"/>
        </w:rPr>
        <w:t>Descrição: Referência para o desenvolvimento da interface moderna e responsiva, utilizando o framework utilitário para a estilização dos componentes de vídeo e feedback visual.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Liberation Sans" w:hAnsi="Liberation Sans" w:cs="Liberation Sans"/>
          <w:i w:val="0"/>
          <w:iCs w:val="0"/>
        </w:rPr>
      </w:pPr>
    </w:p>
    <w:p>
      <w:pPr>
        <w:pStyle w:val="7"/>
        <w:keepNext w:val="0"/>
        <w:keepLines w:val="0"/>
        <w:widowControl/>
        <w:suppressLineNumbers w:val="0"/>
        <w:rPr>
          <w:rFonts w:hint="default" w:ascii="Liberation Sans" w:hAnsi="Liberation Sans" w:cs="Liberation Sans"/>
          <w:i w:val="0"/>
          <w:iCs w:val="0"/>
        </w:rPr>
      </w:pPr>
      <w:r>
        <w:rPr>
          <w:rFonts w:hint="default" w:ascii="Liberation Sans" w:hAnsi="Liberation Sans" w:eastAsia="Symbol" w:cs="Liberation Sans"/>
          <w:i w:val="0"/>
          <w:iCs w:val="0"/>
          <w:sz w:val="24"/>
        </w:rPr>
        <w:t>·</w:t>
      </w:r>
      <w:r>
        <w:rPr>
          <w:rFonts w:hint="default" w:ascii="Liberation Sans" w:hAnsi="Liberation Sans" w:eastAsia="SimSun" w:cs="Liberation Sans"/>
          <w:i w:val="0"/>
          <w:iCs w:val="0"/>
          <w:sz w:val="24"/>
        </w:rPr>
        <w:t xml:space="preserve">  </w:t>
      </w:r>
      <w:r>
        <w:rPr>
          <w:rFonts w:hint="default" w:ascii="Liberation Sans" w:hAnsi="Liberation Sans" w:cs="Liberation Sans"/>
          <w:b/>
          <w:bCs/>
          <w:i w:val="0"/>
          <w:iCs w:val="0"/>
        </w:rPr>
        <w:t>TensorFlow.js – Modelos Pré-treinados:</w:t>
      </w:r>
    </w:p>
    <w:p>
      <w:pPr>
        <w:pStyle w:val="7"/>
        <w:keepNext w:val="0"/>
        <w:keepLines w:val="0"/>
        <w:widowControl/>
        <w:suppressLineNumbers w:val="0"/>
        <w:rPr>
          <w:rFonts w:hint="default" w:ascii="Liberation Sans" w:hAnsi="Liberation Sans" w:cs="Liberation Sans"/>
          <w:i w:val="0"/>
          <w:iCs w:val="0"/>
        </w:rPr>
      </w:pPr>
      <w:r>
        <w:rPr>
          <w:rStyle w:val="6"/>
          <w:rFonts w:hint="default" w:ascii="Liberation Sans" w:hAnsi="Liberation Sans" w:cs="Liberation Sans"/>
          <w:i w:val="0"/>
          <w:iCs w:val="0"/>
        </w:rPr>
        <w:t>https://www.tensorflow.org/js/models</w:t>
      </w:r>
    </w:p>
    <w:p>
      <w:pPr>
        <w:pStyle w:val="7"/>
        <w:keepNext w:val="0"/>
        <w:keepLines w:val="0"/>
        <w:widowControl/>
        <w:suppressLineNumbers w:val="0"/>
        <w:rPr>
          <w:rFonts w:hint="default" w:ascii="Liberation Sans" w:hAnsi="Liberation Sans" w:cs="Liberation Sans"/>
          <w:i w:val="0"/>
          <w:iCs w:val="0"/>
        </w:rPr>
      </w:pPr>
      <w:r>
        <w:rPr>
          <w:rFonts w:hint="default" w:ascii="Liberation Sans" w:hAnsi="Liberation Sans" w:cs="Liberation Sans"/>
          <w:i w:val="0"/>
          <w:iCs w:val="0"/>
        </w:rPr>
        <w:t>Descrição: Base de conhecimento sobre como os modelos de rede neural (como o TinyFace que estamos usando) são carregados e executados diretamente no navegador do cliente.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spacing w:after="0" w:line="360" w:lineRule="auto"/>
        <w:jc w:val="both"/>
        <w:rPr>
          <w:rFonts w:ascii="Arial" w:hAnsi="Arial" w:eastAsia="Arial" w:cs="Arial"/>
        </w:rPr>
      </w:pPr>
    </w:p>
    <w:p>
      <w:pPr>
        <w:spacing w:after="0" w:line="360" w:lineRule="auto"/>
        <w:jc w:val="both"/>
        <w:rPr>
          <w:rFonts w:ascii="Arial" w:hAnsi="Arial" w:eastAsia="Arial" w:cs="Arial"/>
        </w:rPr>
      </w:pPr>
    </w:p>
    <w:p>
      <w:pPr>
        <w:spacing w:after="0" w:line="360" w:lineRule="auto"/>
        <w:jc w:val="both"/>
        <w:rPr>
          <w:rFonts w:ascii="Arial" w:hAnsi="Arial" w:eastAsia="Arial" w:cs="Arial"/>
        </w:rPr>
      </w:pPr>
    </w:p>
    <w:p>
      <w:pPr>
        <w:spacing w:after="0" w:line="360" w:lineRule="auto"/>
        <w:jc w:val="both"/>
        <w:rPr>
          <w:rFonts w:ascii="Arial" w:hAnsi="Arial" w:eastAsia="Arial" w:cs="Arial"/>
        </w:rPr>
      </w:pPr>
    </w:p>
    <w:p>
      <w:pPr>
        <w:spacing w:after="0" w:line="360" w:lineRule="auto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5 DESCRIÇÃO DOS RECURSOS DA IMPLEMENTAÇÃO ORIGINAL</w:t>
      </w:r>
    </w:p>
    <w:p>
      <w:pPr>
        <w:spacing w:after="0" w:line="360" w:lineRule="auto"/>
        <w:jc w:val="both"/>
        <w:rPr>
          <w:rFonts w:ascii="Arial" w:hAnsi="Arial" w:eastAsia="Arial" w:cs="Arial"/>
          <w:bCs/>
        </w:rPr>
      </w:pPr>
    </w:p>
    <w:p>
      <w:pPr>
        <w:spacing w:after="0" w:line="360" w:lineRule="auto"/>
        <w:jc w:val="both"/>
        <w:rPr>
          <w:rFonts w:ascii="Arial" w:hAnsi="Arial" w:eastAsia="Arial" w:cs="Arial"/>
          <w:bCs/>
        </w:rPr>
      </w:pPr>
      <w:r>
        <w:rPr>
          <w:rFonts w:ascii="Arial" w:hAnsi="Arial" w:eastAsia="Arial" w:cs="Arial"/>
          <w:bCs/>
        </w:rPr>
        <w:tab/>
      </w:r>
      <w:r>
        <w:rPr>
          <w:rFonts w:ascii="Arial" w:hAnsi="Arial" w:eastAsia="Arial" w:cs="Arial"/>
          <w:bCs/>
        </w:rPr>
        <w:t>A aplicação contará com recursos voltados à segurança, usabilidade e desempenho no controle de acesso por reconhecimento facial. O sistema permitirá a entrada de dados por meio do CPF com máscara de formatação automática, facilitando o preenchimento correto das informações pelo usuário.</w:t>
      </w:r>
    </w:p>
    <w:p>
      <w:pPr>
        <w:spacing w:after="0" w:line="360" w:lineRule="auto"/>
        <w:jc w:val="both"/>
        <w:rPr>
          <w:rFonts w:ascii="Arial" w:hAnsi="Arial" w:eastAsia="Arial" w:cs="Arial"/>
          <w:bCs/>
        </w:rPr>
      </w:pPr>
    </w:p>
    <w:p>
      <w:pPr>
        <w:spacing w:after="0" w:line="360" w:lineRule="auto"/>
        <w:jc w:val="both"/>
        <w:rPr>
          <w:rFonts w:ascii="Arial" w:hAnsi="Arial" w:eastAsia="Arial" w:cs="Arial"/>
          <w:bCs/>
        </w:rPr>
      </w:pPr>
      <w:r>
        <w:rPr>
          <w:rFonts w:ascii="Arial" w:hAnsi="Arial" w:eastAsia="Arial" w:cs="Arial"/>
          <w:bCs/>
        </w:rPr>
        <w:tab/>
      </w:r>
      <w:r>
        <w:rPr>
          <w:rFonts w:ascii="Arial" w:hAnsi="Arial" w:eastAsia="Arial" w:cs="Arial"/>
          <w:bCs/>
        </w:rPr>
        <w:t>Após a inserção do CPF, será realizada a confirmação visual da identidade, garantindo que o usuário reconheça e valide seus próprios dados antes da autenticação biométrica. Em seguida, o sistema executará o reconhecimento facial em tempo real, utilizando modelos otimizados para garantir rapidez e precisão na identificação.</w:t>
      </w:r>
    </w:p>
    <w:p>
      <w:pPr>
        <w:spacing w:after="0" w:line="360" w:lineRule="auto"/>
        <w:jc w:val="both"/>
        <w:rPr>
          <w:rFonts w:ascii="Arial" w:hAnsi="Arial" w:eastAsia="Arial" w:cs="Arial"/>
          <w:bCs/>
        </w:rPr>
      </w:pPr>
    </w:p>
    <w:p>
      <w:pPr>
        <w:spacing w:after="0" w:line="360" w:lineRule="auto"/>
        <w:jc w:val="both"/>
        <w:rPr>
          <w:rFonts w:ascii="Arial" w:hAnsi="Arial" w:eastAsia="Arial" w:cs="Arial"/>
          <w:bCs/>
        </w:rPr>
      </w:pPr>
      <w:r>
        <w:rPr>
          <w:rFonts w:ascii="Arial" w:hAnsi="Arial" w:eastAsia="Arial" w:cs="Arial"/>
          <w:bCs/>
        </w:rPr>
        <w:tab/>
      </w:r>
      <w:r>
        <w:rPr>
          <w:rFonts w:ascii="Arial" w:hAnsi="Arial" w:eastAsia="Arial" w:cs="Arial"/>
          <w:bCs/>
        </w:rPr>
        <w:t>Após a captura facial, a imagem será comparada com os dados armazenados no banco de dados, assegurando que a biometria corresponde ao usuário informado. Somente após essa validação o acesso será liberado, aumentando significativamente o nível de segurança e reduzindo riscos de fraude.</w:t>
      </w:r>
    </w:p>
    <w:p>
      <w:pPr>
        <w:spacing w:after="0" w:line="360" w:lineRule="auto"/>
        <w:jc w:val="both"/>
        <w:rPr>
          <w:rFonts w:ascii="Arial" w:hAnsi="Arial" w:eastAsia="Arial" w:cs="Arial"/>
          <w:bCs/>
        </w:rPr>
      </w:pPr>
    </w:p>
    <w:p>
      <w:pPr>
        <w:spacing w:after="0" w:line="360" w:lineRule="auto"/>
        <w:jc w:val="both"/>
        <w:rPr>
          <w:rFonts w:ascii="Arial" w:hAnsi="Arial" w:eastAsia="Arial" w:cs="Arial"/>
          <w:bCs/>
        </w:rPr>
      </w:pPr>
      <w:r>
        <w:rPr>
          <w:rFonts w:ascii="Arial" w:hAnsi="Arial" w:eastAsia="Arial" w:cs="Arial"/>
          <w:bCs/>
        </w:rPr>
        <w:tab/>
      </w:r>
      <w:r>
        <w:rPr>
          <w:rFonts w:ascii="Arial" w:hAnsi="Arial" w:eastAsia="Arial" w:cs="Arial"/>
          <w:bCs/>
        </w:rPr>
        <w:t>A implementação inclui um mecanismo de validação progressiva, no qual o usuário deverá manter o rosto em foco por 5 segundos, aumentando a confiabilidade do processo e evitando tentativas de burlar o sistema.</w:t>
      </w:r>
    </w:p>
    <w:p>
      <w:pPr>
        <w:spacing w:after="0" w:line="360" w:lineRule="auto"/>
        <w:jc w:val="both"/>
        <w:rPr>
          <w:rFonts w:ascii="Arial" w:hAnsi="Arial" w:eastAsia="Arial" w:cs="Arial"/>
          <w:bCs/>
        </w:rPr>
      </w:pPr>
    </w:p>
    <w:p>
      <w:pPr>
        <w:spacing w:after="0" w:line="360" w:lineRule="auto"/>
        <w:jc w:val="both"/>
        <w:rPr>
          <w:rFonts w:ascii="Arial" w:hAnsi="Arial" w:eastAsia="Arial" w:cs="Arial"/>
          <w:bCs/>
        </w:rPr>
      </w:pPr>
      <w:r>
        <w:rPr>
          <w:rFonts w:ascii="Arial" w:hAnsi="Arial" w:eastAsia="Arial" w:cs="Arial"/>
          <w:bCs/>
        </w:rPr>
        <w:tab/>
      </w:r>
      <w:r>
        <w:rPr>
          <w:rFonts w:ascii="Arial" w:hAnsi="Arial" w:eastAsia="Arial" w:cs="Arial"/>
          <w:bCs/>
        </w:rPr>
        <w:t xml:space="preserve">Além disso, a interface foi projetada com design responsivo e foco em acessibilidade, apresentando botões grandes e intuitivos, ideais para interação em telas sensíveis ao toque, como totens. </w:t>
      </w:r>
    </w:p>
    <w:p>
      <w:pPr>
        <w:spacing w:after="0" w:line="360" w:lineRule="auto"/>
        <w:jc w:val="both"/>
        <w:rPr>
          <w:rFonts w:ascii="Arial" w:hAnsi="Arial" w:eastAsia="Arial" w:cs="Arial"/>
          <w:bCs/>
        </w:rPr>
      </w:pPr>
      <w:r>
        <w:rPr>
          <w:rFonts w:ascii="Arial" w:hAnsi="Arial" w:eastAsia="Arial" w:cs="Arial"/>
          <w:bCs/>
          <w:lang w:eastAsia="pt-BR"/>
        </w:rPr>
        <w:drawing>
          <wp:inline distT="0" distB="0" distL="0" distR="0">
            <wp:extent cx="5760085" cy="385762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uto"/>
        <w:jc w:val="both"/>
      </w:pPr>
    </w:p>
    <w:p>
      <w:pPr>
        <w:spacing w:after="0" w:line="360" w:lineRule="auto"/>
        <w:jc w:val="both"/>
      </w:pPr>
      <w:r>
        <w:rPr>
          <w:rFonts w:ascii="Arial" w:hAnsi="Arial" w:eastAsia="Arial" w:cs="Arial"/>
          <w:b/>
          <w:bCs/>
        </w:rPr>
        <w:t>6 DESCRIÇÃO DA ADAPTAÇÃO DA IMPLEMENTAÇÃO DE REFERÊNCIA</w:t>
      </w:r>
    </w:p>
    <w:p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Otimização de Performance (Tiny Face Detector):</w:t>
      </w:r>
      <w:r>
        <w:rPr>
          <w:rFonts w:hint="default" w:ascii="Liberation Sans" w:hAnsi="Liberation Sans" w:cs="Liberation Sans"/>
        </w:rPr>
        <w:t xml:space="preserve"> Diferente da implementação padrão que utiliza o modelo </w:t>
      </w:r>
      <w:r>
        <w:rPr>
          <w:rFonts w:hint="default" w:ascii="Liberation Sans" w:hAnsi="Liberation Sans" w:cs="Liberation Sans"/>
          <w:i/>
          <w:iCs/>
        </w:rPr>
        <w:t>SSD Mobilenet v1</w:t>
      </w:r>
      <w:r>
        <w:rPr>
          <w:rFonts w:hint="default" w:ascii="Liberation Sans" w:hAnsi="Liberation Sans" w:cs="Liberation Sans"/>
        </w:rPr>
        <w:t xml:space="preserve"> (mais pesado), a aplicação foi adaptada para utilizar o </w:t>
      </w:r>
      <w:r>
        <w:rPr>
          <w:rFonts w:hint="default" w:ascii="Liberation Sans" w:hAnsi="Liberation Sans" w:cs="Liberation Sans"/>
          <w:i/>
          <w:iCs/>
        </w:rPr>
        <w:t>Tiny Face Detector</w:t>
      </w:r>
      <w:r>
        <w:rPr>
          <w:rFonts w:hint="default" w:ascii="Liberation Sans" w:hAnsi="Liberation Sans" w:cs="Liberation Sans"/>
        </w:rPr>
        <w:t>. Esta mudança reduziu drasticamente o consumo de memória e CPU do hardware local, permitindo o processamento de IA em tempo real no navegador sem travamentos.</w:t>
      </w:r>
      <w:bookmarkStart w:id="0" w:name="_GoBack"/>
      <w:bookmarkEnd w:id="0"/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Liberation Sans" w:hAnsi="Liberation Sans" w:cs="Liberation Sans"/>
        </w:rPr>
      </w:pPr>
    </w:p>
    <w:p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Gestão de Fluxo e UX (Filtro de Atenção):</w:t>
      </w:r>
      <w:r>
        <w:rPr>
          <w:rFonts w:hint="default" w:ascii="Liberation Sans" w:hAnsi="Liberation Sans" w:cs="Liberation Sans"/>
        </w:rPr>
        <w:t xml:space="preserve"> Foi implementada uma lógica de confirmação temporal inexistente na referência original. O sistema exige </w:t>
      </w:r>
      <w:r>
        <w:rPr>
          <w:rFonts w:hint="default" w:ascii="Liberation Sans" w:hAnsi="Liberation Sans" w:cs="Liberation Sans"/>
          <w:b/>
          <w:bCs/>
        </w:rPr>
        <w:t>5 segundos de detecção contínua</w:t>
      </w:r>
      <w:r>
        <w:rPr>
          <w:rFonts w:hint="default" w:ascii="Liberation Sans" w:hAnsi="Liberation Sans" w:cs="Liberation Sans"/>
        </w:rPr>
        <w:t xml:space="preserve"> para validar a biometria. Se o usuário desviar o olhar ou o rosto sair do enquadramento, o contador de progresso sofre uma penalidade, garantindo que o acesso só seja liberado após uma validação consciente e estável.</w:t>
      </w:r>
    </w:p>
    <w:p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Liberation Sans" w:hAnsi="Liberation Sans" w:cs="Liberation Sans"/>
        </w:rPr>
      </w:pPr>
    </w:p>
    <w:p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Liberation Sans" w:hAnsi="Liberation Sans" w:cs="Liberation Sans"/>
        </w:rPr>
      </w:pPr>
      <w:r>
        <w:rPr>
          <w:rFonts w:hint="default" w:ascii="Liberation Sans" w:hAnsi="Liberation Sans" w:cs="Liberation Sans"/>
          <w:b/>
          <w:bCs/>
        </w:rPr>
        <w:t>Tratamento de Shards e Latência:</w:t>
      </w:r>
      <w:r>
        <w:rPr>
          <w:rFonts w:hint="default" w:ascii="Liberation Sans" w:hAnsi="Liberation Sans" w:cs="Liberation Sans"/>
        </w:rPr>
        <w:t xml:space="preserve"> Devido ao ambiente de rede, os modelos de IA foram hospedados localmente na pasta </w:t>
      </w:r>
      <w:r>
        <w:rPr>
          <w:rStyle w:val="6"/>
          <w:rFonts w:hint="default" w:ascii="Liberation Sans" w:hAnsi="Liberation Sans" w:cs="Liberation Sans"/>
        </w:rPr>
        <w:t>/public</w:t>
      </w:r>
      <w:r>
        <w:rPr>
          <w:rFonts w:hint="default" w:ascii="Liberation Sans" w:hAnsi="Liberation Sans" w:cs="Liberation Sans"/>
        </w:rPr>
        <w:t xml:space="preserve">, e a lógica de carregamento foi adaptada com técnicas de </w:t>
      </w:r>
      <w:r>
        <w:rPr>
          <w:rFonts w:hint="default" w:ascii="Liberation Sans" w:hAnsi="Liberation Sans" w:cs="Liberation Sans"/>
          <w:i/>
          <w:iCs/>
        </w:rPr>
        <w:t>Asynchronous Loading</w:t>
      </w:r>
      <w:r>
        <w:rPr>
          <w:rFonts w:hint="default" w:ascii="Liberation Sans" w:hAnsi="Liberation Sans" w:cs="Liberation Sans"/>
        </w:rPr>
        <w:t xml:space="preserve"> (carregamento assíncrono). Isso garante que a interface do totem permaneça funcional enquanto os "pesos" da rede neural são inicializados em segundo plano.</w:t>
      </w:r>
    </w:p>
    <w:p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Liberation Sans" w:hAnsi="Liberation Sans" w:eastAsia="Arial" w:cs="Liberation Sans"/>
          <w:b/>
          <w:bCs/>
        </w:rPr>
      </w:pPr>
      <w:r>
        <w:rPr>
          <w:rFonts w:hint="default" w:ascii="Liberation Sans" w:hAnsi="Liberation Sans" w:cs="Liberation Sans"/>
          <w:b/>
          <w:bCs/>
        </w:rPr>
        <w:t>Interface Customizada com Tailwind CSS:</w:t>
      </w:r>
      <w:r>
        <w:rPr>
          <w:rFonts w:hint="default" w:ascii="Liberation Sans" w:hAnsi="Liberation Sans" w:cs="Liberation Sans"/>
        </w:rPr>
        <w:t xml:space="preserve"> A interface de referência (geralmente minimalista em exemplos de IA) foi totalmente reconstruída utilizando o framework </w:t>
      </w:r>
      <w:r>
        <w:rPr>
          <w:rFonts w:hint="default" w:ascii="Liberation Sans" w:hAnsi="Liberation Sans" w:cs="Liberation Sans"/>
          <w:i/>
          <w:iCs/>
        </w:rPr>
        <w:t>Tailwind CSS</w:t>
      </w:r>
      <w:r>
        <w:rPr>
          <w:rFonts w:hint="default" w:ascii="Liberation Sans" w:hAnsi="Liberation Sans" w:cs="Liberation Sans"/>
        </w:rPr>
        <w:t>. Foram criados componentes visuais de alta legibilidade, como a barra de progresso em gradiente e indicadores de status em tempo real, focando na acessibilidade para o cidadão.</w:t>
      </w:r>
    </w:p>
    <w:p>
      <w:pPr>
        <w:spacing w:after="0" w:line="360" w:lineRule="auto"/>
        <w:jc w:val="both"/>
        <w:rPr>
          <w:rFonts w:ascii="Arial" w:hAnsi="Arial" w:eastAsia="Arial" w:cs="Arial"/>
        </w:rPr>
      </w:pPr>
    </w:p>
    <w:p>
      <w:pPr>
        <w:spacing w:after="0" w:line="360" w:lineRule="auto"/>
        <w:jc w:val="both"/>
        <w:rPr>
          <w:rFonts w:ascii="Arial" w:hAnsi="Arial" w:eastAsia="Arial" w:cs="Arial"/>
        </w:rPr>
      </w:pPr>
    </w:p>
    <w:p>
      <w:pPr>
        <w:spacing w:after="0" w:line="360" w:lineRule="auto"/>
        <w:jc w:val="both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7 CONCLUSÃO</w:t>
      </w:r>
    </w:p>
    <w:p>
      <w:pPr>
        <w:spacing w:after="0" w:line="360" w:lineRule="auto"/>
        <w:jc w:val="both"/>
        <w:rPr>
          <w:rFonts w:ascii="Arial" w:hAnsi="Arial" w:eastAsia="Arial" w:cs="Arial"/>
          <w:b/>
          <w:bCs/>
        </w:rPr>
      </w:pPr>
    </w:p>
    <w:p>
      <w:pPr>
        <w:spacing w:after="0" w:line="360" w:lineRule="auto"/>
        <w:jc w:val="both"/>
        <w:rPr>
          <w:rFonts w:ascii="Arial" w:hAnsi="Arial" w:eastAsia="Arial" w:cs="Arial"/>
          <w:b/>
          <w:bCs/>
        </w:rPr>
      </w:pPr>
      <w:r>
        <w:tab/>
      </w:r>
      <w:r>
        <w:t>Em síntese, a integração dessas tecnologias com o uso do totem de autoatendimento resulta em uma solução moderna, segura e eficiente para controle de acesso. A aplicação combina desempenho, precisão na identificação biométrica e uma interface intuitiva, proporcionando uma experiência ágil ao usuário e contribuindo para a redução de fraudes e otimização dos processos de autenticação.</w:t>
      </w:r>
    </w:p>
    <w:sectPr>
      <w:headerReference r:id="rId5" w:type="default"/>
      <w:footerReference r:id="rId6" w:type="default"/>
      <w:pgSz w:w="11906" w:h="16838"/>
      <w:pgMar w:top="1701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C059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059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thJax_Caligraphic">
    <w:panose1 w:val="00000000000000000000"/>
    <w:charset w:val="00"/>
    <w:family w:val="auto"/>
    <w:pitch w:val="default"/>
    <w:sig w:usb0="800000EF" w:usb1="1000ECED" w:usb2="00000000" w:usb3="00000000" w:csb0="2000008F" w:csb1="5E030000"/>
  </w:font>
  <w:font w:name="MathJax_Math">
    <w:panose1 w:val="00000000000000000000"/>
    <w:charset w:val="00"/>
    <w:family w:val="auto"/>
    <w:pitch w:val="default"/>
    <w:sig w:usb0="800000EF" w:usb1="1000ECED" w:usb2="00000000" w:usb3="00000000" w:csb0="2000008F" w:csb1="5E030000"/>
  </w:font>
  <w:font w:name="MathJax_Size2">
    <w:panose1 w:val="00000000000000000000"/>
    <w:charset w:val="00"/>
    <w:family w:val="auto"/>
    <w:pitch w:val="default"/>
    <w:sig w:usb0="800000EF" w:usb1="1000ECED" w:usb2="00000000" w:usb3="00000000" w:csb0="2000008F" w:csb1="5E030000"/>
  </w:font>
  <w:font w:name="Courier 10 Pitch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erif">
    <w:panose1 w:val="02060603050605020204"/>
    <w:charset w:val="00"/>
    <w:family w:val="auto"/>
    <w:pitch w:val="default"/>
    <w:sig w:usb0="E50006FF" w:usb1="5200F9FB" w:usb2="0A040020" w:usb3="00000000" w:csb0="6000009F" w:csb1="DFD70000"/>
  </w:font>
  <w:font w:name="MathJax_Typewriter">
    <w:panose1 w:val="00000000000000000000"/>
    <w:charset w:val="00"/>
    <w:family w:val="auto"/>
    <w:pitch w:val="default"/>
    <w:sig w:usb0="800000EF" w:usb1="1000ECED" w:usb2="00000000" w:usb3="00000000" w:csb0="2000008F" w:csb1="5E030000"/>
  </w:font>
  <w:font w:name="Noto Looped Lao Regular">
    <w:panose1 w:val="020B0502040504020204"/>
    <w:charset w:val="00"/>
    <w:family w:val="auto"/>
    <w:pitch w:val="default"/>
    <w:sig w:usb0="02000000" w:usb1="00000000" w:usb2="00000000" w:usb3="00000000" w:csb0="00000001" w:csb1="00000000"/>
  </w:font>
  <w:font w:name="Noto Sans Batak">
    <w:panose1 w:val="020B0502040504020204"/>
    <w:charset w:val="00"/>
    <w:family w:val="auto"/>
    <w:pitch w:val="default"/>
    <w:sig w:usb0="80000003" w:usb1="00002000" w:usb2="00000000" w:usb3="00000000" w:csb0="00000001" w:csb1="00000000"/>
  </w:font>
  <w:font w:name="FreeMono">
    <w:panose1 w:val="000F0409020205020404"/>
    <w:charset w:val="00"/>
    <w:family w:val="auto"/>
    <w:pitch w:val="default"/>
    <w:sig w:usb0="E400AEFF" w:usb1="C240FFFF" w:usb2="08249029" w:usb3="00100008" w:csb0="600001FF" w:csb1="FFFF0000"/>
  </w:font>
  <w:font w:name="Nimbus Sans Narrow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  <w:font w:name="FreeSans">
    <w:panose1 w:val="020B0504020202020204"/>
    <w:charset w:val="00"/>
    <w:family w:val="auto"/>
    <w:pitch w:val="default"/>
    <w:sig w:usb0="E493BEFF" w:usb1="0640FDFF" w:usb2="0A4030A1" w:usb3="0200058C" w:csb0="600001BF" w:csb1="DFF7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  <w:font w:name="Noto Music">
    <w:panose1 w:val="00000000000000000000"/>
    <w:charset w:val="00"/>
    <w:family w:val="auto"/>
    <w:pitch w:val="default"/>
    <w:sig w:usb0="00000003" w:usb1="02006000" w:usb2="01000000" w:usb3="00000000" w:csb0="00000001" w:csb1="00000000"/>
  </w:font>
  <w:font w:name="Noto Sans Armenian">
    <w:panose1 w:val="020B0502040504020204"/>
    <w:charset w:val="00"/>
    <w:family w:val="auto"/>
    <w:pitch w:val="default"/>
    <w:sig w:usb0="80000443" w:usb1="40002000" w:usb2="00000000" w:usb3="00000000" w:csb0="0000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20"/>
      <w:gridCol w:w="3020"/>
      <w:gridCol w:w="3020"/>
    </w:tblGrid>
    <w:tr>
      <w:trPr>
        <w:trHeight w:val="300" w:hRule="atLeast"/>
      </w:trPr>
      <w:tc>
        <w:tcPr>
          <w:tcW w:w="3020" w:type="dxa"/>
        </w:tcPr>
        <w:p>
          <w:pPr>
            <w:pStyle w:val="5"/>
            <w:ind w:left="-115"/>
          </w:pPr>
        </w:p>
      </w:tc>
      <w:tc>
        <w:tcPr>
          <w:tcW w:w="3020" w:type="dxa"/>
        </w:tcPr>
        <w:p>
          <w:pPr>
            <w:pStyle w:val="5"/>
            <w:jc w:val="center"/>
          </w:pPr>
        </w:p>
      </w:tc>
      <w:tc>
        <w:tcPr>
          <w:tcW w:w="3020" w:type="dxa"/>
        </w:tcPr>
        <w:p>
          <w:pPr>
            <w:pStyle w:val="5"/>
            <w:ind w:right="-115"/>
            <w:jc w:val="right"/>
            <w:rPr>
              <w:rFonts w:ascii="Arial" w:hAnsi="Arial" w:eastAsia="Arial" w:cs="Arial"/>
              <w:sz w:val="20"/>
              <w:szCs w:val="20"/>
            </w:rPr>
          </w:pPr>
          <w:r>
            <w:rPr>
              <w:rFonts w:ascii="Arial" w:hAnsi="Arial" w:eastAsia="Arial" w:cs="Arial"/>
              <w:sz w:val="20"/>
              <w:szCs w:val="20"/>
            </w:rPr>
            <w:fldChar w:fldCharType="begin"/>
          </w:r>
          <w:r>
            <w:instrText xml:space="preserve">PAGE</w:instrText>
          </w:r>
          <w:r>
            <w:rPr>
              <w:rFonts w:ascii="Arial" w:hAnsi="Arial" w:eastAsia="Arial" w:cs="Arial"/>
              <w:sz w:val="20"/>
              <w:szCs w:val="20"/>
            </w:rPr>
            <w:fldChar w:fldCharType="separate"/>
          </w:r>
          <w:r>
            <w:t>6</w:t>
          </w:r>
          <w:r>
            <w:fldChar w:fldCharType="end"/>
          </w:r>
        </w:p>
      </w:tc>
    </w:tr>
  </w:tbl>
  <w:p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20"/>
      <w:gridCol w:w="3020"/>
      <w:gridCol w:w="3020"/>
    </w:tblGrid>
    <w:tr>
      <w:trPr>
        <w:trHeight w:val="300" w:hRule="atLeast"/>
      </w:trPr>
      <w:tc>
        <w:tcPr>
          <w:tcW w:w="3020" w:type="dxa"/>
        </w:tcPr>
        <w:p>
          <w:pPr>
            <w:pStyle w:val="5"/>
            <w:ind w:left="-115"/>
          </w:pPr>
        </w:p>
      </w:tc>
      <w:tc>
        <w:tcPr>
          <w:tcW w:w="3020" w:type="dxa"/>
        </w:tcPr>
        <w:p>
          <w:pPr>
            <w:pStyle w:val="5"/>
            <w:jc w:val="center"/>
          </w:pPr>
        </w:p>
        <w:p>
          <w:pPr>
            <w:pStyle w:val="5"/>
            <w:jc w:val="center"/>
          </w:pPr>
        </w:p>
        <w:p>
          <w:pPr>
            <w:pStyle w:val="5"/>
            <w:jc w:val="center"/>
          </w:pPr>
        </w:p>
      </w:tc>
      <w:tc>
        <w:tcPr>
          <w:tcW w:w="3020" w:type="dxa"/>
        </w:tcPr>
        <w:p>
          <w:pPr>
            <w:pStyle w:val="5"/>
            <w:ind w:right="-115"/>
            <w:jc w:val="right"/>
          </w:pPr>
        </w:p>
      </w:tc>
    </w:tr>
  </w:tbl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B8815E"/>
    <w:multiLevelType w:val="multilevel"/>
    <w:tmpl w:val="99B881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8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5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2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30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7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4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1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8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600" w:hanging="360"/>
      </w:pPr>
      <w:rPr>
        <w:rFonts w:hint="default" w:ascii="Wingdings" w:hAnsi="Wingdings" w:cs="Wingdings"/>
        <w:sz w:val="20"/>
      </w:rPr>
    </w:lvl>
  </w:abstractNum>
  <w:abstractNum w:abstractNumId="1">
    <w:nsid w:val="AFFF18CE"/>
    <w:multiLevelType w:val="multilevel"/>
    <w:tmpl w:val="AFFF1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75F3517"/>
    <w:multiLevelType w:val="multilevel"/>
    <w:tmpl w:val="D75F35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61F1323"/>
    <w:multiLevelType w:val="multilevel"/>
    <w:tmpl w:val="F61F13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DBFCF96"/>
    <w:multiLevelType w:val="multilevel"/>
    <w:tmpl w:val="6DBFCF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bordersDoNotSurroundHeader w:val="0"/>
  <w:bordersDoNotSurroundFooter w:val="0"/>
  <w:documentProtection w:enforcement="0"/>
  <w:defaultTabStop w:val="576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253967"/>
    <w:rsid w:val="0000786F"/>
    <w:rsid w:val="00299A54"/>
    <w:rsid w:val="00421925"/>
    <w:rsid w:val="006A4574"/>
    <w:rsid w:val="007E112B"/>
    <w:rsid w:val="00B25BD2"/>
    <w:rsid w:val="00B50C02"/>
    <w:rsid w:val="00D23C12"/>
    <w:rsid w:val="00D304CA"/>
    <w:rsid w:val="00D677A8"/>
    <w:rsid w:val="00D93B8C"/>
    <w:rsid w:val="00E02448"/>
    <w:rsid w:val="00E80048"/>
    <w:rsid w:val="00FA673A"/>
    <w:rsid w:val="01E3476F"/>
    <w:rsid w:val="028EBC73"/>
    <w:rsid w:val="03C39829"/>
    <w:rsid w:val="0428087A"/>
    <w:rsid w:val="0566AE47"/>
    <w:rsid w:val="062A534A"/>
    <w:rsid w:val="0693C9C9"/>
    <w:rsid w:val="06DD0FCE"/>
    <w:rsid w:val="06FE8FBC"/>
    <w:rsid w:val="0816FA8F"/>
    <w:rsid w:val="08D66E8D"/>
    <w:rsid w:val="09061B74"/>
    <w:rsid w:val="094DB906"/>
    <w:rsid w:val="0AB180D2"/>
    <w:rsid w:val="0AC81724"/>
    <w:rsid w:val="0C1BFABD"/>
    <w:rsid w:val="0C3BE6A1"/>
    <w:rsid w:val="0CC63EEB"/>
    <w:rsid w:val="12C52764"/>
    <w:rsid w:val="154E28FA"/>
    <w:rsid w:val="171954A4"/>
    <w:rsid w:val="17D29143"/>
    <w:rsid w:val="17F245DE"/>
    <w:rsid w:val="18AC8459"/>
    <w:rsid w:val="19FF1E93"/>
    <w:rsid w:val="1B42C6B0"/>
    <w:rsid w:val="1C978A27"/>
    <w:rsid w:val="1D8F95E1"/>
    <w:rsid w:val="1E22D8E6"/>
    <w:rsid w:val="1E94DDC2"/>
    <w:rsid w:val="1EAD1833"/>
    <w:rsid w:val="1F07B4D7"/>
    <w:rsid w:val="2004C609"/>
    <w:rsid w:val="20D7DE5E"/>
    <w:rsid w:val="21A2B8F7"/>
    <w:rsid w:val="234AB1EE"/>
    <w:rsid w:val="23615959"/>
    <w:rsid w:val="239CCABC"/>
    <w:rsid w:val="2693A91F"/>
    <w:rsid w:val="26BB5F25"/>
    <w:rsid w:val="271ABF6C"/>
    <w:rsid w:val="27AB6ECA"/>
    <w:rsid w:val="28193C18"/>
    <w:rsid w:val="29B7F5B4"/>
    <w:rsid w:val="2B9706FE"/>
    <w:rsid w:val="2C39A26C"/>
    <w:rsid w:val="2C58DD50"/>
    <w:rsid w:val="2CE68792"/>
    <w:rsid w:val="3224BE11"/>
    <w:rsid w:val="32C990A3"/>
    <w:rsid w:val="3333BEE8"/>
    <w:rsid w:val="339C6DBB"/>
    <w:rsid w:val="351D0158"/>
    <w:rsid w:val="355E553C"/>
    <w:rsid w:val="356343CE"/>
    <w:rsid w:val="35767851"/>
    <w:rsid w:val="37FB751A"/>
    <w:rsid w:val="39055B22"/>
    <w:rsid w:val="3962A062"/>
    <w:rsid w:val="39BB2F64"/>
    <w:rsid w:val="3AA1434F"/>
    <w:rsid w:val="3AB8EC88"/>
    <w:rsid w:val="3AFDEA62"/>
    <w:rsid w:val="3B2B87F5"/>
    <w:rsid w:val="3BEAA3A4"/>
    <w:rsid w:val="3CC65CAC"/>
    <w:rsid w:val="3D5AA5AD"/>
    <w:rsid w:val="3D7728AE"/>
    <w:rsid w:val="3E81F8EA"/>
    <w:rsid w:val="3EA2A0D0"/>
    <w:rsid w:val="3F065E8E"/>
    <w:rsid w:val="41514C90"/>
    <w:rsid w:val="41ABBCEB"/>
    <w:rsid w:val="422AC597"/>
    <w:rsid w:val="425C6E47"/>
    <w:rsid w:val="425FF314"/>
    <w:rsid w:val="42BBBA46"/>
    <w:rsid w:val="42C435ED"/>
    <w:rsid w:val="42F18015"/>
    <w:rsid w:val="4431D6F0"/>
    <w:rsid w:val="447FDDBF"/>
    <w:rsid w:val="448F4E62"/>
    <w:rsid w:val="45ED91B5"/>
    <w:rsid w:val="46551F3E"/>
    <w:rsid w:val="46C9EFA6"/>
    <w:rsid w:val="4716B8AF"/>
    <w:rsid w:val="475318CF"/>
    <w:rsid w:val="4775AB45"/>
    <w:rsid w:val="47D35D8A"/>
    <w:rsid w:val="4828A835"/>
    <w:rsid w:val="4A39E346"/>
    <w:rsid w:val="4B9D8C53"/>
    <w:rsid w:val="4BBF556A"/>
    <w:rsid w:val="4D5DEA43"/>
    <w:rsid w:val="4DBC29EF"/>
    <w:rsid w:val="4EBF3072"/>
    <w:rsid w:val="4F3ED7DA"/>
    <w:rsid w:val="511A251C"/>
    <w:rsid w:val="520235B2"/>
    <w:rsid w:val="5400A935"/>
    <w:rsid w:val="54908472"/>
    <w:rsid w:val="54B3A13E"/>
    <w:rsid w:val="54B53FA0"/>
    <w:rsid w:val="5520592F"/>
    <w:rsid w:val="55A44CD6"/>
    <w:rsid w:val="56488D82"/>
    <w:rsid w:val="56E5C8E0"/>
    <w:rsid w:val="571742F1"/>
    <w:rsid w:val="57CA7A8A"/>
    <w:rsid w:val="582B2F68"/>
    <w:rsid w:val="590069A1"/>
    <w:rsid w:val="591B29AD"/>
    <w:rsid w:val="5B4FE5D9"/>
    <w:rsid w:val="5B5633E8"/>
    <w:rsid w:val="5F732546"/>
    <w:rsid w:val="606D7DF6"/>
    <w:rsid w:val="60DCB81F"/>
    <w:rsid w:val="60FF66F2"/>
    <w:rsid w:val="6299B05F"/>
    <w:rsid w:val="63DF3251"/>
    <w:rsid w:val="64390F80"/>
    <w:rsid w:val="644A384B"/>
    <w:rsid w:val="64853FC9"/>
    <w:rsid w:val="64B7D163"/>
    <w:rsid w:val="65259417"/>
    <w:rsid w:val="660025D9"/>
    <w:rsid w:val="665977C6"/>
    <w:rsid w:val="67FC550D"/>
    <w:rsid w:val="6857E2D3"/>
    <w:rsid w:val="686C4297"/>
    <w:rsid w:val="6B3FCDC3"/>
    <w:rsid w:val="6CF56E74"/>
    <w:rsid w:val="6D76FF95"/>
    <w:rsid w:val="6E3250B6"/>
    <w:rsid w:val="6E5FDB3B"/>
    <w:rsid w:val="6EC37E01"/>
    <w:rsid w:val="6F85D03D"/>
    <w:rsid w:val="6FCC38DF"/>
    <w:rsid w:val="70137E0E"/>
    <w:rsid w:val="722FC90C"/>
    <w:rsid w:val="735B2B0A"/>
    <w:rsid w:val="758BC4EC"/>
    <w:rsid w:val="7616628B"/>
    <w:rsid w:val="7750CA3E"/>
    <w:rsid w:val="7818D7CF"/>
    <w:rsid w:val="78E772D0"/>
    <w:rsid w:val="79253967"/>
    <w:rsid w:val="796FE501"/>
    <w:rsid w:val="7A0DE0D8"/>
    <w:rsid w:val="7A9BF170"/>
    <w:rsid w:val="7A9C0B0B"/>
    <w:rsid w:val="7B5D5793"/>
    <w:rsid w:val="7BA11D10"/>
    <w:rsid w:val="7C076B68"/>
    <w:rsid w:val="7E9D6469"/>
    <w:rsid w:val="7FBE61F0"/>
    <w:rsid w:val="7FC9176E"/>
    <w:rsid w:val="F37F7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pt-BR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8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9">
    <w:name w:val="Title"/>
    <w:basedOn w:val="1"/>
    <w:next w:val="1"/>
    <w:qFormat/>
    <w:uiPriority w:val="10"/>
    <w:pPr>
      <w:spacing w:after="80" w:line="240" w:lineRule="auto"/>
      <w:contextualSpacing/>
    </w:pPr>
    <w:rPr>
      <w:rFonts w:asciiTheme="majorHAnsi" w:hAnsiTheme="majorHAnsi" w:eastAsiaTheme="minorEastAsia" w:cstheme="majorEastAsia"/>
      <w:sz w:val="56"/>
      <w:szCs w:val="56"/>
    </w:rPr>
  </w:style>
  <w:style w:type="character" w:customStyle="1" w:styleId="10">
    <w:name w:val="whitespace-normal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853</Words>
  <Characters>4611</Characters>
  <Lines>38</Lines>
  <Paragraphs>10</Paragraphs>
  <TotalTime>50</TotalTime>
  <ScaleCrop>false</ScaleCrop>
  <LinksUpToDate>false</LinksUpToDate>
  <CharactersWithSpaces>5454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2025-06-09T21:36:00Z</dcterms:created>
  <dc:creator>Daniely Fernanda Poscidonio</dc:creator>
  <cp:lastModifiedBy>galencar</cp:lastModifiedBy>
  <dcterms:modified xsi:type="dcterms:W3CDTF">2026-03-26T21:25:26Z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