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D2EE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353FD0B3" w14:textId="772EA7CE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02DD6">
        <w:rPr>
          <w:rFonts w:ascii="宋体" w:hint="eastAsia"/>
          <w:szCs w:val="21"/>
        </w:rPr>
        <w:t>8</w:t>
      </w:r>
      <w:r w:rsidR="00B02DD6">
        <w:rPr>
          <w:rFonts w:ascii="宋体"/>
          <w:szCs w:val="21"/>
        </w:rPr>
        <w:t>.6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556250F" w14:textId="77777777" w:rsidTr="00E20B4F">
        <w:tc>
          <w:tcPr>
            <w:tcW w:w="1674" w:type="dxa"/>
            <w:shd w:val="clear" w:color="auto" w:fill="auto"/>
          </w:tcPr>
          <w:p w14:paraId="6C362D81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57C9CD4" w14:textId="53E890C8" w:rsidR="00893872" w:rsidRPr="00E20B4F" w:rsidRDefault="00B02DD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489971AB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1AA8251" w14:textId="1FD2200A" w:rsidR="00893872" w:rsidRPr="00E20B4F" w:rsidRDefault="00B02DD6" w:rsidP="00B02DD6">
            <w:pPr>
              <w:adjustRightInd w:val="0"/>
              <w:snapToGrid w:val="0"/>
              <w:spacing w:line="460" w:lineRule="atLeast"/>
              <w:jc w:val="center"/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在线购票平台</w:t>
            </w:r>
          </w:p>
        </w:tc>
      </w:tr>
      <w:tr w:rsidR="00893872" w:rsidRPr="00E20B4F" w14:paraId="79E98CB0" w14:textId="77777777" w:rsidTr="00E20B4F">
        <w:tc>
          <w:tcPr>
            <w:tcW w:w="1674" w:type="dxa"/>
            <w:shd w:val="clear" w:color="auto" w:fill="auto"/>
          </w:tcPr>
          <w:p w14:paraId="14D87CC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038A1D5" w14:textId="5212F32F" w:rsidR="00893872" w:rsidRPr="00E20B4F" w:rsidRDefault="00B02DD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27A54EA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BC75A8D" w14:textId="2AA0E836" w:rsidR="00893872" w:rsidRPr="00E20B4F" w:rsidRDefault="00B02DD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.20-8.5</w:t>
            </w:r>
          </w:p>
        </w:tc>
      </w:tr>
      <w:tr w:rsidR="00893872" w:rsidRPr="00E20B4F" w14:paraId="453D81DF" w14:textId="77777777" w:rsidTr="00E20B4F">
        <w:tc>
          <w:tcPr>
            <w:tcW w:w="8593" w:type="dxa"/>
            <w:gridSpan w:val="4"/>
            <w:shd w:val="clear" w:color="auto" w:fill="auto"/>
          </w:tcPr>
          <w:p w14:paraId="0FC7485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5E064AB" w14:textId="77777777" w:rsidR="00B02DD6" w:rsidRDefault="00B02DD6" w:rsidP="00B02DD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</w:t>
            </w:r>
          </w:p>
          <w:p w14:paraId="6B2F8DD1" w14:textId="49D45A23" w:rsidR="00893872" w:rsidRDefault="00B02DD6" w:rsidP="00B02DD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获得了数据库原始数据，处理并导入数据库</w:t>
            </w:r>
          </w:p>
          <w:p w14:paraId="7292D6EA" w14:textId="39BEF742" w:rsidR="00B02DD6" w:rsidRDefault="00B02DD6" w:rsidP="00B02DD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设计完成了数据库结构</w:t>
            </w:r>
          </w:p>
          <w:p w14:paraId="064F25E2" w14:textId="113030AC" w:rsidR="00B02DD6" w:rsidRDefault="00B02DD6" w:rsidP="00B02DD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完成了前后端通信接口设计</w:t>
            </w:r>
          </w:p>
          <w:p w14:paraId="00C7E7DE" w14:textId="37A2761D" w:rsidR="00B02DD6" w:rsidRDefault="00B02DD6" w:rsidP="00B02DD6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完成了基本功能需求</w:t>
            </w:r>
          </w:p>
          <w:p w14:paraId="6E99F77F" w14:textId="73EF1385" w:rsidR="00B02DD6" w:rsidRDefault="00B02DD6" w:rsidP="00B02DD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 w14:paraId="19CB8162" w14:textId="27BDB09F" w:rsidR="00B02DD6" w:rsidRDefault="00B02DD6" w:rsidP="00B02DD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实现了用户的登陆注册和信息编辑</w:t>
            </w:r>
          </w:p>
          <w:p w14:paraId="332D8493" w14:textId="06736216" w:rsidR="00B02DD6" w:rsidRDefault="00B02DD6" w:rsidP="00B02DD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实现了票务信息查询模块</w:t>
            </w:r>
          </w:p>
          <w:p w14:paraId="138695B9" w14:textId="1019E1F4" w:rsidR="00B02DD6" w:rsidRDefault="00B02DD6" w:rsidP="00B02DD6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实现了车票的购买、退票和改签</w:t>
            </w:r>
          </w:p>
          <w:p w14:paraId="727B4A42" w14:textId="77777777" w:rsidR="00B02DD6" w:rsidRDefault="00B02DD6" w:rsidP="00B02DD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</w:p>
          <w:p w14:paraId="1A608510" w14:textId="669475DF" w:rsidR="00893872" w:rsidRDefault="00B02DD6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实现了车票查询、购买、退票和改签等基本功能；在获取数据阶段进度较慢，并适时调整了项目进度，最终顺利完成了本次迭代和评估。</w:t>
            </w:r>
          </w:p>
          <w:p w14:paraId="51894F6F" w14:textId="2AC9D96B" w:rsidR="00B02DD6" w:rsidRDefault="00B02DD6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</w:t>
            </w:r>
          </w:p>
          <w:p w14:paraId="7106627C" w14:textId="1CFD2729" w:rsidR="00893872" w:rsidRDefault="00827DD0" w:rsidP="00827DD0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较好地实现了查询和购买功能，退票和改签的前后端页面交互仍需优化</w:t>
            </w:r>
          </w:p>
          <w:p w14:paraId="7B74A727" w14:textId="7B8323EE" w:rsidR="00827DD0" w:rsidRPr="00827DD0" w:rsidRDefault="00827DD0" w:rsidP="00827DD0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</w:p>
        </w:tc>
      </w:tr>
      <w:tr w:rsidR="00893872" w:rsidRPr="00E20B4F" w14:paraId="716D03E0" w14:textId="77777777" w:rsidTr="00E20B4F">
        <w:tc>
          <w:tcPr>
            <w:tcW w:w="8593" w:type="dxa"/>
            <w:gridSpan w:val="4"/>
            <w:shd w:val="clear" w:color="auto" w:fill="auto"/>
          </w:tcPr>
          <w:p w14:paraId="51EC90FD" w14:textId="77777777" w:rsidR="00827DD0" w:rsidRDefault="00827DD0" w:rsidP="00827D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0A51479" w14:textId="13DAF4C3" w:rsidR="00827DD0" w:rsidRDefault="00827DD0" w:rsidP="00827D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测试的结果：（执行了哪些评审和测试？评审和测试的结果如何？）</w:t>
            </w:r>
          </w:p>
          <w:p w14:paraId="5E816F85" w14:textId="27E2E376" w:rsidR="00893872" w:rsidRPr="00E20B4F" w:rsidRDefault="00827DD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任务完成度评审：完成了本次迭代的所有任务</w:t>
            </w:r>
          </w:p>
          <w:p w14:paraId="195CB00F" w14:textId="77777777" w:rsidR="00893872" w:rsidRDefault="00827DD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任务完成质量评审：车票查询和购买功能较好，退票和改签功能尚需优化，部分测试用例不具有典型性，需要进一步改善</w:t>
            </w:r>
          </w:p>
          <w:p w14:paraId="07E1830B" w14:textId="13861191" w:rsidR="00827DD0" w:rsidRPr="00E20B4F" w:rsidRDefault="00827DD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58FC9938" w14:textId="77777777" w:rsidTr="00E20B4F">
        <w:tc>
          <w:tcPr>
            <w:tcW w:w="8593" w:type="dxa"/>
            <w:gridSpan w:val="4"/>
            <w:shd w:val="clear" w:color="auto" w:fill="auto"/>
          </w:tcPr>
          <w:p w14:paraId="380D4358" w14:textId="77777777" w:rsidR="00827DD0" w:rsidRDefault="00827DD0" w:rsidP="00827D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A6AD2A3" w14:textId="71DFC9A2" w:rsidR="00893872" w:rsidRDefault="00827DD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</w:p>
          <w:p w14:paraId="31473341" w14:textId="16DF3DC2" w:rsidR="00827DD0" w:rsidRDefault="00827DD0" w:rsidP="00E20B4F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数据库结构开始时设计不合理，进行了反复处理，耽误了项目进度</w:t>
            </w:r>
          </w:p>
          <w:p w14:paraId="0D51061C" w14:textId="3B0FB4A7" w:rsidR="00827DD0" w:rsidRDefault="00827DD0" w:rsidP="00E20B4F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退票、改签的前端部分页面设计不合理，进行了重新设计</w:t>
            </w:r>
          </w:p>
          <w:p w14:paraId="44622947" w14:textId="75674AEE" w:rsidR="00827DD0" w:rsidRDefault="00827DD0" w:rsidP="00E20B4F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部分测试用例设计不当</w:t>
            </w:r>
          </w:p>
          <w:p w14:paraId="541054FF" w14:textId="77777777" w:rsidR="00827DD0" w:rsidRDefault="00827DD0" w:rsidP="00827D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</w:t>
            </w:r>
          </w:p>
          <w:p w14:paraId="45C663A1" w14:textId="1A46F990" w:rsidR="00827DD0" w:rsidRDefault="00827DD0" w:rsidP="00827DD0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适当延长了本次迭代的迭代时间</w:t>
            </w:r>
          </w:p>
          <w:p w14:paraId="2FE0CBA0" w14:textId="54AFE602" w:rsidR="00827DD0" w:rsidRPr="00827DD0" w:rsidRDefault="00827DD0" w:rsidP="00827DD0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修改部分前端页面</w:t>
            </w:r>
          </w:p>
          <w:p w14:paraId="2A636C49" w14:textId="0C1D3B4D" w:rsidR="00827DD0" w:rsidRDefault="00827DD0" w:rsidP="00827D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</w:t>
            </w:r>
          </w:p>
          <w:p w14:paraId="5878B6CA" w14:textId="3ECE97E1" w:rsidR="00827DD0" w:rsidRDefault="00827DD0" w:rsidP="00827DD0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需要修改部分测试用例</w:t>
            </w:r>
          </w:p>
          <w:p w14:paraId="2DA163A4" w14:textId="3AE7E4A3" w:rsidR="00893872" w:rsidRPr="00827DD0" w:rsidRDefault="00827DD0" w:rsidP="00E20B4F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需要修改退票和改签的前端页面</w:t>
            </w:r>
          </w:p>
          <w:p w14:paraId="23784BB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  <w:tr w:rsidR="00827DD0" w:rsidRPr="00E20B4F" w14:paraId="252EADD4" w14:textId="77777777" w:rsidTr="00E20B4F">
        <w:tc>
          <w:tcPr>
            <w:tcW w:w="8593" w:type="dxa"/>
            <w:gridSpan w:val="4"/>
            <w:shd w:val="clear" w:color="auto" w:fill="auto"/>
          </w:tcPr>
          <w:p w14:paraId="158811DB" w14:textId="77777777" w:rsidR="00827DD0" w:rsidRDefault="00827DD0" w:rsidP="00827DD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经验和教训：</w:t>
            </w:r>
          </w:p>
          <w:p w14:paraId="3E5C862F" w14:textId="77777777" w:rsidR="00827DD0" w:rsidRDefault="00827DD0" w:rsidP="00827DD0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在进行数据处理时，应当事先对数据结构进行充分考虑，避免不断返工</w:t>
            </w:r>
          </w:p>
          <w:p w14:paraId="3E5573E2" w14:textId="77777777" w:rsidR="00827DD0" w:rsidRDefault="00827DD0" w:rsidP="00827DD0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数据处理时应尽量保存原始数据</w:t>
            </w:r>
            <w:r w:rsidR="005B2CD6">
              <w:rPr>
                <w:rFonts w:hint="eastAsia"/>
                <w:szCs w:val="21"/>
              </w:rPr>
              <w:t>，方面后续数据库数据的增删改查</w:t>
            </w:r>
          </w:p>
          <w:p w14:paraId="3EA6EF14" w14:textId="6C3981C1" w:rsidR="005B2CD6" w:rsidRPr="00827DD0" w:rsidRDefault="005B2CD6" w:rsidP="00827DD0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测试用例必须有实际意义，要覆盖到可能出现的方方面面</w:t>
            </w:r>
          </w:p>
        </w:tc>
      </w:tr>
    </w:tbl>
    <w:p w14:paraId="6D8EE3F7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BD7BC" w14:textId="77777777" w:rsidR="00D10191" w:rsidRDefault="00D10191" w:rsidP="00893872">
      <w:r>
        <w:separator/>
      </w:r>
    </w:p>
  </w:endnote>
  <w:endnote w:type="continuationSeparator" w:id="0">
    <w:p w14:paraId="38574EAE" w14:textId="77777777" w:rsidR="00D10191" w:rsidRDefault="00D10191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357D" w14:textId="77777777" w:rsidR="00D10191" w:rsidRDefault="00D10191" w:rsidP="00893872">
      <w:r>
        <w:separator/>
      </w:r>
    </w:p>
  </w:footnote>
  <w:footnote w:type="continuationSeparator" w:id="0">
    <w:p w14:paraId="670CC47D" w14:textId="77777777" w:rsidR="00D10191" w:rsidRDefault="00D10191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AE7"/>
    <w:multiLevelType w:val="hybridMultilevel"/>
    <w:tmpl w:val="CD92CF64"/>
    <w:lvl w:ilvl="0" w:tplc="9814A31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EE605E"/>
    <w:multiLevelType w:val="hybridMultilevel"/>
    <w:tmpl w:val="CD92CF64"/>
    <w:lvl w:ilvl="0" w:tplc="9814A31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763B9C"/>
    <w:multiLevelType w:val="hybridMultilevel"/>
    <w:tmpl w:val="49FE1FE4"/>
    <w:lvl w:ilvl="0" w:tplc="3F90CF4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7E3621"/>
    <w:multiLevelType w:val="hybridMultilevel"/>
    <w:tmpl w:val="49FE1FE4"/>
    <w:lvl w:ilvl="0" w:tplc="3F90CF4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EC4106"/>
    <w:multiLevelType w:val="hybridMultilevel"/>
    <w:tmpl w:val="A75C1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422B4"/>
    <w:multiLevelType w:val="hybridMultilevel"/>
    <w:tmpl w:val="CD92CF64"/>
    <w:lvl w:ilvl="0" w:tplc="9814A31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556A26"/>
    <w:multiLevelType w:val="hybridMultilevel"/>
    <w:tmpl w:val="0B7E3784"/>
    <w:lvl w:ilvl="0" w:tplc="EED4CF6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2CD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27DD0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2DD6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10191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DA62A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</Words>
  <Characters>610</Characters>
  <Application>Microsoft Office Word</Application>
  <DocSecurity>0</DocSecurity>
  <Lines>5</Lines>
  <Paragraphs>1</Paragraphs>
  <ScaleCrop>false</ScaleCrop>
  <Company>SJTU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李 天策</cp:lastModifiedBy>
  <cp:revision>3</cp:revision>
  <dcterms:created xsi:type="dcterms:W3CDTF">2021-06-02T23:30:00Z</dcterms:created>
  <dcterms:modified xsi:type="dcterms:W3CDTF">2021-09-12T10:40:00Z</dcterms:modified>
</cp:coreProperties>
</file>