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5"/>
          <w:u w:val="single"/>
          <w:shd w:fill="auto" w:val="clear"/>
        </w:rPr>
        <w:t xml:space="preserve">TREVOR HILIMIRE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5A5A5A"/>
          <w:spacing w:val="0"/>
          <w:position w:val="0"/>
          <w:sz w:val="22"/>
          <w:u w:val="single"/>
          <w:shd w:fill="auto" w:val="clear"/>
        </w:rPr>
        <w:t xml:space="preserve">+1 484-904-5545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trevor@pertainium.com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github.com/llamasaresavager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linkedin.com/in/trevorhilimire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proactive and innovative Junior Software Developer proficient in diverse web and application development technologies. Adept at backend integration, UI/UX design, and implementation of large language models. Recognized for leveraging a variety of programming languages and frameworks to address complex challenges in dynamic team environments. Passionate about creating socially impactful web and application solutions with a focus on sustainability.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KEY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Programming Languages: JavaScript, Python,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Web Application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UX/UI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PPC Advertising and Email Marketing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IoT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Content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Health Sciences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Integration and Optimization of Large Language Models (GPT and Local Models)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TECHNICAL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Frontend Development: React, React Native, Blazor, Tkinter, jQuery, CSS/HTML (Bootstrap, Tailwind, Divi)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Middle Tier: NodeJS, Express, GraphQL-Apollo, Authentication (JWT, OAuth)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Backend Development: MongoDB, Pinecone, Sequelize ORM, MySQL, MSSQL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Python Libraries: NumPy, Pandas, Juniper, Spreadsheet Generation/Consumption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 &amp; Machine Learning: Langhian, Hugging 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CI/CD, DevOps: Heroku, Azure, Windows Server installation/configuration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IoT: Raspberry Pi, Arduino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Digital Marketing: PPC Campaign Management, Email Marketing, Content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PROJECTS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Local Large Language Models Integration: Seamlessly integrated large language models and    Chat GPT's API into existing software architecture through fine-tuning and optimization.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Small Business Accounting Web Application: Designed and developed a custom accounting software using React, Node.js, and MySQL to streamline financial management for small businesses.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Sum-It-Up: Developed a web application for summarizing text using machine learning and NLP technologies such as React, NodeJS, MongoDB, GraphQL, and Azure Cognitive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HomeMade: Created a user-friendly recipe generator app using Tailwind, Express.js, MySQL, and Spoonacular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PROFESSIONAL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Pertainium, 2022-Present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UI Design and Large Language Models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Optimistically Green, Digital Marketing Strategist, 2018-Present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Managed client accounts, led client acquisition, and designed engaging front-end web interfaces using WordPress on cPanel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Orchestrated effective PPC marketing campaigns (Google, Meta) while overseeing copy and design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Administered email marketing campaign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Ensured excellence in customer service and hospitality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1"/>
          <w:u w:val="single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University of Pennsylvania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LPS Coding Program - 2022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Montgomery County Community College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RN Program - 2018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Temple University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Bachelor of Science in Economics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