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A7AED" w14:textId="77777777" w:rsidR="00B501F8" w:rsidRDefault="00B501F8" w:rsidP="00B501F8">
      <w:pPr>
        <w:pStyle w:val="Default"/>
      </w:pPr>
    </w:p>
    <w:p w14:paraId="379A9B2F" w14:textId="60CC053B" w:rsidR="00B501F8" w:rsidRDefault="00B501F8" w:rsidP="00B501F8">
      <w:pPr>
        <w:pStyle w:val="Default"/>
        <w:rPr>
          <w:b/>
          <w:bCs/>
          <w:sz w:val="28"/>
          <w:szCs w:val="28"/>
        </w:rPr>
      </w:pPr>
      <w:r>
        <w:t xml:space="preserve"> </w:t>
      </w:r>
      <w:r>
        <w:rPr>
          <w:b/>
          <w:bCs/>
          <w:sz w:val="28"/>
          <w:szCs w:val="28"/>
        </w:rPr>
        <w:t xml:space="preserve">ASSIGNMENT QUESTIONS: “Midland Energy” </w:t>
      </w:r>
    </w:p>
    <w:p w14:paraId="0DF18ECA" w14:textId="7E714C3F" w:rsidR="00604085" w:rsidRDefault="00604085" w:rsidP="00B501F8">
      <w:pPr>
        <w:pStyle w:val="Default"/>
        <w:rPr>
          <w:b/>
          <w:bCs/>
          <w:sz w:val="28"/>
          <w:szCs w:val="28"/>
        </w:rPr>
      </w:pPr>
      <w:r>
        <w:rPr>
          <w:b/>
          <w:bCs/>
          <w:sz w:val="28"/>
          <w:szCs w:val="28"/>
        </w:rPr>
        <w:t>Quiz Questions</w:t>
      </w:r>
    </w:p>
    <w:p w14:paraId="3AB695D4" w14:textId="6301BB22" w:rsidR="00604085" w:rsidRPr="00604085" w:rsidRDefault="00604085" w:rsidP="00604085">
      <w:pPr>
        <w:pStyle w:val="Default"/>
        <w:numPr>
          <w:ilvl w:val="0"/>
          <w:numId w:val="1"/>
        </w:numPr>
        <w:rPr>
          <w:bCs/>
          <w:sz w:val="28"/>
          <w:szCs w:val="28"/>
        </w:rPr>
      </w:pPr>
      <w:r w:rsidRPr="00604085">
        <w:rPr>
          <w:bCs/>
          <w:sz w:val="28"/>
          <w:szCs w:val="28"/>
        </w:rPr>
        <w:t>what is the case about question?</w:t>
      </w:r>
    </w:p>
    <w:p w14:paraId="209EB62C" w14:textId="661DCFD0" w:rsidR="00604085" w:rsidRPr="00604085" w:rsidRDefault="00604085" w:rsidP="00604085">
      <w:pPr>
        <w:pStyle w:val="Default"/>
        <w:numPr>
          <w:ilvl w:val="1"/>
          <w:numId w:val="1"/>
        </w:numPr>
        <w:rPr>
          <w:bCs/>
          <w:sz w:val="28"/>
          <w:szCs w:val="28"/>
        </w:rPr>
      </w:pPr>
      <w:r w:rsidRPr="00604085">
        <w:rPr>
          <w:bCs/>
          <w:sz w:val="28"/>
          <w:szCs w:val="28"/>
        </w:rPr>
        <w:t>What’s a WACC and what is it used for?</w:t>
      </w:r>
    </w:p>
    <w:p w14:paraId="3B673CFA" w14:textId="3527079A" w:rsidR="00604085" w:rsidRDefault="00604085" w:rsidP="00604085">
      <w:pPr>
        <w:pStyle w:val="Default"/>
        <w:numPr>
          <w:ilvl w:val="0"/>
          <w:numId w:val="1"/>
        </w:numPr>
        <w:rPr>
          <w:bCs/>
          <w:sz w:val="28"/>
          <w:szCs w:val="28"/>
        </w:rPr>
      </w:pPr>
      <w:r>
        <w:rPr>
          <w:bCs/>
          <w:sz w:val="28"/>
          <w:szCs w:val="28"/>
        </w:rPr>
        <w:t xml:space="preserve">What are some of the uses of the </w:t>
      </w:r>
      <w:proofErr w:type="spellStart"/>
      <w:r>
        <w:rPr>
          <w:bCs/>
          <w:sz w:val="28"/>
          <w:szCs w:val="28"/>
        </w:rPr>
        <w:t>wacc</w:t>
      </w:r>
      <w:proofErr w:type="spellEnd"/>
      <w:r>
        <w:rPr>
          <w:bCs/>
          <w:sz w:val="28"/>
          <w:szCs w:val="28"/>
        </w:rPr>
        <w:t>?</w:t>
      </w:r>
    </w:p>
    <w:p w14:paraId="355B5D83" w14:textId="3BFFB509" w:rsidR="00604085" w:rsidRDefault="00604085" w:rsidP="00604085">
      <w:pPr>
        <w:pStyle w:val="Default"/>
        <w:numPr>
          <w:ilvl w:val="1"/>
          <w:numId w:val="1"/>
        </w:numPr>
        <w:rPr>
          <w:bCs/>
          <w:sz w:val="28"/>
          <w:szCs w:val="28"/>
        </w:rPr>
      </w:pPr>
      <w:r>
        <w:rPr>
          <w:bCs/>
          <w:sz w:val="28"/>
          <w:szCs w:val="28"/>
        </w:rPr>
        <w:t>Share repurchase &amp; performance evaluation</w:t>
      </w:r>
    </w:p>
    <w:p w14:paraId="5BD0DE4E" w14:textId="2BFCAFFA" w:rsidR="00604085" w:rsidRDefault="00604085" w:rsidP="00604085">
      <w:pPr>
        <w:pStyle w:val="Default"/>
        <w:numPr>
          <w:ilvl w:val="0"/>
          <w:numId w:val="1"/>
        </w:numPr>
        <w:rPr>
          <w:bCs/>
          <w:sz w:val="28"/>
          <w:szCs w:val="28"/>
        </w:rPr>
      </w:pPr>
      <w:r>
        <w:rPr>
          <w:bCs/>
          <w:sz w:val="28"/>
          <w:szCs w:val="28"/>
        </w:rPr>
        <w:t>Which model does he use to calc equity?</w:t>
      </w:r>
    </w:p>
    <w:p w14:paraId="17F7D55A" w14:textId="3A9BE955" w:rsidR="00604085" w:rsidRDefault="00604085" w:rsidP="00604085">
      <w:pPr>
        <w:pStyle w:val="Default"/>
        <w:numPr>
          <w:ilvl w:val="1"/>
          <w:numId w:val="1"/>
        </w:numPr>
        <w:rPr>
          <w:bCs/>
          <w:sz w:val="28"/>
          <w:szCs w:val="28"/>
        </w:rPr>
      </w:pPr>
      <w:r>
        <w:rPr>
          <w:bCs/>
          <w:sz w:val="28"/>
          <w:szCs w:val="28"/>
        </w:rPr>
        <w:t>CAPM</w:t>
      </w:r>
    </w:p>
    <w:p w14:paraId="0A533640" w14:textId="3554FCF5" w:rsidR="00604085" w:rsidRDefault="00604085" w:rsidP="00604085">
      <w:pPr>
        <w:pStyle w:val="Default"/>
        <w:rPr>
          <w:bCs/>
          <w:sz w:val="28"/>
          <w:szCs w:val="28"/>
        </w:rPr>
      </w:pPr>
    </w:p>
    <w:p w14:paraId="18791654" w14:textId="60BBF28D" w:rsidR="00604085" w:rsidRDefault="00604085" w:rsidP="00604085">
      <w:pPr>
        <w:pStyle w:val="Default"/>
        <w:rPr>
          <w:bCs/>
          <w:sz w:val="28"/>
          <w:szCs w:val="28"/>
        </w:rPr>
      </w:pPr>
      <w:r>
        <w:rPr>
          <w:bCs/>
          <w:sz w:val="28"/>
          <w:szCs w:val="28"/>
        </w:rPr>
        <w:t>Actual project</w:t>
      </w:r>
    </w:p>
    <w:p w14:paraId="25550522" w14:textId="3F4C7465" w:rsidR="00604085" w:rsidRDefault="00604085" w:rsidP="00604085">
      <w:pPr>
        <w:pStyle w:val="Default"/>
        <w:rPr>
          <w:bCs/>
          <w:sz w:val="28"/>
          <w:szCs w:val="28"/>
        </w:rPr>
      </w:pPr>
      <w:r>
        <w:rPr>
          <w:bCs/>
          <w:sz w:val="28"/>
          <w:szCs w:val="28"/>
        </w:rPr>
        <w:t>- 3 WACC</w:t>
      </w:r>
    </w:p>
    <w:p w14:paraId="731A216D" w14:textId="5D927C3B" w:rsidR="00604085" w:rsidRDefault="00604085" w:rsidP="00604085">
      <w:pPr>
        <w:pStyle w:val="Default"/>
        <w:rPr>
          <w:bCs/>
          <w:sz w:val="28"/>
          <w:szCs w:val="28"/>
        </w:rPr>
      </w:pPr>
      <w:r>
        <w:rPr>
          <w:bCs/>
          <w:sz w:val="28"/>
          <w:szCs w:val="28"/>
        </w:rPr>
        <w:t xml:space="preserve">EVA= Economic value added= NOPAT – </w:t>
      </w:r>
      <w:r w:rsidR="00AA16BC">
        <w:rPr>
          <w:bCs/>
          <w:sz w:val="28"/>
          <w:szCs w:val="28"/>
        </w:rPr>
        <w:t>WACC (</w:t>
      </w:r>
      <w:r>
        <w:rPr>
          <w:bCs/>
          <w:sz w:val="28"/>
          <w:szCs w:val="28"/>
        </w:rPr>
        <w:t>CAP Inv)</w:t>
      </w:r>
    </w:p>
    <w:p w14:paraId="7EB734E5" w14:textId="57B4BC13" w:rsidR="00604085" w:rsidRDefault="00604085" w:rsidP="00604085">
      <w:pPr>
        <w:pStyle w:val="Default"/>
        <w:numPr>
          <w:ilvl w:val="0"/>
          <w:numId w:val="2"/>
        </w:numPr>
        <w:rPr>
          <w:bCs/>
          <w:sz w:val="28"/>
          <w:szCs w:val="28"/>
        </w:rPr>
      </w:pPr>
      <w:r>
        <w:rPr>
          <w:bCs/>
          <w:sz w:val="28"/>
          <w:szCs w:val="28"/>
        </w:rPr>
        <w:t xml:space="preserve">Not used in this case but its good to learn. </w:t>
      </w:r>
    </w:p>
    <w:p w14:paraId="4B9FFA2C" w14:textId="57F080AF" w:rsidR="00AA16BC" w:rsidRDefault="00AA16BC" w:rsidP="00AA16BC">
      <w:pPr>
        <w:pStyle w:val="Default"/>
        <w:rPr>
          <w:bCs/>
          <w:sz w:val="28"/>
          <w:szCs w:val="28"/>
        </w:rPr>
      </w:pPr>
    </w:p>
    <w:p w14:paraId="40859F41" w14:textId="47107653" w:rsidR="00AA16BC" w:rsidRDefault="00AA16BC" w:rsidP="00AA16BC">
      <w:pPr>
        <w:pStyle w:val="Default"/>
        <w:rPr>
          <w:bCs/>
          <w:sz w:val="28"/>
          <w:szCs w:val="28"/>
        </w:rPr>
      </w:pPr>
      <w:r>
        <w:rPr>
          <w:bCs/>
          <w:sz w:val="28"/>
          <w:szCs w:val="28"/>
        </w:rPr>
        <w:t xml:space="preserve">Find Beta of </w:t>
      </w:r>
      <w:proofErr w:type="spellStart"/>
      <w:r>
        <w:rPr>
          <w:bCs/>
          <w:sz w:val="28"/>
          <w:szCs w:val="28"/>
        </w:rPr>
        <w:t>petro</w:t>
      </w:r>
      <w:proofErr w:type="spellEnd"/>
      <w:r>
        <w:rPr>
          <w:bCs/>
          <w:sz w:val="28"/>
          <w:szCs w:val="28"/>
        </w:rPr>
        <w:t xml:space="preserve"> chem </w:t>
      </w:r>
    </w:p>
    <w:p w14:paraId="5D9830FB" w14:textId="27FC5256" w:rsidR="00AA16BC" w:rsidRDefault="00AA16BC" w:rsidP="00AA16BC">
      <w:pPr>
        <w:pStyle w:val="Default"/>
        <w:numPr>
          <w:ilvl w:val="0"/>
          <w:numId w:val="2"/>
        </w:numPr>
        <w:rPr>
          <w:bCs/>
          <w:sz w:val="28"/>
          <w:szCs w:val="28"/>
        </w:rPr>
      </w:pPr>
      <w:proofErr w:type="spellStart"/>
      <w:r>
        <w:rPr>
          <w:bCs/>
          <w:sz w:val="28"/>
          <w:szCs w:val="28"/>
        </w:rPr>
        <w:t>Bc</w:t>
      </w:r>
      <w:proofErr w:type="spellEnd"/>
      <w:r>
        <w:rPr>
          <w:bCs/>
          <w:sz w:val="28"/>
          <w:szCs w:val="28"/>
        </w:rPr>
        <w:t>= W1B1 + W2B2 + W3B3</w:t>
      </w:r>
    </w:p>
    <w:p w14:paraId="15EF6358" w14:textId="40DB93ED" w:rsidR="00AA16BC" w:rsidRDefault="00AA16BC" w:rsidP="00AA16BC">
      <w:pPr>
        <w:pStyle w:val="Default"/>
        <w:numPr>
          <w:ilvl w:val="0"/>
          <w:numId w:val="2"/>
        </w:numPr>
        <w:rPr>
          <w:bCs/>
          <w:sz w:val="28"/>
          <w:szCs w:val="28"/>
        </w:rPr>
      </w:pPr>
      <w:r>
        <w:rPr>
          <w:bCs/>
          <w:sz w:val="28"/>
          <w:szCs w:val="28"/>
        </w:rPr>
        <w:t xml:space="preserve">Betas are levered, </w:t>
      </w:r>
      <w:proofErr w:type="gramStart"/>
      <w:r>
        <w:rPr>
          <w:bCs/>
          <w:sz w:val="28"/>
          <w:szCs w:val="28"/>
        </w:rPr>
        <w:t>have to</w:t>
      </w:r>
      <w:proofErr w:type="gramEnd"/>
      <w:r>
        <w:rPr>
          <w:bCs/>
          <w:sz w:val="28"/>
          <w:szCs w:val="28"/>
        </w:rPr>
        <w:t xml:space="preserve"> go back and make them unlevered. </w:t>
      </w:r>
    </w:p>
    <w:p w14:paraId="42C6C1B7" w14:textId="7AAE08E5" w:rsidR="00AA16BC" w:rsidRDefault="00AA16BC" w:rsidP="00AA16BC">
      <w:pPr>
        <w:pStyle w:val="Default"/>
        <w:numPr>
          <w:ilvl w:val="0"/>
          <w:numId w:val="2"/>
        </w:numPr>
        <w:rPr>
          <w:bCs/>
          <w:sz w:val="28"/>
          <w:szCs w:val="28"/>
        </w:rPr>
      </w:pPr>
      <w:r>
        <w:rPr>
          <w:bCs/>
          <w:sz w:val="28"/>
          <w:szCs w:val="28"/>
        </w:rPr>
        <w:t xml:space="preserve">Weights? They use sales weighted approach, prof would use assets, whichever one we use (sales or assets) he will count it right. </w:t>
      </w:r>
    </w:p>
    <w:p w14:paraId="01982192" w14:textId="444C9290" w:rsidR="00AA16BC" w:rsidRDefault="00AA16BC" w:rsidP="00AA16BC">
      <w:pPr>
        <w:pStyle w:val="Default"/>
        <w:rPr>
          <w:bCs/>
          <w:sz w:val="28"/>
          <w:szCs w:val="28"/>
        </w:rPr>
      </w:pPr>
    </w:p>
    <w:p w14:paraId="489F84D1" w14:textId="02266E03" w:rsidR="00AA16BC" w:rsidRDefault="00AA16BC" w:rsidP="00AA16BC">
      <w:pPr>
        <w:pStyle w:val="Default"/>
        <w:rPr>
          <w:bCs/>
          <w:sz w:val="28"/>
          <w:szCs w:val="28"/>
        </w:rPr>
      </w:pPr>
      <w:r>
        <w:rPr>
          <w:bCs/>
          <w:sz w:val="28"/>
          <w:szCs w:val="28"/>
        </w:rPr>
        <w:t>For corporate; Given Beta corporate levered= 1.25 &amp; (D/</w:t>
      </w:r>
      <w:proofErr w:type="gramStart"/>
      <w:r>
        <w:rPr>
          <w:bCs/>
          <w:sz w:val="28"/>
          <w:szCs w:val="28"/>
        </w:rPr>
        <w:t>V)target</w:t>
      </w:r>
      <w:proofErr w:type="gramEnd"/>
      <w:r>
        <w:rPr>
          <w:bCs/>
          <w:sz w:val="28"/>
          <w:szCs w:val="28"/>
        </w:rPr>
        <w:t>=42.2%</w:t>
      </w:r>
    </w:p>
    <w:p w14:paraId="1757159A" w14:textId="3363FF93" w:rsidR="00AA16BC" w:rsidRDefault="00AA16BC" w:rsidP="00AA16BC">
      <w:pPr>
        <w:pStyle w:val="Default"/>
        <w:numPr>
          <w:ilvl w:val="0"/>
          <w:numId w:val="2"/>
        </w:numPr>
        <w:rPr>
          <w:bCs/>
          <w:sz w:val="28"/>
          <w:szCs w:val="28"/>
        </w:rPr>
      </w:pPr>
      <w:r>
        <w:rPr>
          <w:bCs/>
          <w:sz w:val="28"/>
          <w:szCs w:val="28"/>
        </w:rPr>
        <w:t>Cannot use both one is looking back and the other is looking forward</w:t>
      </w:r>
      <w:r w:rsidR="0087295A">
        <w:rPr>
          <w:bCs/>
          <w:sz w:val="28"/>
          <w:szCs w:val="28"/>
        </w:rPr>
        <w:t xml:space="preserve"> e.g. leveraged current Beta and (D/</w:t>
      </w:r>
      <w:proofErr w:type="gramStart"/>
      <w:r w:rsidR="0087295A">
        <w:rPr>
          <w:bCs/>
          <w:sz w:val="28"/>
          <w:szCs w:val="28"/>
        </w:rPr>
        <w:t>V)target</w:t>
      </w:r>
      <w:proofErr w:type="gramEnd"/>
      <w:r w:rsidR="0087295A">
        <w:rPr>
          <w:bCs/>
          <w:sz w:val="28"/>
          <w:szCs w:val="28"/>
        </w:rPr>
        <w:t xml:space="preserve">. </w:t>
      </w:r>
    </w:p>
    <w:p w14:paraId="2315F7ED" w14:textId="6F0C34DC" w:rsidR="00AA16BC" w:rsidRDefault="00AA16BC" w:rsidP="00AA16BC">
      <w:pPr>
        <w:pStyle w:val="Default"/>
        <w:numPr>
          <w:ilvl w:val="0"/>
          <w:numId w:val="2"/>
        </w:numPr>
        <w:rPr>
          <w:bCs/>
          <w:sz w:val="28"/>
          <w:szCs w:val="28"/>
        </w:rPr>
      </w:pPr>
      <w:r>
        <w:rPr>
          <w:bCs/>
          <w:sz w:val="28"/>
          <w:szCs w:val="28"/>
        </w:rPr>
        <w:t>(D/</w:t>
      </w:r>
      <w:proofErr w:type="gramStart"/>
      <w:r>
        <w:rPr>
          <w:bCs/>
          <w:sz w:val="28"/>
          <w:szCs w:val="28"/>
        </w:rPr>
        <w:t>V)current</w:t>
      </w:r>
      <w:proofErr w:type="gramEnd"/>
      <w:r>
        <w:rPr>
          <w:bCs/>
          <w:sz w:val="28"/>
          <w:szCs w:val="28"/>
        </w:rPr>
        <w:t>=&gt; calc this and</w:t>
      </w:r>
      <w:r w:rsidR="0087295A">
        <w:rPr>
          <w:bCs/>
          <w:sz w:val="28"/>
          <w:szCs w:val="28"/>
        </w:rPr>
        <w:t xml:space="preserve"> you can use the levered corporate Beta</w:t>
      </w:r>
    </w:p>
    <w:p w14:paraId="4254C75F" w14:textId="1E508BE3" w:rsidR="0087295A" w:rsidRDefault="0087295A" w:rsidP="00AA16BC">
      <w:pPr>
        <w:pStyle w:val="Default"/>
        <w:numPr>
          <w:ilvl w:val="0"/>
          <w:numId w:val="2"/>
        </w:numPr>
        <w:rPr>
          <w:bCs/>
          <w:sz w:val="28"/>
          <w:szCs w:val="28"/>
        </w:rPr>
      </w:pPr>
      <w:r>
        <w:rPr>
          <w:bCs/>
          <w:sz w:val="28"/>
          <w:szCs w:val="28"/>
        </w:rPr>
        <w:t>Conversely you can compute the levered target beta if you are using the (D/</w:t>
      </w:r>
      <w:proofErr w:type="gramStart"/>
      <w:r>
        <w:rPr>
          <w:bCs/>
          <w:sz w:val="28"/>
          <w:szCs w:val="28"/>
        </w:rPr>
        <w:t>V)target</w:t>
      </w:r>
      <w:proofErr w:type="gramEnd"/>
      <w:r>
        <w:rPr>
          <w:bCs/>
          <w:sz w:val="28"/>
          <w:szCs w:val="28"/>
        </w:rPr>
        <w:t xml:space="preserve">, </w:t>
      </w:r>
    </w:p>
    <w:p w14:paraId="13134302" w14:textId="47A94C92" w:rsidR="0087295A" w:rsidRDefault="0087295A" w:rsidP="0087295A">
      <w:pPr>
        <w:pStyle w:val="Default"/>
        <w:rPr>
          <w:bCs/>
          <w:sz w:val="28"/>
          <w:szCs w:val="28"/>
        </w:rPr>
      </w:pPr>
      <w:r>
        <w:rPr>
          <w:bCs/>
          <w:sz w:val="28"/>
          <w:szCs w:val="28"/>
        </w:rPr>
        <w:t xml:space="preserve">Net Debt= Current portion of </w:t>
      </w:r>
      <w:proofErr w:type="gramStart"/>
      <w:r>
        <w:rPr>
          <w:bCs/>
          <w:sz w:val="28"/>
          <w:szCs w:val="28"/>
        </w:rPr>
        <w:t>long term</w:t>
      </w:r>
      <w:proofErr w:type="gramEnd"/>
      <w:r>
        <w:rPr>
          <w:bCs/>
          <w:sz w:val="28"/>
          <w:szCs w:val="28"/>
        </w:rPr>
        <w:t xml:space="preserve"> debt + long term debt – cash &amp; cash equivalents – restricted cash</w:t>
      </w:r>
    </w:p>
    <w:p w14:paraId="2F26D819" w14:textId="77777777" w:rsidR="00604085" w:rsidRPr="00604085" w:rsidRDefault="00604085" w:rsidP="00604085">
      <w:pPr>
        <w:pStyle w:val="Default"/>
        <w:rPr>
          <w:bCs/>
          <w:sz w:val="28"/>
          <w:szCs w:val="28"/>
        </w:rPr>
      </w:pPr>
    </w:p>
    <w:p w14:paraId="41401FAF" w14:textId="28FADB2A" w:rsidR="00B501F8" w:rsidRDefault="00B501F8" w:rsidP="00B501F8">
      <w:pPr>
        <w:pStyle w:val="Default"/>
        <w:rPr>
          <w:sz w:val="23"/>
          <w:szCs w:val="23"/>
        </w:rPr>
      </w:pPr>
      <w:r>
        <w:rPr>
          <w:sz w:val="23"/>
          <w:szCs w:val="23"/>
        </w:rPr>
        <w:t xml:space="preserve">1. How are Mortensen’s estimates of Midland’s cost of capital used? How, if at all, should these anticipated uses affect the calculations? </w:t>
      </w:r>
    </w:p>
    <w:p w14:paraId="540C4C99" w14:textId="77777777" w:rsidR="00B501F8" w:rsidRDefault="00B501F8" w:rsidP="00B501F8">
      <w:pPr>
        <w:pStyle w:val="Default"/>
        <w:rPr>
          <w:sz w:val="23"/>
          <w:szCs w:val="23"/>
        </w:rPr>
      </w:pPr>
      <w:r>
        <w:rPr>
          <w:sz w:val="23"/>
          <w:szCs w:val="23"/>
        </w:rPr>
        <w:t xml:space="preserve">2. Calculate Midland’s corporate WACC. Be prepared to defend your specific assumptions about the various inputs to the calculations. Is Midland’s choice of EMRP appropriate? If not, what recommendations would you make and why? </w:t>
      </w:r>
    </w:p>
    <w:p w14:paraId="76E3631E" w14:textId="1B108F0A" w:rsidR="00B501F8" w:rsidRDefault="00B501F8" w:rsidP="00B501F8">
      <w:pPr>
        <w:pStyle w:val="Default"/>
        <w:rPr>
          <w:sz w:val="23"/>
          <w:szCs w:val="23"/>
        </w:rPr>
      </w:pPr>
      <w:r>
        <w:rPr>
          <w:sz w:val="23"/>
          <w:szCs w:val="23"/>
        </w:rPr>
        <w:t xml:space="preserve">3. Should Midland use a single corporate hurdle rate for evaluating investment opportunities in </w:t>
      </w:r>
      <w:proofErr w:type="gramStart"/>
      <w:r>
        <w:rPr>
          <w:sz w:val="23"/>
          <w:szCs w:val="23"/>
        </w:rPr>
        <w:t>all of</w:t>
      </w:r>
      <w:proofErr w:type="gramEnd"/>
      <w:r>
        <w:rPr>
          <w:sz w:val="23"/>
          <w:szCs w:val="23"/>
        </w:rPr>
        <w:t xml:space="preserve"> its divisions? Why or why not? </w:t>
      </w:r>
      <w:r w:rsidR="0087295A">
        <w:rPr>
          <w:sz w:val="23"/>
          <w:szCs w:val="23"/>
        </w:rPr>
        <w:t xml:space="preserve">No </w:t>
      </w:r>
      <w:bookmarkStart w:id="0" w:name="_GoBack"/>
      <w:bookmarkEnd w:id="0"/>
    </w:p>
    <w:p w14:paraId="0C5E786D" w14:textId="77777777" w:rsidR="00B501F8" w:rsidRDefault="00B501F8" w:rsidP="00B501F8">
      <w:pPr>
        <w:pStyle w:val="Default"/>
        <w:rPr>
          <w:sz w:val="23"/>
          <w:szCs w:val="23"/>
        </w:rPr>
      </w:pPr>
      <w:r>
        <w:rPr>
          <w:sz w:val="23"/>
          <w:szCs w:val="23"/>
        </w:rPr>
        <w:t xml:space="preserve">4. Compute a separate cost of capital for the E&amp;P and Marketing &amp; Refining divisions. What causes them to differ from one another? </w:t>
      </w:r>
    </w:p>
    <w:p w14:paraId="1F3EB143" w14:textId="77777777" w:rsidR="00B501F8" w:rsidRDefault="00B501F8" w:rsidP="00B501F8">
      <w:pPr>
        <w:pStyle w:val="Default"/>
        <w:rPr>
          <w:sz w:val="23"/>
          <w:szCs w:val="23"/>
        </w:rPr>
      </w:pPr>
      <w:r>
        <w:rPr>
          <w:sz w:val="23"/>
          <w:szCs w:val="23"/>
        </w:rPr>
        <w:t xml:space="preserve">5. How would you compute a cost of capital for the Petrochemical division? </w:t>
      </w:r>
    </w:p>
    <w:p w14:paraId="43230BA4" w14:textId="77777777" w:rsidR="00122A91" w:rsidRDefault="00B501F8" w:rsidP="00B501F8">
      <w:r>
        <w:rPr>
          <w:sz w:val="23"/>
          <w:szCs w:val="23"/>
        </w:rPr>
        <w:t>SUGGESTION: review topics such as the CAPM model, WACC, levered and unlevered betas, risk premiums and capital structure.</w:t>
      </w:r>
    </w:p>
    <w:sectPr w:rsidR="00122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333FD"/>
    <w:multiLevelType w:val="hybridMultilevel"/>
    <w:tmpl w:val="836E87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4712D"/>
    <w:multiLevelType w:val="hybridMultilevel"/>
    <w:tmpl w:val="C660C45C"/>
    <w:lvl w:ilvl="0" w:tplc="2D2A1FA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1BWJLMwtLMzNjYyUdpeDU4uLM/DyQAsNaAO+3ynwsAAAA"/>
  </w:docVars>
  <w:rsids>
    <w:rsidRoot w:val="00B501F8"/>
    <w:rsid w:val="00122A91"/>
    <w:rsid w:val="001F0E3F"/>
    <w:rsid w:val="00292CF0"/>
    <w:rsid w:val="002950FB"/>
    <w:rsid w:val="00604085"/>
    <w:rsid w:val="0087295A"/>
    <w:rsid w:val="009A45AF"/>
    <w:rsid w:val="00AA16BC"/>
    <w:rsid w:val="00B501F8"/>
    <w:rsid w:val="00CE2D5E"/>
    <w:rsid w:val="00F6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3150C"/>
  <w15:chartTrackingRefBased/>
  <w15:docId w15:val="{3FAAF7A8-6CB3-4649-A526-9921CC873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01F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1760</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Lantis</dc:creator>
  <cp:keywords/>
  <dc:description/>
  <cp:lastModifiedBy>Lucas Lantis</cp:lastModifiedBy>
  <cp:revision>1</cp:revision>
  <dcterms:created xsi:type="dcterms:W3CDTF">2019-02-13T19:24:00Z</dcterms:created>
  <dcterms:modified xsi:type="dcterms:W3CDTF">2019-02-15T00:44:00Z</dcterms:modified>
</cp:coreProperties>
</file>