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9635F" w14:textId="4ADDD6F3" w:rsidR="00F304E3" w:rsidRDefault="00A01ADB" w:rsidP="008274A6">
      <w:pPr>
        <w:jc w:val="left"/>
        <w:rPr>
          <w:lang w:val="en-GB"/>
        </w:rPr>
      </w:pPr>
      <w:r>
        <w:rPr>
          <w:b/>
          <w:bCs/>
        </w:rPr>
        <w:t xml:space="preserve">Tutorial for using </w:t>
      </w:r>
      <w:r w:rsidR="00601849">
        <w:rPr>
          <w:b/>
          <w:bCs/>
        </w:rPr>
        <w:t>the SPLIT-PIN software</w:t>
      </w:r>
      <w:r w:rsidR="00601849">
        <w:rPr>
          <w:b/>
          <w:bCs/>
        </w:rPr>
        <w:br/>
      </w:r>
      <w:r w:rsidR="008274A6">
        <w:rPr>
          <w:lang w:val="en-GB"/>
        </w:rPr>
        <w:t xml:space="preserve">Go to </w:t>
      </w:r>
      <w:hyperlink r:id="rId11" w:history="1">
        <w:r w:rsidR="00123201" w:rsidRPr="00D52F5B">
          <w:rPr>
            <w:rStyle w:val="Hyperlink"/>
            <w:lang w:val="en-GB"/>
          </w:rPr>
          <w:t>https://github.com/llanzano/SPLITPIN</w:t>
        </w:r>
      </w:hyperlink>
      <w:r w:rsidR="00123201">
        <w:rPr>
          <w:lang w:val="en-GB"/>
        </w:rPr>
        <w:t xml:space="preserve"> and download the file: simpleSPLIT-PIN_v1.m.</w:t>
      </w:r>
    </w:p>
    <w:p w14:paraId="6A321085" w14:textId="0D2B8AC5" w:rsidR="00123201" w:rsidRDefault="00123201" w:rsidP="008274A6">
      <w:pPr>
        <w:jc w:val="left"/>
        <w:rPr>
          <w:lang w:val="en-GB"/>
        </w:rPr>
      </w:pPr>
      <w:r>
        <w:rPr>
          <w:noProof/>
        </w:rPr>
        <w:drawing>
          <wp:inline distT="0" distB="0" distL="0" distR="0" wp14:anchorId="041740A6" wp14:editId="2719F939">
            <wp:extent cx="6196084" cy="275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75" t="15940" r="15655" b="14651"/>
                    <a:stretch/>
                  </pic:blipFill>
                  <pic:spPr bwMode="auto">
                    <a:xfrm>
                      <a:off x="0" y="0"/>
                      <a:ext cx="6218135" cy="2761814"/>
                    </a:xfrm>
                    <a:prstGeom prst="rect">
                      <a:avLst/>
                    </a:prstGeom>
                    <a:ln>
                      <a:noFill/>
                    </a:ln>
                    <a:extLst>
                      <a:ext uri="{53640926-AAD7-44D8-BBD7-CCE9431645EC}">
                        <a14:shadowObscured xmlns:a14="http://schemas.microsoft.com/office/drawing/2010/main"/>
                      </a:ext>
                    </a:extLst>
                  </pic:spPr>
                </pic:pic>
              </a:graphicData>
            </a:graphic>
          </wp:inline>
        </w:drawing>
      </w:r>
    </w:p>
    <w:p w14:paraId="35868982" w14:textId="675FD476" w:rsidR="008274A6" w:rsidRDefault="008274A6" w:rsidP="008274A6">
      <w:pPr>
        <w:pStyle w:val="Caption"/>
        <w:jc w:val="center"/>
        <w:rPr>
          <w:lang w:val="en-GB"/>
        </w:rPr>
      </w:pPr>
      <w:r>
        <w:rPr>
          <w:lang w:val="en-GB"/>
        </w:rPr>
        <w:t xml:space="preserve">Figure </w:t>
      </w:r>
      <w:r>
        <w:t>1</w:t>
      </w:r>
      <w:r>
        <w:rPr>
          <w:lang w:val="en-GB"/>
        </w:rPr>
        <w:t xml:space="preserve"> Download the software on github</w:t>
      </w:r>
      <w:r w:rsidR="00123201">
        <w:rPr>
          <w:lang w:val="en-GB"/>
        </w:rPr>
        <w:t>.com</w:t>
      </w:r>
    </w:p>
    <w:p w14:paraId="2269923C" w14:textId="6517681D" w:rsidR="00F304E3" w:rsidRDefault="00F304E3" w:rsidP="00F304E3">
      <w:pPr>
        <w:rPr>
          <w:lang w:val="en-GB"/>
        </w:rPr>
      </w:pPr>
      <w:r>
        <w:rPr>
          <w:lang w:val="en-GB"/>
        </w:rPr>
        <w:t xml:space="preserve">For example, we want to run the script “simpleSPLIT-PIN_v1.m”. First, download the script in any folder in your PC (it does not need to be in the MATLAB folder). Now, you can run MATLAB with a double click on the icon, or you can double click on the script you downloaded. Once MATLAB is open, you will have this interface: </w:t>
      </w:r>
    </w:p>
    <w:p w14:paraId="471BBBB9" w14:textId="1AF10200" w:rsidR="00F304E3" w:rsidRDefault="00F304E3" w:rsidP="00F304E3">
      <w:pPr>
        <w:keepNext/>
        <w:jc w:val="center"/>
        <w:rPr>
          <w:lang w:val="it-IT"/>
        </w:rPr>
      </w:pPr>
      <w:r>
        <w:rPr>
          <w:noProof/>
        </w:rPr>
        <w:lastRenderedPageBreak/>
        <w:drawing>
          <wp:inline distT="0" distB="0" distL="0" distR="0" wp14:anchorId="0AF7EF89" wp14:editId="4C029A94">
            <wp:extent cx="6248400" cy="3314700"/>
            <wp:effectExtent l="0" t="0" r="0" b="0"/>
            <wp:docPr id="11" name="Pictur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descr="Immagine che contiene testo&#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48400" cy="3314700"/>
                    </a:xfrm>
                    <a:prstGeom prst="rect">
                      <a:avLst/>
                    </a:prstGeom>
                    <a:noFill/>
                    <a:ln>
                      <a:noFill/>
                    </a:ln>
                  </pic:spPr>
                </pic:pic>
              </a:graphicData>
            </a:graphic>
          </wp:inline>
        </w:drawing>
      </w:r>
    </w:p>
    <w:p w14:paraId="0DFD7D54" w14:textId="36FFD834" w:rsidR="00F304E3" w:rsidRDefault="00F304E3" w:rsidP="00F304E3">
      <w:pPr>
        <w:pStyle w:val="Caption"/>
        <w:jc w:val="center"/>
        <w:rPr>
          <w:lang w:val="en-GB"/>
        </w:rPr>
      </w:pPr>
      <w:bookmarkStart w:id="0" w:name="_Toc106783544"/>
      <w:r>
        <w:rPr>
          <w:lang w:val="en-GB"/>
        </w:rPr>
        <w:t xml:space="preserve">Figure </w:t>
      </w:r>
      <w:r>
        <w:fldChar w:fldCharType="begin"/>
      </w:r>
      <w:r>
        <w:rPr>
          <w:lang w:val="en-GB"/>
        </w:rPr>
        <w:instrText xml:space="preserve"> SEQ Figura \* ARABIC </w:instrText>
      </w:r>
      <w:r>
        <w:fldChar w:fldCharType="separate"/>
      </w:r>
      <w:r w:rsidR="00A01ADB">
        <w:rPr>
          <w:noProof/>
          <w:lang w:val="en-GB"/>
        </w:rPr>
        <w:t>1</w:t>
      </w:r>
      <w:r>
        <w:fldChar w:fldCharType="end"/>
      </w:r>
      <w:r>
        <w:rPr>
          <w:lang w:val="en-GB"/>
        </w:rPr>
        <w:t xml:space="preserve"> MatLab Interface</w:t>
      </w:r>
      <w:bookmarkEnd w:id="0"/>
    </w:p>
    <w:p w14:paraId="50BDC02E" w14:textId="77777777" w:rsidR="00F304E3" w:rsidRDefault="00F304E3" w:rsidP="00F304E3">
      <w:pPr>
        <w:rPr>
          <w:lang w:val="en-GB"/>
        </w:rPr>
      </w:pPr>
    </w:p>
    <w:p w14:paraId="1A827530" w14:textId="77777777" w:rsidR="00F304E3" w:rsidRDefault="00F304E3" w:rsidP="00F304E3">
      <w:pPr>
        <w:rPr>
          <w:lang w:val="en-GB"/>
        </w:rPr>
      </w:pPr>
      <w:r>
        <w:rPr>
          <w:lang w:val="en-GB"/>
        </w:rPr>
        <w:t>In Figure 2 it is possible to see the script simpleSPLIT_PIN_v1.m is opened. On the left side of the interface, you can see your data, you MatCode and a file .mat that contains some parameters.</w:t>
      </w:r>
    </w:p>
    <w:p w14:paraId="19D66910" w14:textId="6F012A25" w:rsidR="00F304E3" w:rsidRDefault="00F304E3" w:rsidP="00F304E3">
      <w:pPr>
        <w:keepNext/>
        <w:jc w:val="center"/>
        <w:rPr>
          <w:lang w:val="it-IT"/>
        </w:rPr>
      </w:pPr>
      <w:r>
        <w:rPr>
          <w:noProof/>
        </w:rPr>
        <w:lastRenderedPageBreak/>
        <mc:AlternateContent>
          <mc:Choice Requires="wps">
            <w:drawing>
              <wp:anchor distT="0" distB="0" distL="114300" distR="114300" simplePos="0" relativeHeight="251658240" behindDoc="0" locked="0" layoutInCell="1" allowOverlap="1" wp14:anchorId="3A1966AE" wp14:editId="0EF09826">
                <wp:simplePos x="0" y="0"/>
                <wp:positionH relativeFrom="column">
                  <wp:posOffset>3129261</wp:posOffset>
                </wp:positionH>
                <wp:positionV relativeFrom="paragraph">
                  <wp:posOffset>183383</wp:posOffset>
                </wp:positionV>
                <wp:extent cx="312420" cy="396240"/>
                <wp:effectExtent l="19050" t="19050" r="11430" b="22860"/>
                <wp:wrapNone/>
                <wp:docPr id="13" name="Rectangle 13"/>
                <wp:cNvGraphicFramePr/>
                <a:graphic xmlns:a="http://schemas.openxmlformats.org/drawingml/2006/main">
                  <a:graphicData uri="http://schemas.microsoft.com/office/word/2010/wordprocessingShape">
                    <wps:wsp>
                      <wps:cNvSpPr/>
                      <wps:spPr>
                        <a:xfrm>
                          <a:off x="0" y="0"/>
                          <a:ext cx="312420" cy="3962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87F608" id="Rectangle 13" o:spid="_x0000_s1026" style="position:absolute;margin-left:246.4pt;margin-top:14.45pt;width:24.6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" filled="f" strokecolor="red" strokeweight="2.25pt"/>
            </w:pict>
          </mc:Fallback>
        </mc:AlternateContent>
      </w:r>
      <w:r>
        <w:rPr>
          <w:noProof/>
        </w:rPr>
        <w:t xml:space="preserve"> </w:t>
      </w:r>
      <w:r>
        <w:rPr>
          <w:noProof/>
        </w:rPr>
        <w:drawing>
          <wp:inline distT="0" distB="0" distL="0" distR="0" wp14:anchorId="64AD0746" wp14:editId="2A981987">
            <wp:extent cx="6248400" cy="3314700"/>
            <wp:effectExtent l="0" t="0" r="0" b="0"/>
            <wp:docPr id="10" name="Pictur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5" descr="Immagine che contiene testo&#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48400" cy="3314700"/>
                    </a:xfrm>
                    <a:prstGeom prst="rect">
                      <a:avLst/>
                    </a:prstGeom>
                    <a:noFill/>
                    <a:ln>
                      <a:noFill/>
                    </a:ln>
                  </pic:spPr>
                </pic:pic>
              </a:graphicData>
            </a:graphic>
          </wp:inline>
        </w:drawing>
      </w:r>
    </w:p>
    <w:p w14:paraId="51894E3F" w14:textId="7C266813" w:rsidR="00F304E3" w:rsidRDefault="00F304E3" w:rsidP="00F304E3">
      <w:pPr>
        <w:pStyle w:val="Caption"/>
        <w:jc w:val="center"/>
        <w:rPr>
          <w:lang w:val="en-GB"/>
        </w:rPr>
      </w:pPr>
      <w:bookmarkStart w:id="1" w:name="_Toc106783545"/>
      <w:r>
        <w:rPr>
          <w:lang w:val="en-GB"/>
        </w:rPr>
        <w:t xml:space="preserve">Figure </w:t>
      </w:r>
      <w:r>
        <w:fldChar w:fldCharType="begin"/>
      </w:r>
      <w:r>
        <w:rPr>
          <w:lang w:val="en-GB"/>
        </w:rPr>
        <w:instrText xml:space="preserve"> SEQ Figura \* ARABIC </w:instrText>
      </w:r>
      <w:r>
        <w:fldChar w:fldCharType="separate"/>
      </w:r>
      <w:r w:rsidR="00A01ADB">
        <w:rPr>
          <w:noProof/>
          <w:lang w:val="en-GB"/>
        </w:rPr>
        <w:t>2</w:t>
      </w:r>
      <w:r>
        <w:fldChar w:fldCharType="end"/>
      </w:r>
      <w:r>
        <w:rPr>
          <w:lang w:val="en-GB"/>
        </w:rPr>
        <w:t xml:space="preserve"> Run the script</w:t>
      </w:r>
      <w:bookmarkEnd w:id="1"/>
    </w:p>
    <w:p w14:paraId="1B8BB303" w14:textId="77777777" w:rsidR="00F304E3" w:rsidRDefault="00F304E3" w:rsidP="00F304E3">
      <w:pPr>
        <w:rPr>
          <w:lang w:val="en-GB"/>
        </w:rPr>
      </w:pPr>
      <w:r>
        <w:rPr>
          <w:lang w:val="en-GB"/>
        </w:rPr>
        <w:t>To Run the script, you have click on the button “RUN” as you can see in Figure 3. Once you click on Run, MATLAB will open a window in which there are your files. The script opens a .TIF image stack. The stack is a series of 2 or more images acquired with tunable pinhole size. You must select (with a double click on the file or selecting the file and then click on “Open”) the .TIF stack you want to process (Figure 4). For example, open the stack U937-TOPRO3-midplane.</w:t>
      </w:r>
    </w:p>
    <w:p w14:paraId="595F31AF" w14:textId="426AEB59" w:rsidR="00F304E3" w:rsidRDefault="00F304E3" w:rsidP="00F304E3">
      <w:pPr>
        <w:keepNext/>
        <w:rPr>
          <w:lang w:val="en-GB"/>
        </w:rPr>
      </w:pPr>
      <w:r>
        <w:rPr>
          <w:noProof/>
        </w:rPr>
        <w:lastRenderedPageBreak/>
        <mc:AlternateContent>
          <mc:Choice Requires="wps">
            <w:drawing>
              <wp:anchor distT="0" distB="0" distL="114300" distR="114300" simplePos="0" relativeHeight="251656192" behindDoc="0" locked="0" layoutInCell="1" allowOverlap="1" wp14:anchorId="7B84E22C" wp14:editId="497FAF0A">
                <wp:simplePos x="0" y="0"/>
                <wp:positionH relativeFrom="column">
                  <wp:posOffset>3863340</wp:posOffset>
                </wp:positionH>
                <wp:positionV relativeFrom="paragraph">
                  <wp:posOffset>847725</wp:posOffset>
                </wp:positionV>
                <wp:extent cx="544830" cy="674370"/>
                <wp:effectExtent l="19050" t="19050" r="26670" b="11430"/>
                <wp:wrapNone/>
                <wp:docPr id="12" name="Rectangle 12"/>
                <wp:cNvGraphicFramePr/>
                <a:graphic xmlns:a="http://schemas.openxmlformats.org/drawingml/2006/main">
                  <a:graphicData uri="http://schemas.microsoft.com/office/word/2010/wordprocessingShape">
                    <wps:wsp>
                      <wps:cNvSpPr/>
                      <wps:spPr>
                        <a:xfrm>
                          <a:off x="0" y="0"/>
                          <a:ext cx="544830" cy="6743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14AD7" id="Rectangle 12" o:spid="_x0000_s1026" style="position:absolute;margin-left:304.2pt;margin-top:66.75pt;width:42.9pt;height:53.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" filled="f" strokecolor="red" strokeweight="2.25pt"/>
            </w:pict>
          </mc:Fallback>
        </mc:AlternateContent>
      </w:r>
      <w:r>
        <w:rPr>
          <w:noProof/>
        </w:rPr>
        <w:drawing>
          <wp:inline distT="0" distB="0" distL="0" distR="0" wp14:anchorId="5CFD0496" wp14:editId="37C3490F">
            <wp:extent cx="6248400" cy="3057525"/>
            <wp:effectExtent l="0" t="0" r="0" b="9525"/>
            <wp:docPr id="9" name="Picture 9" descr="Immagine che contiene testo, screenshot, monitor,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6" descr="Immagine che contiene testo, screenshot, monitor, computer&#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48400" cy="3057525"/>
                    </a:xfrm>
                    <a:prstGeom prst="rect">
                      <a:avLst/>
                    </a:prstGeom>
                    <a:noFill/>
                    <a:ln>
                      <a:noFill/>
                    </a:ln>
                  </pic:spPr>
                </pic:pic>
              </a:graphicData>
            </a:graphic>
          </wp:inline>
        </w:drawing>
      </w:r>
    </w:p>
    <w:p w14:paraId="3401FE3C" w14:textId="00BDDD79" w:rsidR="00F304E3" w:rsidRDefault="00F304E3" w:rsidP="00F304E3">
      <w:pPr>
        <w:pStyle w:val="Caption"/>
        <w:jc w:val="center"/>
        <w:rPr>
          <w:lang w:val="en-GB"/>
        </w:rPr>
      </w:pPr>
      <w:bookmarkStart w:id="2" w:name="_Toc106783546"/>
      <w:r>
        <w:rPr>
          <w:lang w:val="en-GB"/>
        </w:rPr>
        <w:t xml:space="preserve">Figure </w:t>
      </w:r>
      <w:r>
        <w:fldChar w:fldCharType="begin"/>
      </w:r>
      <w:r>
        <w:rPr>
          <w:lang w:val="en-GB"/>
        </w:rPr>
        <w:instrText xml:space="preserve"> SEQ Figura \* ARABIC </w:instrText>
      </w:r>
      <w:r>
        <w:fldChar w:fldCharType="separate"/>
      </w:r>
      <w:r w:rsidR="00A01ADB">
        <w:rPr>
          <w:noProof/>
          <w:lang w:val="en-GB"/>
        </w:rPr>
        <w:t>3</w:t>
      </w:r>
      <w:r>
        <w:fldChar w:fldCharType="end"/>
      </w:r>
      <w:r>
        <w:rPr>
          <w:lang w:val="en-GB"/>
        </w:rPr>
        <w:t xml:space="preserve"> Selection of TIF image</w:t>
      </w:r>
      <w:bookmarkEnd w:id="2"/>
    </w:p>
    <w:p w14:paraId="4B8320B5" w14:textId="77777777" w:rsidR="00F304E3" w:rsidRDefault="00F304E3" w:rsidP="00F304E3">
      <w:pPr>
        <w:rPr>
          <w:lang w:val="en-GB"/>
        </w:rPr>
      </w:pPr>
      <w:r>
        <w:rPr>
          <w:lang w:val="en-GB"/>
        </w:rPr>
        <w:t>Before being able to start processing the image, it is possible to select a .MAT file that allows you to load the same processing parameters used for a previous analysis (Figure 5). If you don’t have such a file or you don’t want to use previously used parameters, press cancel.</w:t>
      </w:r>
    </w:p>
    <w:p w14:paraId="008AA297" w14:textId="77777777" w:rsidR="00F304E3" w:rsidRDefault="00F304E3" w:rsidP="00F304E3">
      <w:pPr>
        <w:rPr>
          <w:lang w:val="en-GB"/>
        </w:rPr>
      </w:pPr>
    </w:p>
    <w:p w14:paraId="618C1E5F" w14:textId="74D82305" w:rsidR="00F304E3" w:rsidRDefault="00F304E3" w:rsidP="00F304E3">
      <w:pPr>
        <w:keepNext/>
        <w:rPr>
          <w:lang w:val="it-IT"/>
        </w:rPr>
      </w:pPr>
      <w:r>
        <w:rPr>
          <w:noProof/>
        </w:rPr>
        <mc:AlternateContent>
          <mc:Choice Requires="wps">
            <w:drawing>
              <wp:anchor distT="0" distB="0" distL="114300" distR="114300" simplePos="0" relativeHeight="251660288" behindDoc="0" locked="0" layoutInCell="1" allowOverlap="1" wp14:anchorId="33E59E55" wp14:editId="02BBAC93">
                <wp:simplePos x="0" y="0"/>
                <wp:positionH relativeFrom="column">
                  <wp:posOffset>1988820</wp:posOffset>
                </wp:positionH>
                <wp:positionV relativeFrom="paragraph">
                  <wp:posOffset>727710</wp:posOffset>
                </wp:positionV>
                <wp:extent cx="544830" cy="674370"/>
                <wp:effectExtent l="19050" t="19050" r="26670" b="11430"/>
                <wp:wrapNone/>
                <wp:docPr id="20" name="Rectangle 20"/>
                <wp:cNvGraphicFramePr/>
                <a:graphic xmlns:a="http://schemas.openxmlformats.org/drawingml/2006/main">
                  <a:graphicData uri="http://schemas.microsoft.com/office/word/2010/wordprocessingShape">
                    <wps:wsp>
                      <wps:cNvSpPr/>
                      <wps:spPr>
                        <a:xfrm>
                          <a:off x="0" y="0"/>
                          <a:ext cx="544830" cy="6743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1C63C" id="Rectangle 20" o:spid="_x0000_s1026" style="position:absolute;margin-left:156.6pt;margin-top:57.3pt;width:42.9pt;height:5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" filled="f" strokecolor="red" strokeweight="2.25pt"/>
            </w:pict>
          </mc:Fallback>
        </mc:AlternateContent>
      </w:r>
      <w:r>
        <w:rPr>
          <w:noProof/>
        </w:rPr>
        <w:drawing>
          <wp:inline distT="0" distB="0" distL="0" distR="0" wp14:anchorId="71A5C781" wp14:editId="43A46005">
            <wp:extent cx="6248400" cy="1743075"/>
            <wp:effectExtent l="0" t="0" r="0" b="9525"/>
            <wp:docPr id="8" name="Picture 8" descr="Immagine che contiene testo, screenshot, monitor,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descr="Immagine che contiene testo, screenshot, monitor, interni&#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48400" cy="1743075"/>
                    </a:xfrm>
                    <a:prstGeom prst="rect">
                      <a:avLst/>
                    </a:prstGeom>
                    <a:noFill/>
                    <a:ln>
                      <a:noFill/>
                    </a:ln>
                  </pic:spPr>
                </pic:pic>
              </a:graphicData>
            </a:graphic>
          </wp:inline>
        </w:drawing>
      </w:r>
    </w:p>
    <w:p w14:paraId="57760019" w14:textId="09D3760E" w:rsidR="00F304E3" w:rsidRDefault="00F304E3" w:rsidP="00F304E3">
      <w:pPr>
        <w:pStyle w:val="Caption"/>
        <w:jc w:val="center"/>
        <w:rPr>
          <w:lang w:val="en-GB"/>
        </w:rPr>
      </w:pPr>
      <w:bookmarkStart w:id="3" w:name="_Toc106783547"/>
      <w:r>
        <w:rPr>
          <w:lang w:val="en-GB"/>
        </w:rPr>
        <w:t xml:space="preserve">Figure </w:t>
      </w:r>
      <w:r>
        <w:fldChar w:fldCharType="begin"/>
      </w:r>
      <w:r>
        <w:rPr>
          <w:lang w:val="en-GB"/>
        </w:rPr>
        <w:instrText xml:space="preserve"> SEQ Figura \* ARABIC </w:instrText>
      </w:r>
      <w:r>
        <w:fldChar w:fldCharType="separate"/>
      </w:r>
      <w:r w:rsidR="00A01ADB">
        <w:rPr>
          <w:noProof/>
          <w:lang w:val="en-GB"/>
        </w:rPr>
        <w:t>4</w:t>
      </w:r>
      <w:r>
        <w:fldChar w:fldCharType="end"/>
      </w:r>
      <w:r>
        <w:rPr>
          <w:lang w:val="en-GB"/>
        </w:rPr>
        <w:t xml:space="preserve"> Selection of the file that contains the processing parameters</w:t>
      </w:r>
      <w:bookmarkEnd w:id="3"/>
    </w:p>
    <w:p w14:paraId="64EE9F5D" w14:textId="77777777" w:rsidR="00F304E3" w:rsidRDefault="00F304E3" w:rsidP="00F304E3">
      <w:pPr>
        <w:keepNext/>
        <w:rPr>
          <w:noProof/>
          <w:lang w:val="en-GB"/>
        </w:rPr>
      </w:pPr>
      <w:r>
        <w:rPr>
          <w:lang w:val="en-GB"/>
        </w:rPr>
        <w:lastRenderedPageBreak/>
        <w:t>After this step, the script calculates the modulation image:</w:t>
      </w:r>
    </w:p>
    <w:p w14:paraId="31649C49" w14:textId="041B5FF9" w:rsidR="00F304E3" w:rsidRDefault="00F304E3" w:rsidP="00F304E3">
      <w:pPr>
        <w:keepNext/>
        <w:rPr>
          <w:lang w:val="en-GB"/>
        </w:rPr>
      </w:pPr>
      <w:r>
        <w:rPr>
          <w:noProof/>
        </w:rPr>
        <w:drawing>
          <wp:inline distT="0" distB="0" distL="0" distR="0" wp14:anchorId="7FE397F8" wp14:editId="155BF6E5">
            <wp:extent cx="6248400" cy="404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8400" cy="4048125"/>
                    </a:xfrm>
                    <a:prstGeom prst="rect">
                      <a:avLst/>
                    </a:prstGeom>
                    <a:noFill/>
                    <a:ln>
                      <a:noFill/>
                    </a:ln>
                  </pic:spPr>
                </pic:pic>
              </a:graphicData>
            </a:graphic>
          </wp:inline>
        </w:drawing>
      </w:r>
    </w:p>
    <w:p w14:paraId="7BCC6CC4" w14:textId="161E698B" w:rsidR="00F304E3" w:rsidRDefault="00F304E3" w:rsidP="00F304E3">
      <w:pPr>
        <w:pStyle w:val="Caption"/>
        <w:jc w:val="center"/>
        <w:rPr>
          <w:lang w:val="en-GB"/>
        </w:rPr>
      </w:pPr>
      <w:bookmarkStart w:id="4" w:name="_Toc106783548"/>
      <w:r>
        <w:rPr>
          <w:lang w:val="en-GB"/>
        </w:rPr>
        <w:t xml:space="preserve">Figure </w:t>
      </w:r>
      <w:r>
        <w:fldChar w:fldCharType="begin"/>
      </w:r>
      <w:r>
        <w:rPr>
          <w:lang w:val="en-GB"/>
        </w:rPr>
        <w:instrText xml:space="preserve"> SEQ Figura \* ARABIC </w:instrText>
      </w:r>
      <w:r>
        <w:fldChar w:fldCharType="separate"/>
      </w:r>
      <w:r w:rsidR="00A01ADB">
        <w:rPr>
          <w:noProof/>
          <w:lang w:val="en-GB"/>
        </w:rPr>
        <w:t>5</w:t>
      </w:r>
      <w:r>
        <w:fldChar w:fldCharType="end"/>
      </w:r>
      <w:r>
        <w:rPr>
          <w:lang w:val="en-GB"/>
        </w:rPr>
        <w:t xml:space="preserve"> Calculation of the modulation image</w:t>
      </w:r>
      <w:bookmarkEnd w:id="4"/>
    </w:p>
    <w:p w14:paraId="6C7589A5" w14:textId="77777777" w:rsidR="00F304E3" w:rsidRDefault="00F304E3" w:rsidP="00F304E3">
      <w:pPr>
        <w:rPr>
          <w:lang w:val="en-GB"/>
        </w:rPr>
      </w:pPr>
      <w:r>
        <w:rPr>
          <w:lang w:val="en-GB"/>
        </w:rPr>
        <w:t>In Figure 6 you will see the window with the 4 subplots and a menu. In this menu, the parameters are prefilled with default values or with the values loaded from a parameter file. These parameters are:</w:t>
      </w:r>
    </w:p>
    <w:p w14:paraId="742E7540" w14:textId="0D4EC2D8" w:rsidR="00F304E3" w:rsidRDefault="00F304E3" w:rsidP="00F304E3">
      <w:pPr>
        <w:pStyle w:val="ListParagraph"/>
        <w:numPr>
          <w:ilvl w:val="0"/>
          <w:numId w:val="5"/>
        </w:numPr>
        <w:spacing w:before="160" w:after="0" w:line="256" w:lineRule="auto"/>
        <w:rPr>
          <w:lang w:val="en-GB"/>
        </w:rPr>
      </w:pPr>
      <w:r>
        <w:rPr>
          <w:lang w:val="en-GB"/>
        </w:rPr>
        <w:t xml:space="preserve">First Frame to sum: you can choose </w:t>
      </w:r>
      <w:r w:rsidR="00FB0C3E">
        <w:rPr>
          <w:lang w:val="en-GB"/>
        </w:rPr>
        <w:t xml:space="preserve">from </w:t>
      </w:r>
      <w:r>
        <w:rPr>
          <w:lang w:val="en-GB"/>
        </w:rPr>
        <w:t xml:space="preserve">which frame you want to </w:t>
      </w:r>
      <w:r w:rsidR="00FB0C3E">
        <w:rPr>
          <w:lang w:val="en-GB"/>
        </w:rPr>
        <w:t xml:space="preserve">start the </w:t>
      </w:r>
      <w:r>
        <w:rPr>
          <w:lang w:val="en-GB"/>
        </w:rPr>
        <w:t xml:space="preserve">sum </w:t>
      </w:r>
      <w:r w:rsidR="00FB0C3E">
        <w:rPr>
          <w:lang w:val="en-GB"/>
        </w:rPr>
        <w:t xml:space="preserve">of the stack </w:t>
      </w:r>
      <w:r>
        <w:rPr>
          <w:lang w:val="en-GB"/>
        </w:rPr>
        <w:t>to generate the intensity image. In the example, the stack is composed of two frames, so we can choose 1 or 2. Default value=</w:t>
      </w:r>
      <w:r w:rsidR="00FB0C3E">
        <w:rPr>
          <w:lang w:val="en-GB"/>
        </w:rPr>
        <w:t>2</w:t>
      </w:r>
      <w:r>
        <w:rPr>
          <w:lang w:val="en-GB"/>
        </w:rPr>
        <w:t>.</w:t>
      </w:r>
    </w:p>
    <w:p w14:paraId="35551143" w14:textId="77777777" w:rsidR="00F304E3" w:rsidRDefault="00F304E3" w:rsidP="00F304E3">
      <w:pPr>
        <w:pStyle w:val="ListParagraph"/>
        <w:numPr>
          <w:ilvl w:val="0"/>
          <w:numId w:val="5"/>
        </w:numPr>
        <w:spacing w:before="160" w:after="0" w:line="256" w:lineRule="auto"/>
        <w:rPr>
          <w:lang w:val="en-GB"/>
        </w:rPr>
      </w:pPr>
      <w:r>
        <w:rPr>
          <w:lang w:val="en-GB"/>
        </w:rPr>
        <w:t xml:space="preserve">Smoothing factor: to smooth the modulation image in your image. Values from 0 (no smoothing) to 1 (maximum smoothing); default value=0.3. </w:t>
      </w:r>
    </w:p>
    <w:p w14:paraId="1B83F84E" w14:textId="77777777" w:rsidR="00F304E3" w:rsidRDefault="00F304E3" w:rsidP="00F304E3">
      <w:pPr>
        <w:pStyle w:val="ListParagraph"/>
        <w:numPr>
          <w:ilvl w:val="0"/>
          <w:numId w:val="5"/>
        </w:numPr>
        <w:spacing w:before="160" w:after="0" w:line="256" w:lineRule="auto"/>
        <w:rPr>
          <w:lang w:val="en-GB"/>
        </w:rPr>
      </w:pPr>
      <w:r>
        <w:rPr>
          <w:lang w:val="en-GB"/>
        </w:rPr>
        <w:t>Smoothing cycles: number of cycles to repeat the smoothing process; default value=1.</w:t>
      </w:r>
    </w:p>
    <w:p w14:paraId="30D98E52" w14:textId="77777777" w:rsidR="00F304E3" w:rsidRDefault="00F304E3" w:rsidP="00F304E3">
      <w:pPr>
        <w:pStyle w:val="ListParagraph"/>
        <w:numPr>
          <w:ilvl w:val="0"/>
          <w:numId w:val="5"/>
        </w:numPr>
        <w:spacing w:before="160" w:after="0" w:line="256" w:lineRule="auto"/>
        <w:jc w:val="left"/>
        <w:rPr>
          <w:lang w:val="en-GB"/>
        </w:rPr>
      </w:pPr>
      <w:r>
        <w:rPr>
          <w:lang w:val="en-GB"/>
        </w:rPr>
        <w:t xml:space="preserve">Threshold value: select the threshold value in such a way that the modulation mask correspond to your region of interest (i.e. exclude regions of background). The threshold is used for visualization of the modulation image and for calculation of the histogram. Default value: median of the intensity values of the image. In Figure 6, this parameter is automatically set to the value of 1225. </w:t>
      </w:r>
    </w:p>
    <w:p w14:paraId="2535AC4B" w14:textId="77777777" w:rsidR="00F304E3" w:rsidRDefault="00F304E3" w:rsidP="00F304E3">
      <w:pPr>
        <w:keepNext/>
        <w:rPr>
          <w:lang w:val="en-GB"/>
        </w:rPr>
      </w:pPr>
      <w:r>
        <w:rPr>
          <w:lang w:val="en-GB"/>
        </w:rPr>
        <w:lastRenderedPageBreak/>
        <w:t>You can change the parameters to visualize better the modulation image. Press OK to apply the new values. Press Cancel to proceed to next step.</w:t>
      </w:r>
    </w:p>
    <w:p w14:paraId="171F7E2F" w14:textId="77777777" w:rsidR="00F304E3" w:rsidRDefault="00F304E3" w:rsidP="00F304E3">
      <w:pPr>
        <w:keepNext/>
        <w:rPr>
          <w:lang w:val="en-GB"/>
        </w:rPr>
      </w:pPr>
      <w:r>
        <w:rPr>
          <w:lang w:val="en-GB"/>
        </w:rPr>
        <w:t>The final step is the generation of the SPLIT-PIN image:</w:t>
      </w:r>
    </w:p>
    <w:p w14:paraId="2E3888BF" w14:textId="230D2982" w:rsidR="00F304E3" w:rsidRDefault="00F304E3" w:rsidP="00F304E3">
      <w:pPr>
        <w:keepNext/>
        <w:jc w:val="center"/>
        <w:rPr>
          <w:lang w:val="it-IT"/>
        </w:rPr>
      </w:pPr>
      <w:r>
        <w:rPr>
          <w:noProof/>
        </w:rPr>
        <w:drawing>
          <wp:inline distT="0" distB="0" distL="0" distR="0" wp14:anchorId="594A0BE3" wp14:editId="7E371AD4">
            <wp:extent cx="6248400" cy="3933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8400" cy="3933825"/>
                    </a:xfrm>
                    <a:prstGeom prst="rect">
                      <a:avLst/>
                    </a:prstGeom>
                    <a:noFill/>
                    <a:ln>
                      <a:noFill/>
                    </a:ln>
                  </pic:spPr>
                </pic:pic>
              </a:graphicData>
            </a:graphic>
          </wp:inline>
        </w:drawing>
      </w:r>
    </w:p>
    <w:p w14:paraId="49E2DFA7" w14:textId="1C9C2FE8" w:rsidR="00F304E3" w:rsidRDefault="00F304E3" w:rsidP="00F304E3">
      <w:pPr>
        <w:pStyle w:val="Caption"/>
        <w:jc w:val="center"/>
        <w:rPr>
          <w:lang w:val="en-GB"/>
        </w:rPr>
      </w:pPr>
      <w:r>
        <w:rPr>
          <w:lang w:val="en-GB"/>
        </w:rPr>
        <w:t xml:space="preserve">Figure </w:t>
      </w:r>
      <w:r>
        <w:t>7</w:t>
      </w:r>
      <w:r>
        <w:rPr>
          <w:lang w:val="en-GB"/>
        </w:rPr>
        <w:t xml:space="preserve"> SPLIT</w:t>
      </w:r>
      <w:r w:rsidR="00A01ADB">
        <w:rPr>
          <w:lang w:val="en-GB"/>
        </w:rPr>
        <w:t>-PIN</w:t>
      </w:r>
      <w:r>
        <w:rPr>
          <w:lang w:val="en-GB"/>
        </w:rPr>
        <w:t xml:space="preserve"> images</w:t>
      </w:r>
    </w:p>
    <w:p w14:paraId="1FAAE276" w14:textId="77777777" w:rsidR="00F304E3" w:rsidRDefault="00F304E3" w:rsidP="00F304E3">
      <w:pPr>
        <w:rPr>
          <w:lang w:val="en-GB"/>
        </w:rPr>
      </w:pPr>
      <w:r>
        <w:rPr>
          <w:lang w:val="en-GB"/>
        </w:rPr>
        <w:t>In Figure 7, it is possible to see the SPLIT-PIN image separated from the out-of-focus component. Also in this case, there is a menu:</w:t>
      </w:r>
      <w:bookmarkStart w:id="5" w:name="_GoBack"/>
      <w:bookmarkEnd w:id="5"/>
    </w:p>
    <w:p w14:paraId="79BE85B5" w14:textId="77777777" w:rsidR="00F304E3" w:rsidRDefault="00F304E3" w:rsidP="00F304E3">
      <w:pPr>
        <w:pStyle w:val="ListParagraph"/>
        <w:numPr>
          <w:ilvl w:val="0"/>
          <w:numId w:val="5"/>
        </w:numPr>
        <w:spacing w:before="160" w:after="0" w:line="256" w:lineRule="auto"/>
        <w:rPr>
          <w:lang w:val="en-GB"/>
        </w:rPr>
      </w:pPr>
      <w:r>
        <w:rPr>
          <w:lang w:val="en-GB"/>
        </w:rPr>
        <w:t>M-in: modulation corresponding to the in-focus component. Default value=value estimated from the histogram</w:t>
      </w:r>
    </w:p>
    <w:p w14:paraId="1D1C5D7A" w14:textId="77777777" w:rsidR="00F304E3" w:rsidRDefault="00F304E3" w:rsidP="00F304E3">
      <w:pPr>
        <w:pStyle w:val="ListParagraph"/>
        <w:numPr>
          <w:ilvl w:val="0"/>
          <w:numId w:val="5"/>
        </w:numPr>
        <w:spacing w:before="160" w:after="0" w:line="256" w:lineRule="auto"/>
        <w:rPr>
          <w:lang w:val="en-GB"/>
        </w:rPr>
      </w:pPr>
      <w:r>
        <w:rPr>
          <w:lang w:val="en-GB"/>
        </w:rPr>
        <w:t>M-out: modulation corresponding to the out-of-focus component. Default value=value estimated from the histogram</w:t>
      </w:r>
    </w:p>
    <w:p w14:paraId="643ADA60" w14:textId="186DF78E" w:rsidR="00F304E3" w:rsidRDefault="00F304E3" w:rsidP="00F304E3">
      <w:pPr>
        <w:pStyle w:val="ListParagraph"/>
        <w:numPr>
          <w:ilvl w:val="0"/>
          <w:numId w:val="5"/>
        </w:numPr>
        <w:spacing w:before="160" w:after="0" w:line="256" w:lineRule="auto"/>
        <w:rPr>
          <w:lang w:val="en-GB"/>
        </w:rPr>
      </w:pPr>
      <w:r>
        <w:rPr>
          <w:lang w:val="en-GB"/>
        </w:rPr>
        <w:t xml:space="preserve">First Frame to sum: you can choose </w:t>
      </w:r>
      <w:r w:rsidR="00FB0C3E">
        <w:rPr>
          <w:lang w:val="en-GB"/>
        </w:rPr>
        <w:t xml:space="preserve">from </w:t>
      </w:r>
      <w:r>
        <w:rPr>
          <w:lang w:val="en-GB"/>
        </w:rPr>
        <w:t xml:space="preserve">which frame you want to </w:t>
      </w:r>
      <w:r w:rsidR="00FB0C3E">
        <w:rPr>
          <w:lang w:val="en-GB"/>
        </w:rPr>
        <w:t>start</w:t>
      </w:r>
      <w:r>
        <w:rPr>
          <w:lang w:val="en-GB"/>
        </w:rPr>
        <w:t xml:space="preserve"> to generate the ‘sum of stack’ image. In the example, the stack is composed of two frames, so we can choose 1 or 2. Default value=</w:t>
      </w:r>
      <w:r w:rsidR="00FB0C3E">
        <w:rPr>
          <w:lang w:val="en-GB"/>
        </w:rPr>
        <w:t>2</w:t>
      </w:r>
      <w:r>
        <w:rPr>
          <w:lang w:val="en-GB"/>
        </w:rPr>
        <w:t>.</w:t>
      </w:r>
    </w:p>
    <w:p w14:paraId="40D87289" w14:textId="77777777" w:rsidR="00F304E3" w:rsidRDefault="00F304E3" w:rsidP="00F304E3">
      <w:pPr>
        <w:pStyle w:val="ListParagraph"/>
        <w:numPr>
          <w:ilvl w:val="0"/>
          <w:numId w:val="5"/>
        </w:numPr>
        <w:spacing w:before="160" w:after="0" w:line="256" w:lineRule="auto"/>
        <w:rPr>
          <w:lang w:val="en-GB"/>
        </w:rPr>
      </w:pPr>
      <w:r>
        <w:rPr>
          <w:lang w:val="en-GB"/>
        </w:rPr>
        <w:t>Smoothing cycles image: number of cycles to apply the smoothing process to the ‘Sum of stack’ image; default value=0.</w:t>
      </w:r>
    </w:p>
    <w:p w14:paraId="4AAECD8E" w14:textId="77777777" w:rsidR="00F304E3" w:rsidRDefault="00F304E3" w:rsidP="00F304E3">
      <w:pPr>
        <w:keepNext/>
        <w:rPr>
          <w:lang w:val="en-GB"/>
        </w:rPr>
      </w:pPr>
      <w:r>
        <w:rPr>
          <w:lang w:val="en-GB"/>
        </w:rPr>
        <w:lastRenderedPageBreak/>
        <w:t>You can change the parameters to optimize the final image. Press OK to apply the new values. Press Cancel to proceed to finish the processing.</w:t>
      </w:r>
    </w:p>
    <w:p w14:paraId="2F10ADFC" w14:textId="77777777" w:rsidR="00F304E3" w:rsidRDefault="00F304E3" w:rsidP="00F304E3">
      <w:pPr>
        <w:rPr>
          <w:lang w:val="en-GB"/>
        </w:rPr>
      </w:pPr>
      <w:r>
        <w:rPr>
          <w:lang w:val="en-GB"/>
        </w:rPr>
        <w:t xml:space="preserve">The final window asks you if you want to save your data. Press OK to save the data. </w:t>
      </w:r>
    </w:p>
    <w:p w14:paraId="2DEF5784" w14:textId="30CB31CC" w:rsidR="00F304E3" w:rsidRDefault="00B22C3A" w:rsidP="00F304E3">
      <w:pPr>
        <w:pStyle w:val="ListParagraph"/>
        <w:numPr>
          <w:ilvl w:val="0"/>
          <w:numId w:val="6"/>
        </w:numPr>
        <w:spacing w:before="160" w:after="0" w:line="256" w:lineRule="auto"/>
        <w:rPr>
          <w:lang w:val="en-GB"/>
        </w:rPr>
      </w:pPr>
      <w:r>
        <w:rPr>
          <w:lang w:val="en-GB"/>
        </w:rPr>
        <w:t>T</w:t>
      </w:r>
      <w:r w:rsidR="00F304E3">
        <w:rPr>
          <w:lang w:val="en-GB"/>
        </w:rPr>
        <w:t xml:space="preserve">he SPLIT-PIN image is saved as 16-bit .TIFF file. </w:t>
      </w:r>
      <w:r>
        <w:rPr>
          <w:lang w:val="en-GB"/>
        </w:rPr>
        <w:t xml:space="preserve">The intensity values of the SPLIT-PIN image are multiplied by a factor k to use the full dynamic range of the 16-bit image. </w:t>
      </w:r>
      <w:r w:rsidR="00F304E3">
        <w:rPr>
          <w:lang w:val="en-GB"/>
        </w:rPr>
        <w:t>The value of the</w:t>
      </w:r>
      <w:r>
        <w:rPr>
          <w:lang w:val="en-GB"/>
        </w:rPr>
        <w:t xml:space="preserve"> multiplying</w:t>
      </w:r>
      <w:r w:rsidR="00F304E3">
        <w:rPr>
          <w:lang w:val="en-GB"/>
        </w:rPr>
        <w:t xml:space="preserve"> factor </w:t>
      </w:r>
      <w:r>
        <w:rPr>
          <w:lang w:val="en-GB"/>
        </w:rPr>
        <w:t xml:space="preserve">is </w:t>
      </w:r>
      <w:r w:rsidR="00F304E3">
        <w:rPr>
          <w:lang w:val="en-GB"/>
        </w:rPr>
        <w:t>reported in the name of the file. For instance, in our example the file is saved as: U937-TOPRO3-</w:t>
      </w:r>
      <w:r w:rsidRPr="00B22C3A">
        <w:rPr>
          <w:lang w:val="en-GB"/>
        </w:rPr>
        <w:t xml:space="preserve"> </w:t>
      </w:r>
      <w:r>
        <w:rPr>
          <w:lang w:val="en-GB"/>
        </w:rPr>
        <w:t>midplane</w:t>
      </w:r>
      <w:r w:rsidR="00F304E3">
        <w:rPr>
          <w:lang w:val="en-GB"/>
        </w:rPr>
        <w:t>_SP</w:t>
      </w:r>
      <w:r>
        <w:rPr>
          <w:lang w:val="en-GB"/>
        </w:rPr>
        <w:t xml:space="preserve">LITPIN_x12.tiff (i.e. the values have been multiplied by a factor of 12). </w:t>
      </w:r>
    </w:p>
    <w:p w14:paraId="41FF118E" w14:textId="2E543FFC" w:rsidR="00B22C3A" w:rsidRDefault="00B22C3A" w:rsidP="00B22C3A">
      <w:pPr>
        <w:pStyle w:val="ListParagraph"/>
        <w:numPr>
          <w:ilvl w:val="0"/>
          <w:numId w:val="6"/>
        </w:numPr>
        <w:spacing w:before="160" w:after="0" w:line="256" w:lineRule="auto"/>
        <w:rPr>
          <w:lang w:val="en-GB"/>
        </w:rPr>
      </w:pPr>
      <w:r>
        <w:rPr>
          <w:lang w:val="en-GB"/>
        </w:rPr>
        <w:t>The</w:t>
      </w:r>
      <w:r>
        <w:rPr>
          <w:lang w:val="en-GB"/>
        </w:rPr>
        <w:t xml:space="preserve"> </w:t>
      </w:r>
      <w:r>
        <w:rPr>
          <w:lang w:val="en-GB"/>
        </w:rPr>
        <w:t>Modulation</w:t>
      </w:r>
      <w:r>
        <w:rPr>
          <w:lang w:val="en-GB"/>
        </w:rPr>
        <w:t xml:space="preserve"> image is saved as 16-bit .TIFF file. The values of the Modulation image are multiplied by a </w:t>
      </w:r>
      <w:r>
        <w:rPr>
          <w:lang w:val="en-GB"/>
        </w:rPr>
        <w:t xml:space="preserve">100 </w:t>
      </w:r>
      <w:r>
        <w:rPr>
          <w:lang w:val="en-GB"/>
        </w:rPr>
        <w:t>to use the full dynamic range of the 16-bit image. The value of the multiplying factor is reported in the name of the file. For instance, in our example the file i</w:t>
      </w:r>
      <w:r>
        <w:rPr>
          <w:lang w:val="en-GB"/>
        </w:rPr>
        <w:t>s saved as: U937-TOPRO3-</w:t>
      </w:r>
      <w:r w:rsidRPr="00B22C3A">
        <w:rPr>
          <w:lang w:val="en-GB"/>
        </w:rPr>
        <w:t xml:space="preserve"> </w:t>
      </w:r>
      <w:r>
        <w:rPr>
          <w:lang w:val="en-GB"/>
        </w:rPr>
        <w:t>midplane</w:t>
      </w:r>
      <w:r>
        <w:rPr>
          <w:lang w:val="en-GB"/>
        </w:rPr>
        <w:t>_mod_x100</w:t>
      </w:r>
      <w:r>
        <w:rPr>
          <w:lang w:val="en-GB"/>
        </w:rPr>
        <w:t>.tiff.</w:t>
      </w:r>
    </w:p>
    <w:p w14:paraId="51FD3AEB" w14:textId="2736FDCD" w:rsidR="00F304E3" w:rsidRDefault="00F304E3" w:rsidP="00F304E3">
      <w:pPr>
        <w:pStyle w:val="ListParagraph"/>
        <w:numPr>
          <w:ilvl w:val="0"/>
          <w:numId w:val="6"/>
        </w:numPr>
        <w:spacing w:before="160" w:after="0" w:line="256" w:lineRule="auto"/>
        <w:rPr>
          <w:lang w:val="en-GB"/>
        </w:rPr>
      </w:pPr>
      <w:r>
        <w:rPr>
          <w:lang w:val="en-GB"/>
        </w:rPr>
        <w:t>The processing parameters are saved as a .mat file with name “filename_par.mat” (in our example, U937-TOPRO3-</w:t>
      </w:r>
      <w:r w:rsidR="00B22C3A" w:rsidRPr="00B22C3A">
        <w:rPr>
          <w:lang w:val="en-GB"/>
        </w:rPr>
        <w:t xml:space="preserve"> </w:t>
      </w:r>
      <w:r w:rsidR="00B22C3A">
        <w:rPr>
          <w:lang w:val="en-GB"/>
        </w:rPr>
        <w:t>midplane</w:t>
      </w:r>
      <w:r>
        <w:rPr>
          <w:lang w:val="en-GB"/>
        </w:rPr>
        <w:t>_par.mat)</w:t>
      </w:r>
    </w:p>
    <w:p w14:paraId="5B2ADF00" w14:textId="021B791B" w:rsidR="00601849" w:rsidRPr="00230AEB" w:rsidRDefault="00601849" w:rsidP="00230AEB">
      <w:pPr>
        <w:jc w:val="left"/>
      </w:pPr>
    </w:p>
    <w:p w14:paraId="19EF4D0B" w14:textId="2C87B1A1" w:rsidR="00230AEB" w:rsidRPr="00AD03CF" w:rsidRDefault="00230AEB" w:rsidP="00941211">
      <w:pPr>
        <w:jc w:val="left"/>
      </w:pPr>
    </w:p>
    <w:sectPr w:rsidR="00230AEB" w:rsidRPr="00AD03CF" w:rsidSect="005D0D12">
      <w:foot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945CD1" w14:textId="77777777" w:rsidR="00130B30" w:rsidRDefault="00130B30" w:rsidP="003A7EF8">
      <w:pPr>
        <w:spacing w:after="0" w:line="240" w:lineRule="auto"/>
      </w:pPr>
      <w:r>
        <w:separator/>
      </w:r>
    </w:p>
  </w:endnote>
  <w:endnote w:type="continuationSeparator" w:id="0">
    <w:p w14:paraId="5484716F" w14:textId="77777777" w:rsidR="00130B30" w:rsidRDefault="00130B30" w:rsidP="003A7EF8">
      <w:pPr>
        <w:spacing w:after="0" w:line="240" w:lineRule="auto"/>
      </w:pPr>
      <w:r>
        <w:continuationSeparator/>
      </w:r>
    </w:p>
  </w:endnote>
  <w:endnote w:type="continuationNotice" w:id="1">
    <w:p w14:paraId="4B1BB994" w14:textId="77777777" w:rsidR="00130B30" w:rsidRDefault="00130B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4268223"/>
      <w:docPartObj>
        <w:docPartGallery w:val="Page Numbers (Bottom of Page)"/>
        <w:docPartUnique/>
      </w:docPartObj>
    </w:sdtPr>
    <w:sdtEndPr>
      <w:rPr>
        <w:noProof/>
      </w:rPr>
    </w:sdtEndPr>
    <w:sdtContent>
      <w:p w14:paraId="59FA499B" w14:textId="3F4B8DC2" w:rsidR="00130B30" w:rsidRDefault="00130B30">
        <w:pPr>
          <w:pStyle w:val="Footer"/>
          <w:jc w:val="center"/>
        </w:pPr>
        <w:r>
          <w:fldChar w:fldCharType="begin"/>
        </w:r>
        <w:r>
          <w:instrText xml:space="preserve"> PAGE   \* MERGEFORMAT </w:instrText>
        </w:r>
        <w:r>
          <w:fldChar w:fldCharType="separate"/>
        </w:r>
        <w:r w:rsidR="00513E8B">
          <w:rPr>
            <w:noProof/>
          </w:rPr>
          <w:t>1</w:t>
        </w:r>
        <w:r>
          <w:rPr>
            <w:noProof/>
          </w:rPr>
          <w:fldChar w:fldCharType="end"/>
        </w:r>
      </w:p>
    </w:sdtContent>
  </w:sdt>
  <w:p w14:paraId="4A71E422" w14:textId="77777777" w:rsidR="00130B30" w:rsidRDefault="00130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5E30D" w14:textId="77777777" w:rsidR="00130B30" w:rsidRDefault="00130B30" w:rsidP="003A7EF8">
      <w:pPr>
        <w:spacing w:after="0" w:line="240" w:lineRule="auto"/>
      </w:pPr>
      <w:r>
        <w:separator/>
      </w:r>
    </w:p>
  </w:footnote>
  <w:footnote w:type="continuationSeparator" w:id="0">
    <w:p w14:paraId="345C1D43" w14:textId="77777777" w:rsidR="00130B30" w:rsidRDefault="00130B30" w:rsidP="003A7EF8">
      <w:pPr>
        <w:spacing w:after="0" w:line="240" w:lineRule="auto"/>
      </w:pPr>
      <w:r>
        <w:continuationSeparator/>
      </w:r>
    </w:p>
  </w:footnote>
  <w:footnote w:type="continuationNotice" w:id="1">
    <w:p w14:paraId="156358A4" w14:textId="77777777" w:rsidR="00130B30" w:rsidRDefault="00130B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25C92"/>
    <w:multiLevelType w:val="hybridMultilevel"/>
    <w:tmpl w:val="496299CE"/>
    <w:lvl w:ilvl="0" w:tplc="2D8805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43A83"/>
    <w:multiLevelType w:val="hybridMultilevel"/>
    <w:tmpl w:val="3F96B4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40107509"/>
    <w:multiLevelType w:val="hybridMultilevel"/>
    <w:tmpl w:val="152232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51E4A"/>
    <w:multiLevelType w:val="hybridMultilevel"/>
    <w:tmpl w:val="00C61260"/>
    <w:lvl w:ilvl="0" w:tplc="903A9E8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457A3"/>
    <w:multiLevelType w:val="multilevel"/>
    <w:tmpl w:val="8F7065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700A0869"/>
    <w:multiLevelType w:val="hybridMultilevel"/>
    <w:tmpl w:val="888E3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CxNDKytDAxMrAwNrJQ0lEKTi0uzszPAykwNasFAPRthAEtAAAA"/>
    <w:docVar w:name="EN.InstantFormat" w:val="&lt;ENInstantFormat&gt;&lt;Enabled&gt;1&lt;/Enabled&gt;&lt;ScanUnformatted&gt;1&lt;/ScanUnformatted&gt;&lt;ScanChanges&gt;1&lt;/ScanChanges&gt;&lt;Suspended&gt;0&lt;/Suspended&gt;&lt;/ENInstantFormat&gt;"/>
    <w:docVar w:name="EN.Layout" w:val="&lt;ENLayout&gt;&lt;Style&gt;Nature Scientific Repor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2exws09ue2ef5exrs5vfww65zvfx2zd9avd&quot;&gt;SPLITPIN&lt;record-ids&gt;&lt;item&gt;12&lt;/item&gt;&lt;item&gt;13&lt;/item&gt;&lt;item&gt;15&lt;/item&gt;&lt;item&gt;17&lt;/item&gt;&lt;item&gt;18&lt;/item&gt;&lt;item&gt;37&lt;/item&gt;&lt;item&gt;53&lt;/item&gt;&lt;item&gt;72&lt;/item&gt;&lt;item&gt;100&lt;/item&gt;&lt;item&gt;184&lt;/item&gt;&lt;item&gt;213&lt;/item&gt;&lt;item&gt;215&lt;/item&gt;&lt;item&gt;237&lt;/item&gt;&lt;item&gt;238&lt;/item&gt;&lt;item&gt;253&lt;/item&gt;&lt;item&gt;254&lt;/item&gt;&lt;item&gt;257&lt;/item&gt;&lt;item&gt;260&lt;/item&gt;&lt;item&gt;261&lt;/item&gt;&lt;item&gt;262&lt;/item&gt;&lt;item&gt;266&lt;/item&gt;&lt;item&gt;269&lt;/item&gt;&lt;item&gt;270&lt;/item&gt;&lt;item&gt;275&lt;/item&gt;&lt;item&gt;276&lt;/item&gt;&lt;item&gt;277&lt;/item&gt;&lt;item&gt;278&lt;/item&gt;&lt;item&gt;280&lt;/item&gt;&lt;item&gt;283&lt;/item&gt;&lt;item&gt;284&lt;/item&gt;&lt;item&gt;288&lt;/item&gt;&lt;item&gt;289&lt;/item&gt;&lt;item&gt;290&lt;/item&gt;&lt;item&gt;319&lt;/item&gt;&lt;item&gt;322&lt;/item&gt;&lt;item&gt;323&lt;/item&gt;&lt;item&gt;338&lt;/item&gt;&lt;item&gt;339&lt;/item&gt;&lt;item&gt;340&lt;/item&gt;&lt;/record-ids&gt;&lt;/item&gt;&lt;/Libraries&gt;"/>
  </w:docVars>
  <w:rsids>
    <w:rsidRoot w:val="00B55208"/>
    <w:rsid w:val="00001395"/>
    <w:rsid w:val="00002B8B"/>
    <w:rsid w:val="0000616B"/>
    <w:rsid w:val="00011090"/>
    <w:rsid w:val="00011A3A"/>
    <w:rsid w:val="00011B99"/>
    <w:rsid w:val="00014190"/>
    <w:rsid w:val="00016CD5"/>
    <w:rsid w:val="00024A71"/>
    <w:rsid w:val="00025097"/>
    <w:rsid w:val="0002630A"/>
    <w:rsid w:val="00027EE9"/>
    <w:rsid w:val="0003089C"/>
    <w:rsid w:val="00033C80"/>
    <w:rsid w:val="0003578E"/>
    <w:rsid w:val="0003594D"/>
    <w:rsid w:val="00036103"/>
    <w:rsid w:val="0003650C"/>
    <w:rsid w:val="00036E56"/>
    <w:rsid w:val="00040048"/>
    <w:rsid w:val="00041C53"/>
    <w:rsid w:val="00042A99"/>
    <w:rsid w:val="00044ECB"/>
    <w:rsid w:val="00047E47"/>
    <w:rsid w:val="000517D0"/>
    <w:rsid w:val="00051ACA"/>
    <w:rsid w:val="00052331"/>
    <w:rsid w:val="00053D3D"/>
    <w:rsid w:val="0005550E"/>
    <w:rsid w:val="00056FBE"/>
    <w:rsid w:val="00057421"/>
    <w:rsid w:val="00057ABD"/>
    <w:rsid w:val="00060F67"/>
    <w:rsid w:val="00061D28"/>
    <w:rsid w:val="00062762"/>
    <w:rsid w:val="000669BA"/>
    <w:rsid w:val="00070296"/>
    <w:rsid w:val="000715D0"/>
    <w:rsid w:val="000727C4"/>
    <w:rsid w:val="00072DFB"/>
    <w:rsid w:val="000765A1"/>
    <w:rsid w:val="000802A8"/>
    <w:rsid w:val="00080B70"/>
    <w:rsid w:val="00081C00"/>
    <w:rsid w:val="000823EC"/>
    <w:rsid w:val="00083DCE"/>
    <w:rsid w:val="00083E5B"/>
    <w:rsid w:val="00085AB3"/>
    <w:rsid w:val="00086C4D"/>
    <w:rsid w:val="000902DD"/>
    <w:rsid w:val="00091B74"/>
    <w:rsid w:val="00092667"/>
    <w:rsid w:val="000934E0"/>
    <w:rsid w:val="000955E3"/>
    <w:rsid w:val="0009593A"/>
    <w:rsid w:val="00097647"/>
    <w:rsid w:val="000A01A5"/>
    <w:rsid w:val="000A0BD8"/>
    <w:rsid w:val="000A268A"/>
    <w:rsid w:val="000B0ADA"/>
    <w:rsid w:val="000B15D0"/>
    <w:rsid w:val="000B17CD"/>
    <w:rsid w:val="000B1BFB"/>
    <w:rsid w:val="000B25C5"/>
    <w:rsid w:val="000B6CD4"/>
    <w:rsid w:val="000C0B7F"/>
    <w:rsid w:val="000C0F43"/>
    <w:rsid w:val="000C4A2F"/>
    <w:rsid w:val="000C5A8B"/>
    <w:rsid w:val="000C65F8"/>
    <w:rsid w:val="000C70D6"/>
    <w:rsid w:val="000D0926"/>
    <w:rsid w:val="000D0C00"/>
    <w:rsid w:val="000D181C"/>
    <w:rsid w:val="000E3928"/>
    <w:rsid w:val="000E7551"/>
    <w:rsid w:val="000F34DB"/>
    <w:rsid w:val="000F436A"/>
    <w:rsid w:val="000F6938"/>
    <w:rsid w:val="00102441"/>
    <w:rsid w:val="0010295D"/>
    <w:rsid w:val="001033C2"/>
    <w:rsid w:val="00105546"/>
    <w:rsid w:val="00111238"/>
    <w:rsid w:val="001115C0"/>
    <w:rsid w:val="0011328F"/>
    <w:rsid w:val="00114E61"/>
    <w:rsid w:val="0011623F"/>
    <w:rsid w:val="00121745"/>
    <w:rsid w:val="00121FCF"/>
    <w:rsid w:val="001223CD"/>
    <w:rsid w:val="00123134"/>
    <w:rsid w:val="00123201"/>
    <w:rsid w:val="0012378C"/>
    <w:rsid w:val="00125CBA"/>
    <w:rsid w:val="001270BC"/>
    <w:rsid w:val="00130B30"/>
    <w:rsid w:val="00132532"/>
    <w:rsid w:val="00137B10"/>
    <w:rsid w:val="00140B25"/>
    <w:rsid w:val="00141CA4"/>
    <w:rsid w:val="001431A2"/>
    <w:rsid w:val="001431E0"/>
    <w:rsid w:val="001450F8"/>
    <w:rsid w:val="001463A2"/>
    <w:rsid w:val="00152480"/>
    <w:rsid w:val="00152498"/>
    <w:rsid w:val="001534B7"/>
    <w:rsid w:val="001566A7"/>
    <w:rsid w:val="001579EC"/>
    <w:rsid w:val="00160BE8"/>
    <w:rsid w:val="001667F7"/>
    <w:rsid w:val="0016689D"/>
    <w:rsid w:val="0016767A"/>
    <w:rsid w:val="00181B50"/>
    <w:rsid w:val="00187F15"/>
    <w:rsid w:val="0019129A"/>
    <w:rsid w:val="00191D52"/>
    <w:rsid w:val="00191FB4"/>
    <w:rsid w:val="00192540"/>
    <w:rsid w:val="001A2A0E"/>
    <w:rsid w:val="001A31E1"/>
    <w:rsid w:val="001A6E3F"/>
    <w:rsid w:val="001B0DDE"/>
    <w:rsid w:val="001B14C9"/>
    <w:rsid w:val="001B32F5"/>
    <w:rsid w:val="001B782B"/>
    <w:rsid w:val="001B78F5"/>
    <w:rsid w:val="001B7AE8"/>
    <w:rsid w:val="001B7EFD"/>
    <w:rsid w:val="001C0424"/>
    <w:rsid w:val="001C078A"/>
    <w:rsid w:val="001C1D57"/>
    <w:rsid w:val="001C419F"/>
    <w:rsid w:val="001D0897"/>
    <w:rsid w:val="001D201F"/>
    <w:rsid w:val="001D28DF"/>
    <w:rsid w:val="001D305C"/>
    <w:rsid w:val="001D3B98"/>
    <w:rsid w:val="001E2A30"/>
    <w:rsid w:val="001E7C4A"/>
    <w:rsid w:val="001F317A"/>
    <w:rsid w:val="001F4FE3"/>
    <w:rsid w:val="001F624A"/>
    <w:rsid w:val="00200A0F"/>
    <w:rsid w:val="00205370"/>
    <w:rsid w:val="00206610"/>
    <w:rsid w:val="0020668B"/>
    <w:rsid w:val="00207382"/>
    <w:rsid w:val="00207AC6"/>
    <w:rsid w:val="00212C0B"/>
    <w:rsid w:val="002139E7"/>
    <w:rsid w:val="0021486C"/>
    <w:rsid w:val="00214E98"/>
    <w:rsid w:val="00214F72"/>
    <w:rsid w:val="002160CB"/>
    <w:rsid w:val="00217EAD"/>
    <w:rsid w:val="00220EAB"/>
    <w:rsid w:val="00223ECE"/>
    <w:rsid w:val="0022401F"/>
    <w:rsid w:val="00225BDF"/>
    <w:rsid w:val="00230AEB"/>
    <w:rsid w:val="00231A16"/>
    <w:rsid w:val="00231B4A"/>
    <w:rsid w:val="00233323"/>
    <w:rsid w:val="00236672"/>
    <w:rsid w:val="00240988"/>
    <w:rsid w:val="00241932"/>
    <w:rsid w:val="00242379"/>
    <w:rsid w:val="0024471E"/>
    <w:rsid w:val="00245A64"/>
    <w:rsid w:val="002460D6"/>
    <w:rsid w:val="00246BDC"/>
    <w:rsid w:val="00250070"/>
    <w:rsid w:val="002508F3"/>
    <w:rsid w:val="002509F5"/>
    <w:rsid w:val="00251E8C"/>
    <w:rsid w:val="00253546"/>
    <w:rsid w:val="002553A5"/>
    <w:rsid w:val="0025599F"/>
    <w:rsid w:val="002571D3"/>
    <w:rsid w:val="00257F64"/>
    <w:rsid w:val="002612F9"/>
    <w:rsid w:val="002640C3"/>
    <w:rsid w:val="00264882"/>
    <w:rsid w:val="00266547"/>
    <w:rsid w:val="00271EDA"/>
    <w:rsid w:val="0027341F"/>
    <w:rsid w:val="002778F4"/>
    <w:rsid w:val="00280FD3"/>
    <w:rsid w:val="0028479C"/>
    <w:rsid w:val="00284F43"/>
    <w:rsid w:val="00285BC3"/>
    <w:rsid w:val="002910AC"/>
    <w:rsid w:val="00291C8B"/>
    <w:rsid w:val="00293B88"/>
    <w:rsid w:val="00294BBD"/>
    <w:rsid w:val="002958F7"/>
    <w:rsid w:val="00296835"/>
    <w:rsid w:val="002A4A9B"/>
    <w:rsid w:val="002A5DBC"/>
    <w:rsid w:val="002B081B"/>
    <w:rsid w:val="002B2150"/>
    <w:rsid w:val="002B38EA"/>
    <w:rsid w:val="002B46A4"/>
    <w:rsid w:val="002B47E1"/>
    <w:rsid w:val="002B6CCE"/>
    <w:rsid w:val="002B6EA9"/>
    <w:rsid w:val="002C0C89"/>
    <w:rsid w:val="002C0FA1"/>
    <w:rsid w:val="002C1F7F"/>
    <w:rsid w:val="002C32C2"/>
    <w:rsid w:val="002C74D0"/>
    <w:rsid w:val="002D0A98"/>
    <w:rsid w:val="002D11D7"/>
    <w:rsid w:val="002D1BB4"/>
    <w:rsid w:val="002D25E7"/>
    <w:rsid w:val="002D32BA"/>
    <w:rsid w:val="002D7644"/>
    <w:rsid w:val="002E30C0"/>
    <w:rsid w:val="002E53D0"/>
    <w:rsid w:val="002E6FB1"/>
    <w:rsid w:val="002E7B9A"/>
    <w:rsid w:val="002F1E72"/>
    <w:rsid w:val="002F4A1A"/>
    <w:rsid w:val="002F53FE"/>
    <w:rsid w:val="00303AC3"/>
    <w:rsid w:val="00311A00"/>
    <w:rsid w:val="0031326A"/>
    <w:rsid w:val="00314B52"/>
    <w:rsid w:val="00315B98"/>
    <w:rsid w:val="0032590F"/>
    <w:rsid w:val="00326E00"/>
    <w:rsid w:val="00330E5D"/>
    <w:rsid w:val="0033124F"/>
    <w:rsid w:val="003344CB"/>
    <w:rsid w:val="0033789A"/>
    <w:rsid w:val="00342246"/>
    <w:rsid w:val="00342DC6"/>
    <w:rsid w:val="003439FC"/>
    <w:rsid w:val="0034421D"/>
    <w:rsid w:val="003471BE"/>
    <w:rsid w:val="00352814"/>
    <w:rsid w:val="00352A3B"/>
    <w:rsid w:val="00352E78"/>
    <w:rsid w:val="00352F75"/>
    <w:rsid w:val="003535A4"/>
    <w:rsid w:val="0035449D"/>
    <w:rsid w:val="00357533"/>
    <w:rsid w:val="00361AAF"/>
    <w:rsid w:val="00361C06"/>
    <w:rsid w:val="00365094"/>
    <w:rsid w:val="00365DD3"/>
    <w:rsid w:val="003700AB"/>
    <w:rsid w:val="00371C5C"/>
    <w:rsid w:val="00380428"/>
    <w:rsid w:val="00380E73"/>
    <w:rsid w:val="00381AA1"/>
    <w:rsid w:val="00381D82"/>
    <w:rsid w:val="00383C37"/>
    <w:rsid w:val="00385338"/>
    <w:rsid w:val="00390CD1"/>
    <w:rsid w:val="00392253"/>
    <w:rsid w:val="003A07AF"/>
    <w:rsid w:val="003A228D"/>
    <w:rsid w:val="003A4DFD"/>
    <w:rsid w:val="003A7EF8"/>
    <w:rsid w:val="003B43FE"/>
    <w:rsid w:val="003B4847"/>
    <w:rsid w:val="003C1A81"/>
    <w:rsid w:val="003C2D85"/>
    <w:rsid w:val="003C71B0"/>
    <w:rsid w:val="003C757A"/>
    <w:rsid w:val="003C7F31"/>
    <w:rsid w:val="003D0BD7"/>
    <w:rsid w:val="003D0D18"/>
    <w:rsid w:val="003D1A31"/>
    <w:rsid w:val="003D2BE5"/>
    <w:rsid w:val="003D30E9"/>
    <w:rsid w:val="003D31F4"/>
    <w:rsid w:val="003D496C"/>
    <w:rsid w:val="003D72D1"/>
    <w:rsid w:val="003E00CD"/>
    <w:rsid w:val="003E3E46"/>
    <w:rsid w:val="003E4107"/>
    <w:rsid w:val="003E7196"/>
    <w:rsid w:val="003F3774"/>
    <w:rsid w:val="003F462B"/>
    <w:rsid w:val="003F4CE0"/>
    <w:rsid w:val="003F52D9"/>
    <w:rsid w:val="003F64E3"/>
    <w:rsid w:val="003F7C51"/>
    <w:rsid w:val="0040015E"/>
    <w:rsid w:val="00403C5F"/>
    <w:rsid w:val="0040637F"/>
    <w:rsid w:val="00406D40"/>
    <w:rsid w:val="00410549"/>
    <w:rsid w:val="004125FF"/>
    <w:rsid w:val="0041331A"/>
    <w:rsid w:val="00415807"/>
    <w:rsid w:val="00416D40"/>
    <w:rsid w:val="00416E17"/>
    <w:rsid w:val="004201BA"/>
    <w:rsid w:val="004204D3"/>
    <w:rsid w:val="004205C9"/>
    <w:rsid w:val="00421019"/>
    <w:rsid w:val="0042222A"/>
    <w:rsid w:val="00423C48"/>
    <w:rsid w:val="00423ED6"/>
    <w:rsid w:val="00425899"/>
    <w:rsid w:val="004265FA"/>
    <w:rsid w:val="00427EA4"/>
    <w:rsid w:val="00430D63"/>
    <w:rsid w:val="0043194A"/>
    <w:rsid w:val="004325F7"/>
    <w:rsid w:val="0043368F"/>
    <w:rsid w:val="00435A0E"/>
    <w:rsid w:val="00437610"/>
    <w:rsid w:val="00437C46"/>
    <w:rsid w:val="00440351"/>
    <w:rsid w:val="00441169"/>
    <w:rsid w:val="00445E47"/>
    <w:rsid w:val="0044693E"/>
    <w:rsid w:val="00452AFA"/>
    <w:rsid w:val="00453710"/>
    <w:rsid w:val="00456DF9"/>
    <w:rsid w:val="00457846"/>
    <w:rsid w:val="00461C59"/>
    <w:rsid w:val="0046296E"/>
    <w:rsid w:val="00467F74"/>
    <w:rsid w:val="0047136E"/>
    <w:rsid w:val="00473774"/>
    <w:rsid w:val="0048094B"/>
    <w:rsid w:val="00481178"/>
    <w:rsid w:val="0048165A"/>
    <w:rsid w:val="00483D35"/>
    <w:rsid w:val="00485E57"/>
    <w:rsid w:val="004866F9"/>
    <w:rsid w:val="00491824"/>
    <w:rsid w:val="00494806"/>
    <w:rsid w:val="004966EB"/>
    <w:rsid w:val="00496D3F"/>
    <w:rsid w:val="004977F9"/>
    <w:rsid w:val="00497B2C"/>
    <w:rsid w:val="004A5550"/>
    <w:rsid w:val="004A6145"/>
    <w:rsid w:val="004A66A7"/>
    <w:rsid w:val="004B3097"/>
    <w:rsid w:val="004B681C"/>
    <w:rsid w:val="004C1964"/>
    <w:rsid w:val="004C3305"/>
    <w:rsid w:val="004C3761"/>
    <w:rsid w:val="004C5F44"/>
    <w:rsid w:val="004C7182"/>
    <w:rsid w:val="004C7D2A"/>
    <w:rsid w:val="004D1A40"/>
    <w:rsid w:val="004D411C"/>
    <w:rsid w:val="004D77FC"/>
    <w:rsid w:val="004D7CA8"/>
    <w:rsid w:val="004E26F6"/>
    <w:rsid w:val="004E4685"/>
    <w:rsid w:val="004E4A27"/>
    <w:rsid w:val="004E5F57"/>
    <w:rsid w:val="004F0839"/>
    <w:rsid w:val="004F0E79"/>
    <w:rsid w:val="004F1F18"/>
    <w:rsid w:val="004F29DB"/>
    <w:rsid w:val="004F2B40"/>
    <w:rsid w:val="004F6237"/>
    <w:rsid w:val="004F7448"/>
    <w:rsid w:val="00504963"/>
    <w:rsid w:val="0050701E"/>
    <w:rsid w:val="005079C7"/>
    <w:rsid w:val="00510BE0"/>
    <w:rsid w:val="0051170F"/>
    <w:rsid w:val="00511EC8"/>
    <w:rsid w:val="0051251F"/>
    <w:rsid w:val="00512DBF"/>
    <w:rsid w:val="00513E8B"/>
    <w:rsid w:val="0051429B"/>
    <w:rsid w:val="005150DE"/>
    <w:rsid w:val="00515986"/>
    <w:rsid w:val="00517EDB"/>
    <w:rsid w:val="005203D3"/>
    <w:rsid w:val="00520626"/>
    <w:rsid w:val="00521AD2"/>
    <w:rsid w:val="00523801"/>
    <w:rsid w:val="00526474"/>
    <w:rsid w:val="00531CF7"/>
    <w:rsid w:val="005320D9"/>
    <w:rsid w:val="00533A95"/>
    <w:rsid w:val="0053478E"/>
    <w:rsid w:val="00535E73"/>
    <w:rsid w:val="00537430"/>
    <w:rsid w:val="00540395"/>
    <w:rsid w:val="005454FB"/>
    <w:rsid w:val="005516C6"/>
    <w:rsid w:val="00554F02"/>
    <w:rsid w:val="00556643"/>
    <w:rsid w:val="00561147"/>
    <w:rsid w:val="00565FA2"/>
    <w:rsid w:val="005702A2"/>
    <w:rsid w:val="005714B8"/>
    <w:rsid w:val="005737E4"/>
    <w:rsid w:val="00573B4B"/>
    <w:rsid w:val="005758EF"/>
    <w:rsid w:val="00580AA5"/>
    <w:rsid w:val="0058187E"/>
    <w:rsid w:val="005819FC"/>
    <w:rsid w:val="00581F9A"/>
    <w:rsid w:val="00582EAB"/>
    <w:rsid w:val="00586CE1"/>
    <w:rsid w:val="005914C7"/>
    <w:rsid w:val="005914E9"/>
    <w:rsid w:val="0059219C"/>
    <w:rsid w:val="0059359F"/>
    <w:rsid w:val="00595673"/>
    <w:rsid w:val="0059640C"/>
    <w:rsid w:val="00596A0F"/>
    <w:rsid w:val="005975FA"/>
    <w:rsid w:val="005A086D"/>
    <w:rsid w:val="005A0E87"/>
    <w:rsid w:val="005A2219"/>
    <w:rsid w:val="005A341F"/>
    <w:rsid w:val="005A4446"/>
    <w:rsid w:val="005A6A16"/>
    <w:rsid w:val="005B01DC"/>
    <w:rsid w:val="005B102B"/>
    <w:rsid w:val="005B2C38"/>
    <w:rsid w:val="005B4290"/>
    <w:rsid w:val="005C0704"/>
    <w:rsid w:val="005C3E0E"/>
    <w:rsid w:val="005C3E34"/>
    <w:rsid w:val="005C4272"/>
    <w:rsid w:val="005C5964"/>
    <w:rsid w:val="005C5DAB"/>
    <w:rsid w:val="005C6A7B"/>
    <w:rsid w:val="005C751E"/>
    <w:rsid w:val="005D0D12"/>
    <w:rsid w:val="005D298D"/>
    <w:rsid w:val="005D6A33"/>
    <w:rsid w:val="005D7A7F"/>
    <w:rsid w:val="005E45BE"/>
    <w:rsid w:val="005F3102"/>
    <w:rsid w:val="005F49FE"/>
    <w:rsid w:val="005F57B3"/>
    <w:rsid w:val="005F60EA"/>
    <w:rsid w:val="00600287"/>
    <w:rsid w:val="0060077C"/>
    <w:rsid w:val="00600E15"/>
    <w:rsid w:val="00600EE1"/>
    <w:rsid w:val="00601849"/>
    <w:rsid w:val="006019B3"/>
    <w:rsid w:val="0060227C"/>
    <w:rsid w:val="0060475F"/>
    <w:rsid w:val="0060693C"/>
    <w:rsid w:val="00606AB5"/>
    <w:rsid w:val="006118C8"/>
    <w:rsid w:val="0061278C"/>
    <w:rsid w:val="00612E62"/>
    <w:rsid w:val="0061373E"/>
    <w:rsid w:val="00615EF3"/>
    <w:rsid w:val="00616F61"/>
    <w:rsid w:val="0061707E"/>
    <w:rsid w:val="0062010A"/>
    <w:rsid w:val="00620308"/>
    <w:rsid w:val="00622B52"/>
    <w:rsid w:val="00624314"/>
    <w:rsid w:val="00624564"/>
    <w:rsid w:val="006256A8"/>
    <w:rsid w:val="006269DC"/>
    <w:rsid w:val="00627511"/>
    <w:rsid w:val="00627E85"/>
    <w:rsid w:val="00631B86"/>
    <w:rsid w:val="00631BB7"/>
    <w:rsid w:val="00637ED8"/>
    <w:rsid w:val="006413B4"/>
    <w:rsid w:val="00644033"/>
    <w:rsid w:val="0064503F"/>
    <w:rsid w:val="006453F3"/>
    <w:rsid w:val="006477EC"/>
    <w:rsid w:val="006478BE"/>
    <w:rsid w:val="00650AE7"/>
    <w:rsid w:val="00650C73"/>
    <w:rsid w:val="00651B86"/>
    <w:rsid w:val="00652F13"/>
    <w:rsid w:val="006540B1"/>
    <w:rsid w:val="006551C1"/>
    <w:rsid w:val="006604D4"/>
    <w:rsid w:val="00661CE6"/>
    <w:rsid w:val="00662F97"/>
    <w:rsid w:val="00663397"/>
    <w:rsid w:val="00663F32"/>
    <w:rsid w:val="00666ACA"/>
    <w:rsid w:val="00667CF0"/>
    <w:rsid w:val="00670375"/>
    <w:rsid w:val="00670E2E"/>
    <w:rsid w:val="0067152E"/>
    <w:rsid w:val="00675194"/>
    <w:rsid w:val="006806D7"/>
    <w:rsid w:val="006817DF"/>
    <w:rsid w:val="00682360"/>
    <w:rsid w:val="00682650"/>
    <w:rsid w:val="00684CEB"/>
    <w:rsid w:val="00686176"/>
    <w:rsid w:val="00686188"/>
    <w:rsid w:val="006933CB"/>
    <w:rsid w:val="00694EAD"/>
    <w:rsid w:val="00695EC1"/>
    <w:rsid w:val="006A0064"/>
    <w:rsid w:val="006A0883"/>
    <w:rsid w:val="006A10CF"/>
    <w:rsid w:val="006A1B41"/>
    <w:rsid w:val="006A4013"/>
    <w:rsid w:val="006A4469"/>
    <w:rsid w:val="006A5114"/>
    <w:rsid w:val="006B0EB2"/>
    <w:rsid w:val="006B1DA0"/>
    <w:rsid w:val="006B2AA1"/>
    <w:rsid w:val="006B2F24"/>
    <w:rsid w:val="006B60A6"/>
    <w:rsid w:val="006B7A23"/>
    <w:rsid w:val="006C140A"/>
    <w:rsid w:val="006C7336"/>
    <w:rsid w:val="006C7376"/>
    <w:rsid w:val="006D0EF3"/>
    <w:rsid w:val="006D0F0E"/>
    <w:rsid w:val="006D181C"/>
    <w:rsid w:val="006D3FC3"/>
    <w:rsid w:val="006D512F"/>
    <w:rsid w:val="006D72F7"/>
    <w:rsid w:val="006D7B94"/>
    <w:rsid w:val="006E2EFD"/>
    <w:rsid w:val="006E4CBD"/>
    <w:rsid w:val="006E6084"/>
    <w:rsid w:val="006E63E2"/>
    <w:rsid w:val="006E76BA"/>
    <w:rsid w:val="006E7F85"/>
    <w:rsid w:val="006F0FCE"/>
    <w:rsid w:val="006F1353"/>
    <w:rsid w:val="006F1E6C"/>
    <w:rsid w:val="006F1EBB"/>
    <w:rsid w:val="006F6490"/>
    <w:rsid w:val="00701570"/>
    <w:rsid w:val="007032B7"/>
    <w:rsid w:val="00706260"/>
    <w:rsid w:val="007105BF"/>
    <w:rsid w:val="007144ED"/>
    <w:rsid w:val="007147EB"/>
    <w:rsid w:val="00714CFD"/>
    <w:rsid w:val="00723CF1"/>
    <w:rsid w:val="00723DE5"/>
    <w:rsid w:val="007246CD"/>
    <w:rsid w:val="00724E5A"/>
    <w:rsid w:val="0072773C"/>
    <w:rsid w:val="0073222C"/>
    <w:rsid w:val="00733A81"/>
    <w:rsid w:val="00735F8B"/>
    <w:rsid w:val="00737A19"/>
    <w:rsid w:val="00743BC8"/>
    <w:rsid w:val="00746145"/>
    <w:rsid w:val="007510D1"/>
    <w:rsid w:val="00751109"/>
    <w:rsid w:val="0075342F"/>
    <w:rsid w:val="007554F9"/>
    <w:rsid w:val="0076134B"/>
    <w:rsid w:val="007613DE"/>
    <w:rsid w:val="007618C9"/>
    <w:rsid w:val="00761D36"/>
    <w:rsid w:val="00761D48"/>
    <w:rsid w:val="00762FEA"/>
    <w:rsid w:val="007649FA"/>
    <w:rsid w:val="007705F1"/>
    <w:rsid w:val="00771B4B"/>
    <w:rsid w:val="00771E40"/>
    <w:rsid w:val="0077213F"/>
    <w:rsid w:val="00773675"/>
    <w:rsid w:val="00773A95"/>
    <w:rsid w:val="00773C35"/>
    <w:rsid w:val="00775686"/>
    <w:rsid w:val="00776CD8"/>
    <w:rsid w:val="0078013B"/>
    <w:rsid w:val="00782C04"/>
    <w:rsid w:val="00783859"/>
    <w:rsid w:val="00784520"/>
    <w:rsid w:val="00790503"/>
    <w:rsid w:val="00790819"/>
    <w:rsid w:val="007915F7"/>
    <w:rsid w:val="00794480"/>
    <w:rsid w:val="007A1106"/>
    <w:rsid w:val="007A20BF"/>
    <w:rsid w:val="007A44F0"/>
    <w:rsid w:val="007A7416"/>
    <w:rsid w:val="007A7422"/>
    <w:rsid w:val="007B1D97"/>
    <w:rsid w:val="007B2839"/>
    <w:rsid w:val="007B359B"/>
    <w:rsid w:val="007B6CE9"/>
    <w:rsid w:val="007C13D7"/>
    <w:rsid w:val="007C57C4"/>
    <w:rsid w:val="007C5E2A"/>
    <w:rsid w:val="007C6DFB"/>
    <w:rsid w:val="007D19CB"/>
    <w:rsid w:val="007D1ED5"/>
    <w:rsid w:val="007D2B6F"/>
    <w:rsid w:val="007D34E0"/>
    <w:rsid w:val="007D36CE"/>
    <w:rsid w:val="007D39E6"/>
    <w:rsid w:val="007D6B34"/>
    <w:rsid w:val="007D6D64"/>
    <w:rsid w:val="007E0550"/>
    <w:rsid w:val="007E13F9"/>
    <w:rsid w:val="007E28F4"/>
    <w:rsid w:val="007E2C5E"/>
    <w:rsid w:val="007E3FD1"/>
    <w:rsid w:val="007E6048"/>
    <w:rsid w:val="007E6EF7"/>
    <w:rsid w:val="007F0A05"/>
    <w:rsid w:val="007F3C4A"/>
    <w:rsid w:val="008003C4"/>
    <w:rsid w:val="0080070E"/>
    <w:rsid w:val="00801D35"/>
    <w:rsid w:val="00802137"/>
    <w:rsid w:val="00802410"/>
    <w:rsid w:val="00802819"/>
    <w:rsid w:val="0080488D"/>
    <w:rsid w:val="008067AC"/>
    <w:rsid w:val="00806E3C"/>
    <w:rsid w:val="00810277"/>
    <w:rsid w:val="0081063E"/>
    <w:rsid w:val="00810E27"/>
    <w:rsid w:val="008126D3"/>
    <w:rsid w:val="00812C13"/>
    <w:rsid w:val="00816D72"/>
    <w:rsid w:val="00817570"/>
    <w:rsid w:val="0082161E"/>
    <w:rsid w:val="00821746"/>
    <w:rsid w:val="00822D3D"/>
    <w:rsid w:val="00823257"/>
    <w:rsid w:val="00825AEC"/>
    <w:rsid w:val="00826444"/>
    <w:rsid w:val="00826FD5"/>
    <w:rsid w:val="0082714C"/>
    <w:rsid w:val="008274A6"/>
    <w:rsid w:val="0082772E"/>
    <w:rsid w:val="00830018"/>
    <w:rsid w:val="00833D62"/>
    <w:rsid w:val="0083433E"/>
    <w:rsid w:val="00840C67"/>
    <w:rsid w:val="008447E9"/>
    <w:rsid w:val="00845944"/>
    <w:rsid w:val="00846AA6"/>
    <w:rsid w:val="00847788"/>
    <w:rsid w:val="00847A72"/>
    <w:rsid w:val="00847BFE"/>
    <w:rsid w:val="00850A92"/>
    <w:rsid w:val="008517E8"/>
    <w:rsid w:val="008524FA"/>
    <w:rsid w:val="008634AD"/>
    <w:rsid w:val="00863F4F"/>
    <w:rsid w:val="008664CA"/>
    <w:rsid w:val="008674A8"/>
    <w:rsid w:val="0086766F"/>
    <w:rsid w:val="00872051"/>
    <w:rsid w:val="00876661"/>
    <w:rsid w:val="00876904"/>
    <w:rsid w:val="00877EBB"/>
    <w:rsid w:val="00882223"/>
    <w:rsid w:val="0088246F"/>
    <w:rsid w:val="008826DD"/>
    <w:rsid w:val="00882D44"/>
    <w:rsid w:val="0088300C"/>
    <w:rsid w:val="00883116"/>
    <w:rsid w:val="00883CAA"/>
    <w:rsid w:val="00890ECE"/>
    <w:rsid w:val="008913C6"/>
    <w:rsid w:val="00891F6A"/>
    <w:rsid w:val="00892C53"/>
    <w:rsid w:val="00893349"/>
    <w:rsid w:val="00894DE2"/>
    <w:rsid w:val="00896697"/>
    <w:rsid w:val="0089692C"/>
    <w:rsid w:val="008A0D9B"/>
    <w:rsid w:val="008B04C5"/>
    <w:rsid w:val="008B08DA"/>
    <w:rsid w:val="008B35B9"/>
    <w:rsid w:val="008B456D"/>
    <w:rsid w:val="008B50B6"/>
    <w:rsid w:val="008B5E6A"/>
    <w:rsid w:val="008B6888"/>
    <w:rsid w:val="008C1BDD"/>
    <w:rsid w:val="008C4E94"/>
    <w:rsid w:val="008C70A4"/>
    <w:rsid w:val="008D0260"/>
    <w:rsid w:val="008D26DF"/>
    <w:rsid w:val="008D4A6F"/>
    <w:rsid w:val="008D53E3"/>
    <w:rsid w:val="008D6E09"/>
    <w:rsid w:val="008D7280"/>
    <w:rsid w:val="008D77D7"/>
    <w:rsid w:val="008E027D"/>
    <w:rsid w:val="008E397C"/>
    <w:rsid w:val="008E3AEC"/>
    <w:rsid w:val="008E4E82"/>
    <w:rsid w:val="008E563B"/>
    <w:rsid w:val="008E63A1"/>
    <w:rsid w:val="008E6984"/>
    <w:rsid w:val="008F099C"/>
    <w:rsid w:val="008F0CFD"/>
    <w:rsid w:val="008F1D76"/>
    <w:rsid w:val="008F779B"/>
    <w:rsid w:val="00900623"/>
    <w:rsid w:val="00900939"/>
    <w:rsid w:val="00900F4B"/>
    <w:rsid w:val="009013AC"/>
    <w:rsid w:val="00901A06"/>
    <w:rsid w:val="00910785"/>
    <w:rsid w:val="009126CF"/>
    <w:rsid w:val="00912BD5"/>
    <w:rsid w:val="00917866"/>
    <w:rsid w:val="009204C8"/>
    <w:rsid w:val="00920AF9"/>
    <w:rsid w:val="00922C9A"/>
    <w:rsid w:val="00923484"/>
    <w:rsid w:val="00923604"/>
    <w:rsid w:val="00924BA7"/>
    <w:rsid w:val="0092558D"/>
    <w:rsid w:val="00925EA0"/>
    <w:rsid w:val="009314B8"/>
    <w:rsid w:val="00931864"/>
    <w:rsid w:val="00931B4C"/>
    <w:rsid w:val="00932481"/>
    <w:rsid w:val="009326E8"/>
    <w:rsid w:val="00936107"/>
    <w:rsid w:val="00941211"/>
    <w:rsid w:val="0094247D"/>
    <w:rsid w:val="00944DC4"/>
    <w:rsid w:val="00950680"/>
    <w:rsid w:val="0095195D"/>
    <w:rsid w:val="009527D5"/>
    <w:rsid w:val="00955FC5"/>
    <w:rsid w:val="00956C7B"/>
    <w:rsid w:val="00960A18"/>
    <w:rsid w:val="00960EBC"/>
    <w:rsid w:val="00963A7B"/>
    <w:rsid w:val="00964F28"/>
    <w:rsid w:val="0096641D"/>
    <w:rsid w:val="009671FE"/>
    <w:rsid w:val="0096721C"/>
    <w:rsid w:val="00967D7E"/>
    <w:rsid w:val="00971CD6"/>
    <w:rsid w:val="00972132"/>
    <w:rsid w:val="009736E6"/>
    <w:rsid w:val="00974697"/>
    <w:rsid w:val="00976F79"/>
    <w:rsid w:val="009777CC"/>
    <w:rsid w:val="00981723"/>
    <w:rsid w:val="009821CA"/>
    <w:rsid w:val="00985709"/>
    <w:rsid w:val="00986018"/>
    <w:rsid w:val="00992A67"/>
    <w:rsid w:val="009974FE"/>
    <w:rsid w:val="00997FBC"/>
    <w:rsid w:val="009A090D"/>
    <w:rsid w:val="009A189D"/>
    <w:rsid w:val="009A6D98"/>
    <w:rsid w:val="009A7847"/>
    <w:rsid w:val="009B0F8E"/>
    <w:rsid w:val="009B0FFE"/>
    <w:rsid w:val="009B56EC"/>
    <w:rsid w:val="009B57E1"/>
    <w:rsid w:val="009B7F89"/>
    <w:rsid w:val="009C17FF"/>
    <w:rsid w:val="009C22D8"/>
    <w:rsid w:val="009C78F9"/>
    <w:rsid w:val="009D4057"/>
    <w:rsid w:val="009D40D4"/>
    <w:rsid w:val="009D5784"/>
    <w:rsid w:val="009D6589"/>
    <w:rsid w:val="009D7150"/>
    <w:rsid w:val="009E00B4"/>
    <w:rsid w:val="009E2601"/>
    <w:rsid w:val="009E2927"/>
    <w:rsid w:val="009E422A"/>
    <w:rsid w:val="009F233D"/>
    <w:rsid w:val="009F6387"/>
    <w:rsid w:val="00A00D98"/>
    <w:rsid w:val="00A01ADB"/>
    <w:rsid w:val="00A02526"/>
    <w:rsid w:val="00A0324B"/>
    <w:rsid w:val="00A07A85"/>
    <w:rsid w:val="00A12245"/>
    <w:rsid w:val="00A202EC"/>
    <w:rsid w:val="00A2047D"/>
    <w:rsid w:val="00A223C6"/>
    <w:rsid w:val="00A226DF"/>
    <w:rsid w:val="00A22C1A"/>
    <w:rsid w:val="00A2469E"/>
    <w:rsid w:val="00A30552"/>
    <w:rsid w:val="00A3372F"/>
    <w:rsid w:val="00A35FA3"/>
    <w:rsid w:val="00A3719F"/>
    <w:rsid w:val="00A379DD"/>
    <w:rsid w:val="00A403E0"/>
    <w:rsid w:val="00A424BA"/>
    <w:rsid w:val="00A50A9B"/>
    <w:rsid w:val="00A50D02"/>
    <w:rsid w:val="00A510A3"/>
    <w:rsid w:val="00A5171A"/>
    <w:rsid w:val="00A51A6E"/>
    <w:rsid w:val="00A53969"/>
    <w:rsid w:val="00A57618"/>
    <w:rsid w:val="00A61E54"/>
    <w:rsid w:val="00A6332D"/>
    <w:rsid w:val="00A640B0"/>
    <w:rsid w:val="00A64302"/>
    <w:rsid w:val="00A64331"/>
    <w:rsid w:val="00A67369"/>
    <w:rsid w:val="00A72885"/>
    <w:rsid w:val="00A759E8"/>
    <w:rsid w:val="00A76BCB"/>
    <w:rsid w:val="00A81D1F"/>
    <w:rsid w:val="00A81DC7"/>
    <w:rsid w:val="00A82702"/>
    <w:rsid w:val="00A87093"/>
    <w:rsid w:val="00A902FA"/>
    <w:rsid w:val="00A90889"/>
    <w:rsid w:val="00A9157C"/>
    <w:rsid w:val="00A94E48"/>
    <w:rsid w:val="00A965F0"/>
    <w:rsid w:val="00AA0D85"/>
    <w:rsid w:val="00AA2BA7"/>
    <w:rsid w:val="00AA39EC"/>
    <w:rsid w:val="00AA69F4"/>
    <w:rsid w:val="00AB26A8"/>
    <w:rsid w:val="00AB3917"/>
    <w:rsid w:val="00AB3B4A"/>
    <w:rsid w:val="00AB485E"/>
    <w:rsid w:val="00AC25CD"/>
    <w:rsid w:val="00AC25DC"/>
    <w:rsid w:val="00AC3104"/>
    <w:rsid w:val="00AC4E90"/>
    <w:rsid w:val="00AC72D2"/>
    <w:rsid w:val="00AC79CD"/>
    <w:rsid w:val="00AD03CF"/>
    <w:rsid w:val="00AD3C64"/>
    <w:rsid w:val="00AD422C"/>
    <w:rsid w:val="00AE0A8A"/>
    <w:rsid w:val="00AE2212"/>
    <w:rsid w:val="00AE2AA2"/>
    <w:rsid w:val="00AE3052"/>
    <w:rsid w:val="00AE7D17"/>
    <w:rsid w:val="00AF18DA"/>
    <w:rsid w:val="00AF1D79"/>
    <w:rsid w:val="00AF2746"/>
    <w:rsid w:val="00AF2FFB"/>
    <w:rsid w:val="00B02DCD"/>
    <w:rsid w:val="00B05245"/>
    <w:rsid w:val="00B103AC"/>
    <w:rsid w:val="00B108F3"/>
    <w:rsid w:val="00B13457"/>
    <w:rsid w:val="00B14334"/>
    <w:rsid w:val="00B22C3A"/>
    <w:rsid w:val="00B245DB"/>
    <w:rsid w:val="00B267C6"/>
    <w:rsid w:val="00B2736D"/>
    <w:rsid w:val="00B278D0"/>
    <w:rsid w:val="00B31DB8"/>
    <w:rsid w:val="00B32E14"/>
    <w:rsid w:val="00B33493"/>
    <w:rsid w:val="00B37152"/>
    <w:rsid w:val="00B400CD"/>
    <w:rsid w:val="00B40236"/>
    <w:rsid w:val="00B4161C"/>
    <w:rsid w:val="00B45283"/>
    <w:rsid w:val="00B45C6B"/>
    <w:rsid w:val="00B4621B"/>
    <w:rsid w:val="00B50836"/>
    <w:rsid w:val="00B5091D"/>
    <w:rsid w:val="00B5117A"/>
    <w:rsid w:val="00B51CEA"/>
    <w:rsid w:val="00B526BB"/>
    <w:rsid w:val="00B542F1"/>
    <w:rsid w:val="00B55208"/>
    <w:rsid w:val="00B56C57"/>
    <w:rsid w:val="00B60076"/>
    <w:rsid w:val="00B61330"/>
    <w:rsid w:val="00B6641C"/>
    <w:rsid w:val="00B727EE"/>
    <w:rsid w:val="00B73B1B"/>
    <w:rsid w:val="00B800C5"/>
    <w:rsid w:val="00B83122"/>
    <w:rsid w:val="00B831AA"/>
    <w:rsid w:val="00B83358"/>
    <w:rsid w:val="00B84D0E"/>
    <w:rsid w:val="00B86E4B"/>
    <w:rsid w:val="00B86F11"/>
    <w:rsid w:val="00B87D6B"/>
    <w:rsid w:val="00B9051A"/>
    <w:rsid w:val="00B906C1"/>
    <w:rsid w:val="00B9628E"/>
    <w:rsid w:val="00BA0259"/>
    <w:rsid w:val="00BA0A04"/>
    <w:rsid w:val="00BA1E8D"/>
    <w:rsid w:val="00BA2FD5"/>
    <w:rsid w:val="00BA36FD"/>
    <w:rsid w:val="00BA4E4D"/>
    <w:rsid w:val="00BB4F39"/>
    <w:rsid w:val="00BB5896"/>
    <w:rsid w:val="00BC0668"/>
    <w:rsid w:val="00BC2066"/>
    <w:rsid w:val="00BC23D7"/>
    <w:rsid w:val="00BC3F6A"/>
    <w:rsid w:val="00BC55AF"/>
    <w:rsid w:val="00BC5C90"/>
    <w:rsid w:val="00BD0324"/>
    <w:rsid w:val="00BD1C5C"/>
    <w:rsid w:val="00BD2EEB"/>
    <w:rsid w:val="00BD5550"/>
    <w:rsid w:val="00BD7284"/>
    <w:rsid w:val="00BD7D72"/>
    <w:rsid w:val="00BE12A2"/>
    <w:rsid w:val="00BE1395"/>
    <w:rsid w:val="00BE2EC7"/>
    <w:rsid w:val="00BE5972"/>
    <w:rsid w:val="00BF064C"/>
    <w:rsid w:val="00BF214C"/>
    <w:rsid w:val="00BF238B"/>
    <w:rsid w:val="00BF7C59"/>
    <w:rsid w:val="00C04F5E"/>
    <w:rsid w:val="00C052C7"/>
    <w:rsid w:val="00C06824"/>
    <w:rsid w:val="00C07659"/>
    <w:rsid w:val="00C10F7F"/>
    <w:rsid w:val="00C11121"/>
    <w:rsid w:val="00C113D1"/>
    <w:rsid w:val="00C12B52"/>
    <w:rsid w:val="00C145B3"/>
    <w:rsid w:val="00C14915"/>
    <w:rsid w:val="00C14DB4"/>
    <w:rsid w:val="00C16F34"/>
    <w:rsid w:val="00C17A4D"/>
    <w:rsid w:val="00C17F79"/>
    <w:rsid w:val="00C247FC"/>
    <w:rsid w:val="00C25741"/>
    <w:rsid w:val="00C2630E"/>
    <w:rsid w:val="00C30473"/>
    <w:rsid w:val="00C31369"/>
    <w:rsid w:val="00C31A38"/>
    <w:rsid w:val="00C34737"/>
    <w:rsid w:val="00C34A45"/>
    <w:rsid w:val="00C4548E"/>
    <w:rsid w:val="00C45E73"/>
    <w:rsid w:val="00C47B08"/>
    <w:rsid w:val="00C51E2F"/>
    <w:rsid w:val="00C538FD"/>
    <w:rsid w:val="00C57532"/>
    <w:rsid w:val="00C57A1A"/>
    <w:rsid w:val="00C603A9"/>
    <w:rsid w:val="00C62519"/>
    <w:rsid w:val="00C64A8D"/>
    <w:rsid w:val="00C6680C"/>
    <w:rsid w:val="00C711CE"/>
    <w:rsid w:val="00C72728"/>
    <w:rsid w:val="00C73F6D"/>
    <w:rsid w:val="00C74673"/>
    <w:rsid w:val="00C74EF5"/>
    <w:rsid w:val="00C75C5B"/>
    <w:rsid w:val="00C80614"/>
    <w:rsid w:val="00C81B0C"/>
    <w:rsid w:val="00C82553"/>
    <w:rsid w:val="00C865A3"/>
    <w:rsid w:val="00C93843"/>
    <w:rsid w:val="00C94953"/>
    <w:rsid w:val="00C94DAA"/>
    <w:rsid w:val="00C978C7"/>
    <w:rsid w:val="00CA1F67"/>
    <w:rsid w:val="00CA298C"/>
    <w:rsid w:val="00CA2C2C"/>
    <w:rsid w:val="00CA51D6"/>
    <w:rsid w:val="00CB05AD"/>
    <w:rsid w:val="00CB714F"/>
    <w:rsid w:val="00CB7733"/>
    <w:rsid w:val="00CC15CD"/>
    <w:rsid w:val="00CC1C28"/>
    <w:rsid w:val="00CC5170"/>
    <w:rsid w:val="00CD17C4"/>
    <w:rsid w:val="00CD5758"/>
    <w:rsid w:val="00CD6B8E"/>
    <w:rsid w:val="00CD6EE6"/>
    <w:rsid w:val="00CE1A92"/>
    <w:rsid w:val="00CE3602"/>
    <w:rsid w:val="00CE37C5"/>
    <w:rsid w:val="00CE7F6E"/>
    <w:rsid w:val="00CF16F0"/>
    <w:rsid w:val="00D01FA9"/>
    <w:rsid w:val="00D049F2"/>
    <w:rsid w:val="00D07339"/>
    <w:rsid w:val="00D11D53"/>
    <w:rsid w:val="00D1507A"/>
    <w:rsid w:val="00D222FF"/>
    <w:rsid w:val="00D22954"/>
    <w:rsid w:val="00D230A6"/>
    <w:rsid w:val="00D27493"/>
    <w:rsid w:val="00D3006B"/>
    <w:rsid w:val="00D363C2"/>
    <w:rsid w:val="00D3686A"/>
    <w:rsid w:val="00D379DD"/>
    <w:rsid w:val="00D40E21"/>
    <w:rsid w:val="00D40EB5"/>
    <w:rsid w:val="00D44D3E"/>
    <w:rsid w:val="00D4790E"/>
    <w:rsid w:val="00D47C40"/>
    <w:rsid w:val="00D508B4"/>
    <w:rsid w:val="00D5122B"/>
    <w:rsid w:val="00D51E46"/>
    <w:rsid w:val="00D6225F"/>
    <w:rsid w:val="00D664EF"/>
    <w:rsid w:val="00D710FF"/>
    <w:rsid w:val="00D7296A"/>
    <w:rsid w:val="00D74A69"/>
    <w:rsid w:val="00D75B8B"/>
    <w:rsid w:val="00D76ED0"/>
    <w:rsid w:val="00D82D9E"/>
    <w:rsid w:val="00D8588E"/>
    <w:rsid w:val="00D86344"/>
    <w:rsid w:val="00D91845"/>
    <w:rsid w:val="00D94BFE"/>
    <w:rsid w:val="00DA30BF"/>
    <w:rsid w:val="00DA3A96"/>
    <w:rsid w:val="00DA625A"/>
    <w:rsid w:val="00DA762B"/>
    <w:rsid w:val="00DB0E26"/>
    <w:rsid w:val="00DB485D"/>
    <w:rsid w:val="00DB6F50"/>
    <w:rsid w:val="00DC30D8"/>
    <w:rsid w:val="00DC4498"/>
    <w:rsid w:val="00DC4A47"/>
    <w:rsid w:val="00DC68A6"/>
    <w:rsid w:val="00DC6E7D"/>
    <w:rsid w:val="00DC7295"/>
    <w:rsid w:val="00DD0447"/>
    <w:rsid w:val="00DD0E7E"/>
    <w:rsid w:val="00DD55A4"/>
    <w:rsid w:val="00DD7E5F"/>
    <w:rsid w:val="00DD7F31"/>
    <w:rsid w:val="00DE2056"/>
    <w:rsid w:val="00DE25D1"/>
    <w:rsid w:val="00DE280B"/>
    <w:rsid w:val="00DE6032"/>
    <w:rsid w:val="00DE72C4"/>
    <w:rsid w:val="00DF14CF"/>
    <w:rsid w:val="00DF5BB2"/>
    <w:rsid w:val="00DF6A8B"/>
    <w:rsid w:val="00E05031"/>
    <w:rsid w:val="00E05735"/>
    <w:rsid w:val="00E07A80"/>
    <w:rsid w:val="00E112B9"/>
    <w:rsid w:val="00E1247A"/>
    <w:rsid w:val="00E14126"/>
    <w:rsid w:val="00E142CB"/>
    <w:rsid w:val="00E1485E"/>
    <w:rsid w:val="00E20584"/>
    <w:rsid w:val="00E20D23"/>
    <w:rsid w:val="00E20F5B"/>
    <w:rsid w:val="00E224D0"/>
    <w:rsid w:val="00E229E3"/>
    <w:rsid w:val="00E24D79"/>
    <w:rsid w:val="00E27BA3"/>
    <w:rsid w:val="00E33503"/>
    <w:rsid w:val="00E34043"/>
    <w:rsid w:val="00E34D51"/>
    <w:rsid w:val="00E370C7"/>
    <w:rsid w:val="00E434C6"/>
    <w:rsid w:val="00E43523"/>
    <w:rsid w:val="00E442C8"/>
    <w:rsid w:val="00E478F8"/>
    <w:rsid w:val="00E5117B"/>
    <w:rsid w:val="00E53497"/>
    <w:rsid w:val="00E53CBE"/>
    <w:rsid w:val="00E5515C"/>
    <w:rsid w:val="00E56966"/>
    <w:rsid w:val="00E578F4"/>
    <w:rsid w:val="00E60153"/>
    <w:rsid w:val="00E650E5"/>
    <w:rsid w:val="00E71C96"/>
    <w:rsid w:val="00E768EF"/>
    <w:rsid w:val="00E803E3"/>
    <w:rsid w:val="00E833F2"/>
    <w:rsid w:val="00E83A8A"/>
    <w:rsid w:val="00E84DC6"/>
    <w:rsid w:val="00E859EF"/>
    <w:rsid w:val="00E86CD1"/>
    <w:rsid w:val="00E86E7C"/>
    <w:rsid w:val="00E87776"/>
    <w:rsid w:val="00E95057"/>
    <w:rsid w:val="00EA045C"/>
    <w:rsid w:val="00EA38BE"/>
    <w:rsid w:val="00EB09CA"/>
    <w:rsid w:val="00EB1EA5"/>
    <w:rsid w:val="00EB5442"/>
    <w:rsid w:val="00EB5496"/>
    <w:rsid w:val="00EB630F"/>
    <w:rsid w:val="00EC2909"/>
    <w:rsid w:val="00EC4738"/>
    <w:rsid w:val="00EC75CD"/>
    <w:rsid w:val="00ED2991"/>
    <w:rsid w:val="00ED2ADC"/>
    <w:rsid w:val="00ED51AF"/>
    <w:rsid w:val="00ED6351"/>
    <w:rsid w:val="00ED6999"/>
    <w:rsid w:val="00EE0A5D"/>
    <w:rsid w:val="00EE5AD0"/>
    <w:rsid w:val="00EE69F7"/>
    <w:rsid w:val="00EF1359"/>
    <w:rsid w:val="00EF302A"/>
    <w:rsid w:val="00EF5E6D"/>
    <w:rsid w:val="00F01002"/>
    <w:rsid w:val="00F01513"/>
    <w:rsid w:val="00F02B2E"/>
    <w:rsid w:val="00F042EC"/>
    <w:rsid w:val="00F0572E"/>
    <w:rsid w:val="00F0575B"/>
    <w:rsid w:val="00F074A9"/>
    <w:rsid w:val="00F11CD0"/>
    <w:rsid w:val="00F12407"/>
    <w:rsid w:val="00F14FC6"/>
    <w:rsid w:val="00F21A80"/>
    <w:rsid w:val="00F2556F"/>
    <w:rsid w:val="00F27887"/>
    <w:rsid w:val="00F27D2D"/>
    <w:rsid w:val="00F304E3"/>
    <w:rsid w:val="00F323C7"/>
    <w:rsid w:val="00F34403"/>
    <w:rsid w:val="00F34B71"/>
    <w:rsid w:val="00F3651F"/>
    <w:rsid w:val="00F36CFC"/>
    <w:rsid w:val="00F40E8C"/>
    <w:rsid w:val="00F4235B"/>
    <w:rsid w:val="00F452BA"/>
    <w:rsid w:val="00F46FF1"/>
    <w:rsid w:val="00F50224"/>
    <w:rsid w:val="00F5472E"/>
    <w:rsid w:val="00F572D0"/>
    <w:rsid w:val="00F574AD"/>
    <w:rsid w:val="00F60D1F"/>
    <w:rsid w:val="00F623C4"/>
    <w:rsid w:val="00F63E0B"/>
    <w:rsid w:val="00F64C10"/>
    <w:rsid w:val="00F651A3"/>
    <w:rsid w:val="00F65C16"/>
    <w:rsid w:val="00F660C5"/>
    <w:rsid w:val="00F66217"/>
    <w:rsid w:val="00F72E2E"/>
    <w:rsid w:val="00F74C7E"/>
    <w:rsid w:val="00F75F77"/>
    <w:rsid w:val="00F77C11"/>
    <w:rsid w:val="00F81FB1"/>
    <w:rsid w:val="00F821B8"/>
    <w:rsid w:val="00F83727"/>
    <w:rsid w:val="00F837BB"/>
    <w:rsid w:val="00F90A17"/>
    <w:rsid w:val="00F9364B"/>
    <w:rsid w:val="00F95E94"/>
    <w:rsid w:val="00F9606A"/>
    <w:rsid w:val="00F9675D"/>
    <w:rsid w:val="00F969C2"/>
    <w:rsid w:val="00FA0A1E"/>
    <w:rsid w:val="00FA249D"/>
    <w:rsid w:val="00FA2B75"/>
    <w:rsid w:val="00FA2CB2"/>
    <w:rsid w:val="00FA4075"/>
    <w:rsid w:val="00FA5560"/>
    <w:rsid w:val="00FA600C"/>
    <w:rsid w:val="00FA64C2"/>
    <w:rsid w:val="00FB0B17"/>
    <w:rsid w:val="00FB0C3E"/>
    <w:rsid w:val="00FB1681"/>
    <w:rsid w:val="00FB22FD"/>
    <w:rsid w:val="00FB5DD2"/>
    <w:rsid w:val="00FB604C"/>
    <w:rsid w:val="00FB7031"/>
    <w:rsid w:val="00FC0278"/>
    <w:rsid w:val="00FC231F"/>
    <w:rsid w:val="00FC2C25"/>
    <w:rsid w:val="00FC38AD"/>
    <w:rsid w:val="00FC6297"/>
    <w:rsid w:val="00FC6B6C"/>
    <w:rsid w:val="00FD04C2"/>
    <w:rsid w:val="00FD08E0"/>
    <w:rsid w:val="00FD0B90"/>
    <w:rsid w:val="00FD716D"/>
    <w:rsid w:val="00FE0C9D"/>
    <w:rsid w:val="00FE1858"/>
    <w:rsid w:val="00FE3E6E"/>
    <w:rsid w:val="00FF050D"/>
    <w:rsid w:val="00FF1EE1"/>
    <w:rsid w:val="00FF32CA"/>
    <w:rsid w:val="00FF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3C2F5C"/>
  <w15:chartTrackingRefBased/>
  <w15:docId w15:val="{AD05FF9D-A905-4C83-8840-06471F84D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EF5"/>
    <w:pPr>
      <w:spacing w:line="360" w:lineRule="auto"/>
      <w:jc w:val="both"/>
    </w:pPr>
  </w:style>
  <w:style w:type="paragraph" w:styleId="Heading1">
    <w:name w:val="heading 1"/>
    <w:basedOn w:val="Normal"/>
    <w:next w:val="Normal"/>
    <w:link w:val="Heading1Char"/>
    <w:autoRedefine/>
    <w:uiPriority w:val="9"/>
    <w:qFormat/>
    <w:rsid w:val="001033C2"/>
    <w:pPr>
      <w:keepNext/>
      <w:keepLines/>
      <w:spacing w:before="240" w:after="0"/>
      <w:jc w:val="left"/>
      <w:outlineLvl w:val="0"/>
    </w:pPr>
    <w:rPr>
      <w:rFonts w:asciiTheme="majorHAnsi" w:eastAsiaTheme="majorEastAsia" w:hAnsiTheme="majorHAnsi" w:cstheme="majorBidi"/>
      <w:b/>
      <w:caps/>
      <w:color w:val="4472C4" w:themeColor="accent5"/>
      <w:sz w:val="32"/>
      <w:szCs w:val="32"/>
    </w:rPr>
  </w:style>
  <w:style w:type="paragraph" w:styleId="Heading2">
    <w:name w:val="heading 2"/>
    <w:basedOn w:val="Normal"/>
    <w:next w:val="Normal"/>
    <w:link w:val="Heading2Char"/>
    <w:autoRedefine/>
    <w:uiPriority w:val="9"/>
    <w:unhideWhenUsed/>
    <w:qFormat/>
    <w:rsid w:val="008A0D9B"/>
    <w:pPr>
      <w:keepNext/>
      <w:keepLines/>
      <w:spacing w:after="0"/>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BD1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3C2"/>
    <w:rPr>
      <w:rFonts w:asciiTheme="majorHAnsi" w:eastAsiaTheme="majorEastAsia" w:hAnsiTheme="majorHAnsi" w:cstheme="majorBidi"/>
      <w:b/>
      <w:caps/>
      <w:color w:val="4472C4" w:themeColor="accent5"/>
      <w:sz w:val="32"/>
      <w:szCs w:val="32"/>
    </w:rPr>
  </w:style>
  <w:style w:type="character" w:customStyle="1" w:styleId="Heading2Char">
    <w:name w:val="Heading 2 Char"/>
    <w:basedOn w:val="DefaultParagraphFont"/>
    <w:link w:val="Heading2"/>
    <w:uiPriority w:val="9"/>
    <w:rsid w:val="008A0D9B"/>
    <w:rPr>
      <w:rFonts w:eastAsiaTheme="majorEastAsia" w:cstheme="majorBidi"/>
      <w:b/>
      <w:sz w:val="24"/>
      <w:szCs w:val="26"/>
    </w:rPr>
  </w:style>
  <w:style w:type="paragraph" w:styleId="NoSpacing">
    <w:name w:val="No Spacing"/>
    <w:uiPriority w:val="1"/>
    <w:qFormat/>
    <w:rsid w:val="00783859"/>
    <w:pPr>
      <w:spacing w:after="0" w:line="240" w:lineRule="auto"/>
      <w:jc w:val="both"/>
    </w:pPr>
  </w:style>
  <w:style w:type="character" w:styleId="PlaceholderText">
    <w:name w:val="Placeholder Text"/>
    <w:basedOn w:val="DefaultParagraphFont"/>
    <w:uiPriority w:val="99"/>
    <w:semiHidden/>
    <w:rsid w:val="00783859"/>
    <w:rPr>
      <w:color w:val="808080"/>
    </w:rPr>
  </w:style>
  <w:style w:type="paragraph" w:customStyle="1" w:styleId="EndNoteBibliographyTitle">
    <w:name w:val="EndNote Bibliography Title"/>
    <w:basedOn w:val="Normal"/>
    <w:link w:val="EndNoteBibliographyTitleChar"/>
    <w:rsid w:val="006B2F2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B2F24"/>
    <w:rPr>
      <w:rFonts w:ascii="Calibri" w:hAnsi="Calibri" w:cs="Calibri"/>
      <w:noProof/>
    </w:rPr>
  </w:style>
  <w:style w:type="paragraph" w:customStyle="1" w:styleId="EndNoteBibliography">
    <w:name w:val="EndNote Bibliography"/>
    <w:basedOn w:val="Normal"/>
    <w:link w:val="EndNoteBibliographyChar"/>
    <w:rsid w:val="006B2F2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B2F24"/>
    <w:rPr>
      <w:rFonts w:ascii="Calibri" w:hAnsi="Calibri" w:cs="Calibri"/>
      <w:noProof/>
    </w:rPr>
  </w:style>
  <w:style w:type="character" w:styleId="Hyperlink">
    <w:name w:val="Hyperlink"/>
    <w:basedOn w:val="DefaultParagraphFont"/>
    <w:uiPriority w:val="99"/>
    <w:unhideWhenUsed/>
    <w:rsid w:val="006B2F24"/>
    <w:rPr>
      <w:color w:val="0563C1" w:themeColor="hyperlink"/>
      <w:u w:val="single"/>
    </w:rPr>
  </w:style>
  <w:style w:type="paragraph" w:styleId="ListParagraph">
    <w:name w:val="List Paragraph"/>
    <w:basedOn w:val="Normal"/>
    <w:uiPriority w:val="34"/>
    <w:qFormat/>
    <w:rsid w:val="007147EB"/>
    <w:pPr>
      <w:ind w:left="720"/>
      <w:contextualSpacing/>
    </w:pPr>
  </w:style>
  <w:style w:type="character" w:styleId="LineNumber">
    <w:name w:val="line number"/>
    <w:basedOn w:val="DefaultParagraphFont"/>
    <w:uiPriority w:val="99"/>
    <w:semiHidden/>
    <w:unhideWhenUsed/>
    <w:rsid w:val="00A02526"/>
  </w:style>
  <w:style w:type="character" w:styleId="CommentReference">
    <w:name w:val="annotation reference"/>
    <w:basedOn w:val="DefaultParagraphFont"/>
    <w:uiPriority w:val="99"/>
    <w:semiHidden/>
    <w:unhideWhenUsed/>
    <w:rsid w:val="001D201F"/>
    <w:rPr>
      <w:sz w:val="16"/>
      <w:szCs w:val="16"/>
    </w:rPr>
  </w:style>
  <w:style w:type="paragraph" w:styleId="CommentText">
    <w:name w:val="annotation text"/>
    <w:basedOn w:val="Normal"/>
    <w:link w:val="CommentTextChar"/>
    <w:uiPriority w:val="99"/>
    <w:semiHidden/>
    <w:unhideWhenUsed/>
    <w:rsid w:val="001D201F"/>
    <w:pPr>
      <w:spacing w:line="240" w:lineRule="auto"/>
    </w:pPr>
    <w:rPr>
      <w:sz w:val="20"/>
      <w:szCs w:val="20"/>
    </w:rPr>
  </w:style>
  <w:style w:type="character" w:customStyle="1" w:styleId="CommentTextChar">
    <w:name w:val="Comment Text Char"/>
    <w:basedOn w:val="DefaultParagraphFont"/>
    <w:link w:val="CommentText"/>
    <w:uiPriority w:val="99"/>
    <w:semiHidden/>
    <w:rsid w:val="001D201F"/>
    <w:rPr>
      <w:sz w:val="20"/>
      <w:szCs w:val="20"/>
    </w:rPr>
  </w:style>
  <w:style w:type="paragraph" w:styleId="CommentSubject">
    <w:name w:val="annotation subject"/>
    <w:basedOn w:val="CommentText"/>
    <w:next w:val="CommentText"/>
    <w:link w:val="CommentSubjectChar"/>
    <w:uiPriority w:val="99"/>
    <w:semiHidden/>
    <w:unhideWhenUsed/>
    <w:rsid w:val="001D201F"/>
    <w:rPr>
      <w:b/>
      <w:bCs/>
    </w:rPr>
  </w:style>
  <w:style w:type="character" w:customStyle="1" w:styleId="CommentSubjectChar">
    <w:name w:val="Comment Subject Char"/>
    <w:basedOn w:val="CommentTextChar"/>
    <w:link w:val="CommentSubject"/>
    <w:uiPriority w:val="99"/>
    <w:semiHidden/>
    <w:rsid w:val="001D201F"/>
    <w:rPr>
      <w:b/>
      <w:bCs/>
      <w:sz w:val="20"/>
      <w:szCs w:val="20"/>
    </w:rPr>
  </w:style>
  <w:style w:type="paragraph" w:styleId="BalloonText">
    <w:name w:val="Balloon Text"/>
    <w:basedOn w:val="Normal"/>
    <w:link w:val="BalloonTextChar"/>
    <w:uiPriority w:val="99"/>
    <w:semiHidden/>
    <w:unhideWhenUsed/>
    <w:rsid w:val="001D2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01F"/>
    <w:rPr>
      <w:rFonts w:ascii="Segoe UI" w:hAnsi="Segoe UI" w:cs="Segoe UI"/>
      <w:sz w:val="18"/>
      <w:szCs w:val="18"/>
    </w:rPr>
  </w:style>
  <w:style w:type="paragraph" w:styleId="NormalWeb">
    <w:name w:val="Normal (Web)"/>
    <w:basedOn w:val="Normal"/>
    <w:uiPriority w:val="99"/>
    <w:semiHidden/>
    <w:unhideWhenUsed/>
    <w:rsid w:val="00A53969"/>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Revision">
    <w:name w:val="Revision"/>
    <w:hidden/>
    <w:uiPriority w:val="99"/>
    <w:semiHidden/>
    <w:rsid w:val="007C13D7"/>
    <w:pPr>
      <w:spacing w:after="0" w:line="240" w:lineRule="auto"/>
    </w:pPr>
  </w:style>
  <w:style w:type="paragraph" w:styleId="Caption">
    <w:name w:val="caption"/>
    <w:basedOn w:val="Normal"/>
    <w:next w:val="Normal"/>
    <w:uiPriority w:val="35"/>
    <w:unhideWhenUsed/>
    <w:qFormat/>
    <w:rsid w:val="004A6145"/>
    <w:pPr>
      <w:spacing w:after="200" w:line="240" w:lineRule="auto"/>
    </w:pPr>
    <w:rPr>
      <w:i/>
      <w:iCs/>
      <w:color w:val="44546A" w:themeColor="text2"/>
      <w:sz w:val="18"/>
      <w:szCs w:val="18"/>
    </w:rPr>
  </w:style>
  <w:style w:type="table" w:styleId="TableGrid">
    <w:name w:val="Table Grid"/>
    <w:basedOn w:val="TableNormal"/>
    <w:uiPriority w:val="39"/>
    <w:rsid w:val="004A6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D1C5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A7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EF8"/>
  </w:style>
  <w:style w:type="paragraph" w:styleId="Footer">
    <w:name w:val="footer"/>
    <w:basedOn w:val="Normal"/>
    <w:link w:val="FooterChar"/>
    <w:uiPriority w:val="99"/>
    <w:unhideWhenUsed/>
    <w:rsid w:val="003A7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EF8"/>
  </w:style>
  <w:style w:type="character" w:styleId="FollowedHyperlink">
    <w:name w:val="FollowedHyperlink"/>
    <w:basedOn w:val="DefaultParagraphFont"/>
    <w:uiPriority w:val="99"/>
    <w:semiHidden/>
    <w:unhideWhenUsed/>
    <w:rsid w:val="00E578F4"/>
    <w:rPr>
      <w:color w:val="954F72" w:themeColor="followedHyperlink"/>
      <w:u w:val="single"/>
    </w:rPr>
  </w:style>
  <w:style w:type="character" w:customStyle="1" w:styleId="viiyi">
    <w:name w:val="viiyi"/>
    <w:basedOn w:val="DefaultParagraphFont"/>
    <w:rsid w:val="00CD6EE6"/>
  </w:style>
  <w:style w:type="character" w:customStyle="1" w:styleId="jlqj4b">
    <w:name w:val="jlqj4b"/>
    <w:basedOn w:val="DefaultParagraphFont"/>
    <w:rsid w:val="00CD6EE6"/>
  </w:style>
  <w:style w:type="paragraph" w:styleId="Subtitle">
    <w:name w:val="Subtitle"/>
    <w:basedOn w:val="Normal"/>
    <w:next w:val="Normal"/>
    <w:link w:val="SubtitleChar"/>
    <w:uiPriority w:val="2"/>
    <w:qFormat/>
    <w:rsid w:val="00F304E3"/>
    <w:pPr>
      <w:spacing w:after="480" w:line="256" w:lineRule="auto"/>
      <w:contextualSpacing/>
      <w:jc w:val="left"/>
    </w:pPr>
    <w:rPr>
      <w:rFonts w:eastAsiaTheme="minorEastAsia" w:cs="Times New Roman (Body CS)"/>
      <w:color w:val="4472C4" w:themeColor="accent5"/>
      <w:sz w:val="24"/>
      <w:lang w:val="it-IT"/>
    </w:rPr>
  </w:style>
  <w:style w:type="character" w:customStyle="1" w:styleId="SubtitleChar">
    <w:name w:val="Subtitle Char"/>
    <w:basedOn w:val="DefaultParagraphFont"/>
    <w:link w:val="Subtitle"/>
    <w:uiPriority w:val="2"/>
    <w:rsid w:val="00F304E3"/>
    <w:rPr>
      <w:rFonts w:eastAsiaTheme="minorEastAsia" w:cs="Times New Roman (Body CS)"/>
      <w:color w:val="4472C4" w:themeColor="accent5"/>
      <w:sz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25010">
      <w:bodyDiv w:val="1"/>
      <w:marLeft w:val="0"/>
      <w:marRight w:val="0"/>
      <w:marTop w:val="0"/>
      <w:marBottom w:val="0"/>
      <w:divBdr>
        <w:top w:val="none" w:sz="0" w:space="0" w:color="auto"/>
        <w:left w:val="none" w:sz="0" w:space="0" w:color="auto"/>
        <w:bottom w:val="none" w:sz="0" w:space="0" w:color="auto"/>
        <w:right w:val="none" w:sz="0" w:space="0" w:color="auto"/>
      </w:divBdr>
    </w:div>
    <w:div w:id="296617689">
      <w:bodyDiv w:val="1"/>
      <w:marLeft w:val="0"/>
      <w:marRight w:val="0"/>
      <w:marTop w:val="0"/>
      <w:marBottom w:val="0"/>
      <w:divBdr>
        <w:top w:val="none" w:sz="0" w:space="0" w:color="auto"/>
        <w:left w:val="none" w:sz="0" w:space="0" w:color="auto"/>
        <w:bottom w:val="none" w:sz="0" w:space="0" w:color="auto"/>
        <w:right w:val="none" w:sz="0" w:space="0" w:color="auto"/>
      </w:divBdr>
    </w:div>
    <w:div w:id="359748124">
      <w:bodyDiv w:val="1"/>
      <w:marLeft w:val="0"/>
      <w:marRight w:val="0"/>
      <w:marTop w:val="0"/>
      <w:marBottom w:val="0"/>
      <w:divBdr>
        <w:top w:val="none" w:sz="0" w:space="0" w:color="auto"/>
        <w:left w:val="none" w:sz="0" w:space="0" w:color="auto"/>
        <w:bottom w:val="none" w:sz="0" w:space="0" w:color="auto"/>
        <w:right w:val="none" w:sz="0" w:space="0" w:color="auto"/>
      </w:divBdr>
    </w:div>
    <w:div w:id="443766155">
      <w:bodyDiv w:val="1"/>
      <w:marLeft w:val="0"/>
      <w:marRight w:val="0"/>
      <w:marTop w:val="0"/>
      <w:marBottom w:val="0"/>
      <w:divBdr>
        <w:top w:val="none" w:sz="0" w:space="0" w:color="auto"/>
        <w:left w:val="none" w:sz="0" w:space="0" w:color="auto"/>
        <w:bottom w:val="none" w:sz="0" w:space="0" w:color="auto"/>
        <w:right w:val="none" w:sz="0" w:space="0" w:color="auto"/>
      </w:divBdr>
    </w:div>
    <w:div w:id="454523729">
      <w:bodyDiv w:val="1"/>
      <w:marLeft w:val="0"/>
      <w:marRight w:val="0"/>
      <w:marTop w:val="0"/>
      <w:marBottom w:val="0"/>
      <w:divBdr>
        <w:top w:val="none" w:sz="0" w:space="0" w:color="auto"/>
        <w:left w:val="none" w:sz="0" w:space="0" w:color="auto"/>
        <w:bottom w:val="none" w:sz="0" w:space="0" w:color="auto"/>
        <w:right w:val="none" w:sz="0" w:space="0" w:color="auto"/>
      </w:divBdr>
    </w:div>
    <w:div w:id="461509137">
      <w:bodyDiv w:val="1"/>
      <w:marLeft w:val="0"/>
      <w:marRight w:val="0"/>
      <w:marTop w:val="0"/>
      <w:marBottom w:val="0"/>
      <w:divBdr>
        <w:top w:val="none" w:sz="0" w:space="0" w:color="auto"/>
        <w:left w:val="none" w:sz="0" w:space="0" w:color="auto"/>
        <w:bottom w:val="none" w:sz="0" w:space="0" w:color="auto"/>
        <w:right w:val="none" w:sz="0" w:space="0" w:color="auto"/>
      </w:divBdr>
    </w:div>
    <w:div w:id="485785170">
      <w:bodyDiv w:val="1"/>
      <w:marLeft w:val="0"/>
      <w:marRight w:val="0"/>
      <w:marTop w:val="0"/>
      <w:marBottom w:val="0"/>
      <w:divBdr>
        <w:top w:val="none" w:sz="0" w:space="0" w:color="auto"/>
        <w:left w:val="none" w:sz="0" w:space="0" w:color="auto"/>
        <w:bottom w:val="none" w:sz="0" w:space="0" w:color="auto"/>
        <w:right w:val="none" w:sz="0" w:space="0" w:color="auto"/>
      </w:divBdr>
    </w:div>
    <w:div w:id="502820645">
      <w:bodyDiv w:val="1"/>
      <w:marLeft w:val="0"/>
      <w:marRight w:val="0"/>
      <w:marTop w:val="0"/>
      <w:marBottom w:val="0"/>
      <w:divBdr>
        <w:top w:val="none" w:sz="0" w:space="0" w:color="auto"/>
        <w:left w:val="none" w:sz="0" w:space="0" w:color="auto"/>
        <w:bottom w:val="none" w:sz="0" w:space="0" w:color="auto"/>
        <w:right w:val="none" w:sz="0" w:space="0" w:color="auto"/>
      </w:divBdr>
    </w:div>
    <w:div w:id="551383852">
      <w:bodyDiv w:val="1"/>
      <w:marLeft w:val="0"/>
      <w:marRight w:val="0"/>
      <w:marTop w:val="0"/>
      <w:marBottom w:val="0"/>
      <w:divBdr>
        <w:top w:val="none" w:sz="0" w:space="0" w:color="auto"/>
        <w:left w:val="none" w:sz="0" w:space="0" w:color="auto"/>
        <w:bottom w:val="none" w:sz="0" w:space="0" w:color="auto"/>
        <w:right w:val="none" w:sz="0" w:space="0" w:color="auto"/>
      </w:divBdr>
    </w:div>
    <w:div w:id="671105373">
      <w:bodyDiv w:val="1"/>
      <w:marLeft w:val="0"/>
      <w:marRight w:val="0"/>
      <w:marTop w:val="0"/>
      <w:marBottom w:val="0"/>
      <w:divBdr>
        <w:top w:val="none" w:sz="0" w:space="0" w:color="auto"/>
        <w:left w:val="none" w:sz="0" w:space="0" w:color="auto"/>
        <w:bottom w:val="none" w:sz="0" w:space="0" w:color="auto"/>
        <w:right w:val="none" w:sz="0" w:space="0" w:color="auto"/>
      </w:divBdr>
    </w:div>
    <w:div w:id="829980574">
      <w:bodyDiv w:val="1"/>
      <w:marLeft w:val="0"/>
      <w:marRight w:val="0"/>
      <w:marTop w:val="0"/>
      <w:marBottom w:val="0"/>
      <w:divBdr>
        <w:top w:val="none" w:sz="0" w:space="0" w:color="auto"/>
        <w:left w:val="none" w:sz="0" w:space="0" w:color="auto"/>
        <w:bottom w:val="none" w:sz="0" w:space="0" w:color="auto"/>
        <w:right w:val="none" w:sz="0" w:space="0" w:color="auto"/>
      </w:divBdr>
    </w:div>
    <w:div w:id="924648089">
      <w:bodyDiv w:val="1"/>
      <w:marLeft w:val="0"/>
      <w:marRight w:val="0"/>
      <w:marTop w:val="0"/>
      <w:marBottom w:val="0"/>
      <w:divBdr>
        <w:top w:val="none" w:sz="0" w:space="0" w:color="auto"/>
        <w:left w:val="none" w:sz="0" w:space="0" w:color="auto"/>
        <w:bottom w:val="none" w:sz="0" w:space="0" w:color="auto"/>
        <w:right w:val="none" w:sz="0" w:space="0" w:color="auto"/>
      </w:divBdr>
    </w:div>
    <w:div w:id="1160196109">
      <w:bodyDiv w:val="1"/>
      <w:marLeft w:val="0"/>
      <w:marRight w:val="0"/>
      <w:marTop w:val="0"/>
      <w:marBottom w:val="0"/>
      <w:divBdr>
        <w:top w:val="none" w:sz="0" w:space="0" w:color="auto"/>
        <w:left w:val="none" w:sz="0" w:space="0" w:color="auto"/>
        <w:bottom w:val="none" w:sz="0" w:space="0" w:color="auto"/>
        <w:right w:val="none" w:sz="0" w:space="0" w:color="auto"/>
      </w:divBdr>
    </w:div>
    <w:div w:id="1217207425">
      <w:bodyDiv w:val="1"/>
      <w:marLeft w:val="0"/>
      <w:marRight w:val="0"/>
      <w:marTop w:val="0"/>
      <w:marBottom w:val="0"/>
      <w:divBdr>
        <w:top w:val="none" w:sz="0" w:space="0" w:color="auto"/>
        <w:left w:val="none" w:sz="0" w:space="0" w:color="auto"/>
        <w:bottom w:val="none" w:sz="0" w:space="0" w:color="auto"/>
        <w:right w:val="none" w:sz="0" w:space="0" w:color="auto"/>
      </w:divBdr>
    </w:div>
    <w:div w:id="1577474841">
      <w:bodyDiv w:val="1"/>
      <w:marLeft w:val="0"/>
      <w:marRight w:val="0"/>
      <w:marTop w:val="0"/>
      <w:marBottom w:val="0"/>
      <w:divBdr>
        <w:top w:val="none" w:sz="0" w:space="0" w:color="auto"/>
        <w:left w:val="none" w:sz="0" w:space="0" w:color="auto"/>
        <w:bottom w:val="none" w:sz="0" w:space="0" w:color="auto"/>
        <w:right w:val="none" w:sz="0" w:space="0" w:color="auto"/>
      </w:divBdr>
    </w:div>
    <w:div w:id="1578056090">
      <w:bodyDiv w:val="1"/>
      <w:marLeft w:val="0"/>
      <w:marRight w:val="0"/>
      <w:marTop w:val="0"/>
      <w:marBottom w:val="0"/>
      <w:divBdr>
        <w:top w:val="none" w:sz="0" w:space="0" w:color="auto"/>
        <w:left w:val="none" w:sz="0" w:space="0" w:color="auto"/>
        <w:bottom w:val="none" w:sz="0" w:space="0" w:color="auto"/>
        <w:right w:val="none" w:sz="0" w:space="0" w:color="auto"/>
      </w:divBdr>
    </w:div>
    <w:div w:id="1637417704">
      <w:bodyDiv w:val="1"/>
      <w:marLeft w:val="0"/>
      <w:marRight w:val="0"/>
      <w:marTop w:val="0"/>
      <w:marBottom w:val="0"/>
      <w:divBdr>
        <w:top w:val="none" w:sz="0" w:space="0" w:color="auto"/>
        <w:left w:val="none" w:sz="0" w:space="0" w:color="auto"/>
        <w:bottom w:val="none" w:sz="0" w:space="0" w:color="auto"/>
        <w:right w:val="none" w:sz="0" w:space="0" w:color="auto"/>
      </w:divBdr>
    </w:div>
    <w:div w:id="1774207899">
      <w:bodyDiv w:val="1"/>
      <w:marLeft w:val="0"/>
      <w:marRight w:val="0"/>
      <w:marTop w:val="0"/>
      <w:marBottom w:val="0"/>
      <w:divBdr>
        <w:top w:val="none" w:sz="0" w:space="0" w:color="auto"/>
        <w:left w:val="none" w:sz="0" w:space="0" w:color="auto"/>
        <w:bottom w:val="none" w:sz="0" w:space="0" w:color="auto"/>
        <w:right w:val="none" w:sz="0" w:space="0" w:color="auto"/>
      </w:divBdr>
    </w:div>
    <w:div w:id="1778022724">
      <w:bodyDiv w:val="1"/>
      <w:marLeft w:val="0"/>
      <w:marRight w:val="0"/>
      <w:marTop w:val="0"/>
      <w:marBottom w:val="0"/>
      <w:divBdr>
        <w:top w:val="none" w:sz="0" w:space="0" w:color="auto"/>
        <w:left w:val="none" w:sz="0" w:space="0" w:color="auto"/>
        <w:bottom w:val="none" w:sz="0" w:space="0" w:color="auto"/>
        <w:right w:val="none" w:sz="0" w:space="0" w:color="auto"/>
      </w:divBdr>
    </w:div>
    <w:div w:id="1784422963">
      <w:bodyDiv w:val="1"/>
      <w:marLeft w:val="0"/>
      <w:marRight w:val="0"/>
      <w:marTop w:val="0"/>
      <w:marBottom w:val="0"/>
      <w:divBdr>
        <w:top w:val="none" w:sz="0" w:space="0" w:color="auto"/>
        <w:left w:val="none" w:sz="0" w:space="0" w:color="auto"/>
        <w:bottom w:val="none" w:sz="0" w:space="0" w:color="auto"/>
        <w:right w:val="none" w:sz="0" w:space="0" w:color="auto"/>
      </w:divBdr>
    </w:div>
    <w:div w:id="1855804832">
      <w:bodyDiv w:val="1"/>
      <w:marLeft w:val="0"/>
      <w:marRight w:val="0"/>
      <w:marTop w:val="0"/>
      <w:marBottom w:val="0"/>
      <w:divBdr>
        <w:top w:val="none" w:sz="0" w:space="0" w:color="auto"/>
        <w:left w:val="none" w:sz="0" w:space="0" w:color="auto"/>
        <w:bottom w:val="none" w:sz="0" w:space="0" w:color="auto"/>
        <w:right w:val="none" w:sz="0" w:space="0" w:color="auto"/>
      </w:divBdr>
    </w:div>
    <w:div w:id="1986930856">
      <w:bodyDiv w:val="1"/>
      <w:marLeft w:val="0"/>
      <w:marRight w:val="0"/>
      <w:marTop w:val="0"/>
      <w:marBottom w:val="0"/>
      <w:divBdr>
        <w:top w:val="none" w:sz="0" w:space="0" w:color="auto"/>
        <w:left w:val="none" w:sz="0" w:space="0" w:color="auto"/>
        <w:bottom w:val="none" w:sz="0" w:space="0" w:color="auto"/>
        <w:right w:val="none" w:sz="0" w:space="0" w:color="auto"/>
      </w:divBdr>
    </w:div>
    <w:div w:id="203103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llanzano/SPLITPIN"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9CE079615D884A940FCB6663749814" ma:contentTypeVersion="14" ma:contentTypeDescription="Create a new document." ma:contentTypeScope="" ma:versionID="3e3fae579402be72175148978c5966b0">
  <xsd:schema xmlns:xsd="http://www.w3.org/2001/XMLSchema" xmlns:xs="http://www.w3.org/2001/XMLSchema" xmlns:p="http://schemas.microsoft.com/office/2006/metadata/properties" xmlns:ns3="d543374b-509c-4350-a5c8-3c1bd8055ec5" xmlns:ns4="c224ffea-49cd-4700-9eee-e6fd160cd816" targetNamespace="http://schemas.microsoft.com/office/2006/metadata/properties" ma:root="true" ma:fieldsID="7224e8c1786814ed03f6eef34be34c7f" ns3:_="" ns4:_="">
    <xsd:import namespace="d543374b-509c-4350-a5c8-3c1bd8055ec5"/>
    <xsd:import namespace="c224ffea-49cd-4700-9eee-e6fd160cd81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43374b-509c-4350-a5c8-3c1bd8055ec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24ffea-49cd-4700-9eee-e6fd160cd81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E57DE-CAE5-4825-A4AB-DC409B930711}">
  <ds:schemaRefs>
    <ds:schemaRef ds:uri="http://purl.org/dc/elements/1.1/"/>
    <ds:schemaRef ds:uri="http://schemas.microsoft.com/office/2006/metadata/properties"/>
    <ds:schemaRef ds:uri="c224ffea-49cd-4700-9eee-e6fd160cd816"/>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d543374b-509c-4350-a5c8-3c1bd8055ec5"/>
    <ds:schemaRef ds:uri="http://www.w3.org/XML/1998/namespace"/>
  </ds:schemaRefs>
</ds:datastoreItem>
</file>

<file path=customXml/itemProps2.xml><?xml version="1.0" encoding="utf-8"?>
<ds:datastoreItem xmlns:ds="http://schemas.openxmlformats.org/officeDocument/2006/customXml" ds:itemID="{3AEBAD49-3DBF-4D39-AC62-532D6D9C0F72}">
  <ds:schemaRefs>
    <ds:schemaRef ds:uri="http://schemas.microsoft.com/sharepoint/v3/contenttype/forms"/>
  </ds:schemaRefs>
</ds:datastoreItem>
</file>

<file path=customXml/itemProps3.xml><?xml version="1.0" encoding="utf-8"?>
<ds:datastoreItem xmlns:ds="http://schemas.openxmlformats.org/officeDocument/2006/customXml" ds:itemID="{06EABCCF-F33F-47A6-A743-E3BB09F14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43374b-509c-4350-a5c8-3c1bd8055ec5"/>
    <ds:schemaRef ds:uri="c224ffea-49cd-4700-9eee-e6fd160cd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F29BEC-259D-4403-872A-42EB9A03A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734</Words>
  <Characters>4185</Characters>
  <Application>Microsoft Office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IITSCCM01</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Cerutti</dc:creator>
  <cp:keywords/>
  <dc:description/>
  <cp:lastModifiedBy>Luca Lanzanò</cp:lastModifiedBy>
  <cp:revision>2</cp:revision>
  <cp:lastPrinted>2022-12-20T12:52:00Z</cp:lastPrinted>
  <dcterms:created xsi:type="dcterms:W3CDTF">2022-12-20T12:54:00Z</dcterms:created>
  <dcterms:modified xsi:type="dcterms:W3CDTF">2022-12-20T12:54:00Z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0x0101003E9CE079615D884A940FCB6663749814</vt:lpwstr>
  </property>
</Properties>
</file>