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24FC" w:rsidRDefault="00F424FC" w:rsidP="00F424FC"/>
    <w:p w:rsidR="00F424FC" w:rsidRPr="00E54418" w:rsidRDefault="00F424FC" w:rsidP="003C7792">
      <w:pPr>
        <w:pStyle w:val="Heading3"/>
        <w:jc w:val="center"/>
        <w:rPr>
          <w:lang w:val="es-ES"/>
        </w:rPr>
      </w:pPr>
      <w:r w:rsidRPr="00E54418">
        <w:rPr>
          <w:lang w:val="es-ES"/>
        </w:rPr>
        <w:t xml:space="preserve">Universidad </w:t>
      </w:r>
      <w:r w:rsidR="00E54418" w:rsidRPr="00E54418">
        <w:rPr>
          <w:lang w:val="es-ES"/>
        </w:rPr>
        <w:t>Tecnológica</w:t>
      </w:r>
      <w:r w:rsidRPr="00E54418">
        <w:rPr>
          <w:lang w:val="es-ES"/>
        </w:rPr>
        <w:t xml:space="preserve"> de </w:t>
      </w:r>
      <w:r w:rsidR="00E54418" w:rsidRPr="00E54418">
        <w:rPr>
          <w:lang w:val="es-ES"/>
        </w:rPr>
        <w:t>Panamá</w:t>
      </w:r>
    </w:p>
    <w:p w:rsidR="00F424FC" w:rsidRPr="00E54418" w:rsidRDefault="00F424FC" w:rsidP="003C7792">
      <w:pPr>
        <w:pStyle w:val="Heading3"/>
        <w:jc w:val="center"/>
        <w:rPr>
          <w:lang w:val="es-ES"/>
        </w:rPr>
      </w:pPr>
    </w:p>
    <w:p w:rsidR="00F424FC" w:rsidRPr="00E54418" w:rsidRDefault="00F424FC" w:rsidP="003C7792">
      <w:pPr>
        <w:pStyle w:val="Heading3"/>
        <w:jc w:val="center"/>
        <w:rPr>
          <w:lang w:val="es-ES"/>
        </w:rPr>
      </w:pPr>
      <w:r w:rsidRPr="00E54418">
        <w:rPr>
          <w:lang w:val="es-ES"/>
        </w:rPr>
        <w:t xml:space="preserve">Facultad de </w:t>
      </w:r>
      <w:r w:rsidR="00E54418" w:rsidRPr="00E54418">
        <w:rPr>
          <w:lang w:val="es-ES"/>
        </w:rPr>
        <w:t>Ingeniería</w:t>
      </w:r>
      <w:r w:rsidRPr="00E54418">
        <w:rPr>
          <w:lang w:val="es-ES"/>
        </w:rPr>
        <w:t xml:space="preserve"> en Sistemas Computacionales</w:t>
      </w:r>
    </w:p>
    <w:p w:rsidR="00F424FC" w:rsidRPr="00E54418" w:rsidRDefault="00F424FC" w:rsidP="003C7792">
      <w:pPr>
        <w:pStyle w:val="Heading3"/>
        <w:jc w:val="center"/>
        <w:rPr>
          <w:lang w:val="es-ES"/>
        </w:rPr>
      </w:pPr>
    </w:p>
    <w:p w:rsidR="00F424FC" w:rsidRPr="00E54418" w:rsidRDefault="00E54418" w:rsidP="003C7792">
      <w:pPr>
        <w:pStyle w:val="Heading3"/>
        <w:jc w:val="center"/>
        <w:rPr>
          <w:lang w:val="es-ES"/>
        </w:rPr>
      </w:pPr>
      <w:r w:rsidRPr="00E54418">
        <w:rPr>
          <w:lang w:val="es-ES"/>
        </w:rPr>
        <w:t>Maestría</w:t>
      </w:r>
      <w:r w:rsidR="00F424FC" w:rsidRPr="00E54418">
        <w:rPr>
          <w:lang w:val="es-ES"/>
        </w:rPr>
        <w:t xml:space="preserve"> en </w:t>
      </w:r>
      <w:r w:rsidRPr="00E54418">
        <w:rPr>
          <w:lang w:val="es-ES"/>
        </w:rPr>
        <w:t>Análisis</w:t>
      </w:r>
      <w:r w:rsidR="00F424FC" w:rsidRPr="00E54418">
        <w:rPr>
          <w:lang w:val="es-ES"/>
        </w:rPr>
        <w:t xml:space="preserve"> de Datos</w:t>
      </w:r>
    </w:p>
    <w:p w:rsidR="00F424FC" w:rsidRPr="00E54418" w:rsidRDefault="00F424FC" w:rsidP="003C7792">
      <w:pPr>
        <w:pStyle w:val="Heading3"/>
        <w:jc w:val="center"/>
        <w:rPr>
          <w:lang w:val="es-ES"/>
        </w:rPr>
      </w:pPr>
    </w:p>
    <w:p w:rsidR="00F424FC" w:rsidRPr="00E54418" w:rsidRDefault="00F424FC" w:rsidP="003C7792">
      <w:pPr>
        <w:pStyle w:val="Heading3"/>
        <w:jc w:val="center"/>
        <w:rPr>
          <w:lang w:val="es-ES"/>
        </w:rPr>
      </w:pPr>
      <w:r w:rsidRPr="00E54418">
        <w:rPr>
          <w:lang w:val="es-ES"/>
        </w:rPr>
        <w:t xml:space="preserve">Profesor: </w:t>
      </w:r>
      <w:r w:rsidRPr="00E54418">
        <w:rPr>
          <w:lang w:val="es-ES"/>
        </w:rPr>
        <w:t>Juan Marcos Castillo</w:t>
      </w:r>
    </w:p>
    <w:p w:rsidR="00F424FC" w:rsidRPr="00E54418" w:rsidRDefault="00F424FC" w:rsidP="003C7792">
      <w:pPr>
        <w:pStyle w:val="Heading3"/>
        <w:jc w:val="center"/>
        <w:rPr>
          <w:lang w:val="es-ES"/>
        </w:rPr>
      </w:pPr>
    </w:p>
    <w:p w:rsidR="00F424FC" w:rsidRPr="00E54418" w:rsidRDefault="00E54418" w:rsidP="003C7792">
      <w:pPr>
        <w:pStyle w:val="Heading3"/>
        <w:jc w:val="center"/>
        <w:rPr>
          <w:lang w:val="es-ES"/>
        </w:rPr>
      </w:pPr>
      <w:r w:rsidRPr="00E54418">
        <w:rPr>
          <w:lang w:val="es-ES"/>
        </w:rPr>
        <w:t>Evolución Demográfica de Panamá: Perspectivas con los Datos del Banco Mundial</w:t>
      </w:r>
    </w:p>
    <w:p w:rsidR="00F424FC" w:rsidRPr="00E54418" w:rsidRDefault="00F424FC" w:rsidP="003C7792">
      <w:pPr>
        <w:pStyle w:val="Heading3"/>
        <w:jc w:val="center"/>
        <w:rPr>
          <w:lang w:val="es-ES"/>
        </w:rPr>
      </w:pPr>
    </w:p>
    <w:p w:rsidR="00F424FC" w:rsidRPr="00E54418" w:rsidRDefault="00F424FC" w:rsidP="003C7792">
      <w:pPr>
        <w:pStyle w:val="Heading3"/>
        <w:jc w:val="center"/>
        <w:rPr>
          <w:lang w:val="es-ES"/>
        </w:rPr>
      </w:pPr>
      <w:r w:rsidRPr="00E54418">
        <w:rPr>
          <w:lang w:val="es-ES"/>
        </w:rPr>
        <w:t>Presentado por:</w:t>
      </w:r>
    </w:p>
    <w:p w:rsidR="00F424FC" w:rsidRPr="00E54418" w:rsidRDefault="00F424FC" w:rsidP="003C7792">
      <w:pPr>
        <w:pStyle w:val="Heading3"/>
        <w:jc w:val="center"/>
        <w:rPr>
          <w:lang w:val="es-ES"/>
        </w:rPr>
      </w:pPr>
    </w:p>
    <w:p w:rsidR="00F424FC" w:rsidRPr="00E54418" w:rsidRDefault="00F424FC" w:rsidP="003C7792">
      <w:pPr>
        <w:pStyle w:val="Heading3"/>
        <w:jc w:val="center"/>
        <w:rPr>
          <w:lang w:val="es-ES"/>
        </w:rPr>
      </w:pPr>
      <w:r w:rsidRPr="00E54418">
        <w:rPr>
          <w:lang w:val="es-ES"/>
        </w:rPr>
        <w:t>Luis Carlos Lasso 8-811-1615</w:t>
      </w:r>
    </w:p>
    <w:p w:rsidR="00F424FC" w:rsidRDefault="00F424FC" w:rsidP="00E54418">
      <w:pPr>
        <w:jc w:val="center"/>
      </w:pPr>
    </w:p>
    <w:p w:rsidR="00E54418" w:rsidRDefault="00F424FC" w:rsidP="003C7792">
      <w:pPr>
        <w:jc w:val="center"/>
      </w:pPr>
      <w:r>
        <w:fldChar w:fldCharType="begin"/>
      </w:r>
      <w:r>
        <w:instrText xml:space="preserve"> INCLUDEPICTURE "/Users/luislasso/Library/Group Containers/UBF8T346G9.ms/WebArchiveCopyPasteTempFiles/com.microsoft.Word/4L+H+20egCqoUx6gAAAABJRU5ErkJggg==" \* MERGEFORMATINET </w:instrText>
      </w:r>
      <w:r>
        <w:fldChar w:fldCharType="separate"/>
      </w:r>
      <w:r>
        <w:rPr>
          <w:noProof/>
        </w:rPr>
        <w:drawing>
          <wp:inline distT="0" distB="0" distL="0" distR="0">
            <wp:extent cx="2844800" cy="2844800"/>
            <wp:effectExtent l="0" t="0" r="0" b="0"/>
            <wp:docPr id="1608039841" name="Picture 1" descr="de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gPjrZ5CyEb7tkvQPu5CusQQ_27" descr="de Sistemas Computaciona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4800" cy="2844800"/>
                    </a:xfrm>
                    <a:prstGeom prst="rect">
                      <a:avLst/>
                    </a:prstGeom>
                    <a:noFill/>
                    <a:ln>
                      <a:noFill/>
                    </a:ln>
                  </pic:spPr>
                </pic:pic>
              </a:graphicData>
            </a:graphic>
          </wp:inline>
        </w:drawing>
      </w:r>
      <w:r>
        <w:fldChar w:fldCharType="end"/>
      </w:r>
    </w:p>
    <w:p w:rsidR="00E54418" w:rsidRDefault="00E54418" w:rsidP="003C7792">
      <w:pPr>
        <w:pStyle w:val="Heading2"/>
      </w:pPr>
      <w:r>
        <w:lastRenderedPageBreak/>
        <w:t>Introducción</w:t>
      </w:r>
    </w:p>
    <w:p w:rsidR="003C7792" w:rsidRPr="003C7792" w:rsidRDefault="003C7792" w:rsidP="003C7792"/>
    <w:p w:rsidR="00E54418" w:rsidRDefault="00E54418" w:rsidP="00E54418">
      <w:r>
        <w:t>A lo largo de la historia, el crecimiento y la transformación de la población han sido factores clave en el desarrollo de las naciones. Panamá, con su ubicación estratégica y su dinamismo económico, ha experimentado cambios significativos en su estructura demográfica en las últimas décadas. Comprender estas tendencias es fundamental para anticipar los desafíos y oportunidades que traerán consigo los cambios poblacionales.</w:t>
      </w:r>
    </w:p>
    <w:p w:rsidR="00E54418" w:rsidRDefault="00E54418" w:rsidP="00E54418"/>
    <w:p w:rsidR="00E54418" w:rsidRDefault="00E54418" w:rsidP="00E54418">
      <w:r>
        <w:t>El análisis demográfico es una herramienta fundamental para comprender los cambios en la población y su impacto en diversas áreas del desarrollo económico y social. En esta investigación, se examina la evolución demográfica de Panamá utilizando datos del Banco Mundial, centrándose en el crecimiento poblacional y las tasas de reemplazo a lo largo de más de seis décadas.</w:t>
      </w:r>
    </w:p>
    <w:p w:rsidR="00E54418" w:rsidRDefault="00E54418" w:rsidP="00E54418"/>
    <w:p w:rsidR="00E54418" w:rsidRDefault="00E54418" w:rsidP="00E54418">
      <w:r>
        <w:t>El objetivo principal es identificar tendencias clave en la población panameña, lo que permitirá hacer proyecciones sobre el futuro demográfico del país. Estos hallazgos pueden servir como base para la formulación de políticas públicas y estrategias en sectores como la planificación urbana, el mercado laboral y la sanidad pública.</w:t>
      </w:r>
    </w:p>
    <w:p w:rsidR="00E54418" w:rsidRDefault="00E54418" w:rsidP="00E54418"/>
    <w:p w:rsidR="00E54418" w:rsidRDefault="00E54418" w:rsidP="00E54418">
      <w:r>
        <w:t>Esta investigación se lleva a cabo en el marco de una entrega académica programada para el 8 de abril de 2025, brindando un panorama actualizado sobre la dinámica demográfica del país.</w:t>
      </w:r>
    </w:p>
    <w:p w:rsidR="00E54418" w:rsidRDefault="00E54418" w:rsidP="00E54418"/>
    <w:p w:rsidR="00E54418" w:rsidRDefault="00E54418" w:rsidP="00E54418"/>
    <w:p w:rsidR="00E54418" w:rsidRDefault="00E54418" w:rsidP="00E54418"/>
    <w:p w:rsidR="00E54418" w:rsidRDefault="00E54418" w:rsidP="00E54418"/>
    <w:p w:rsidR="00E54418" w:rsidRDefault="00E54418" w:rsidP="00E54418"/>
    <w:p w:rsidR="00E54418" w:rsidRDefault="00E54418" w:rsidP="00E54418"/>
    <w:p w:rsidR="00E54418" w:rsidRDefault="00E54418" w:rsidP="00E54418"/>
    <w:p w:rsidR="00E54418" w:rsidRDefault="00E54418" w:rsidP="00E54418"/>
    <w:p w:rsidR="00E54418" w:rsidRDefault="00E54418" w:rsidP="00E54418"/>
    <w:p w:rsidR="00E54418" w:rsidRDefault="00E54418" w:rsidP="003C7792">
      <w:pPr>
        <w:pStyle w:val="Heading2"/>
        <w:rPr>
          <w:lang w:val="es-ES"/>
        </w:rPr>
      </w:pPr>
      <w:r>
        <w:rPr>
          <w:lang w:val="es-ES"/>
        </w:rPr>
        <w:lastRenderedPageBreak/>
        <w:t>Justificación</w:t>
      </w:r>
    </w:p>
    <w:p w:rsidR="003C7792" w:rsidRPr="003C7792" w:rsidRDefault="003C7792" w:rsidP="003C7792">
      <w:pPr>
        <w:rPr>
          <w:lang w:val="es-ES"/>
        </w:rPr>
      </w:pPr>
    </w:p>
    <w:p w:rsidR="00E54418" w:rsidRPr="00E54418" w:rsidRDefault="00E54418" w:rsidP="00E54418">
      <w:r w:rsidRPr="00E54418">
        <w:t>El estudio de la evolución demográfica de Panamá es una necesidad imperante para comprender las dinámicas poblacionales y sus repercusiones en el desarrollo del país. A lo largo de las últimas décadas, el crecimiento y transformación de la población han influido en diversos sectores como la economía, la infraestructura y la sanidad. En este contexto, analizar las tendencias demográficas a partir de datos confiables, como los proporcionados por el Banco Mundial, permitirá generar información clave para la toma de decisiones estratégicas.</w:t>
      </w:r>
    </w:p>
    <w:p w:rsidR="00E54418" w:rsidRPr="00E54418" w:rsidRDefault="00E54418" w:rsidP="00E54418">
      <w:r w:rsidRPr="00E54418">
        <w:t>La importancia de esta investigación radica en su capacidad de ofrecer un panorama detallado sobre el comportamiento poblacional de Panamá, identificando patrones de crecimiento, tasas de reemplazo y posibles escenarios futuros. Esta información resulta esencial para la formulación de políticas públicas que garanticen un desarrollo sostenible y equitativo, ajustado a las necesidades de la sociedad.</w:t>
      </w:r>
    </w:p>
    <w:p w:rsidR="00E54418" w:rsidRPr="00E54418" w:rsidRDefault="00E54418" w:rsidP="00E54418">
      <w:r w:rsidRPr="00E54418">
        <w:t>Además, la demografía impacta directamente en la planificación urbana, la demanda de servicios públicos y la estructura del mercado laboral. Una proyección acertada de los cambios poblacionales permitirá anticipar desafíos como el envejecimiento de la población, la distribución de recursos y la necesidad de infraestructuras adecuadas.</w:t>
      </w:r>
    </w:p>
    <w:p w:rsidR="00E54418" w:rsidRPr="00E54418" w:rsidRDefault="00E54418" w:rsidP="00E54418">
      <w:r w:rsidRPr="00E54418">
        <w:t>Por lo tanto, esta investigación no solo contribuirá al ámbito académico, sino que también servirá como referencia para gobiernos, instituciones y empresas que requieran un conocimiento preciso sobre la evolución demográfica de Panamá y su impacto en el futuro del país.</w:t>
      </w:r>
    </w:p>
    <w:p w:rsidR="00E54418" w:rsidRDefault="00E54418" w:rsidP="00E54418"/>
    <w:p w:rsidR="003C7792" w:rsidRDefault="003C7792" w:rsidP="00E54418"/>
    <w:p w:rsidR="003C7792" w:rsidRDefault="003C7792" w:rsidP="00E54418"/>
    <w:p w:rsidR="003C7792" w:rsidRDefault="003C7792" w:rsidP="00E54418"/>
    <w:p w:rsidR="003C7792" w:rsidRDefault="003C7792" w:rsidP="00E54418"/>
    <w:p w:rsidR="003C7792" w:rsidRDefault="003C7792" w:rsidP="00E54418"/>
    <w:p w:rsidR="003C7792" w:rsidRDefault="003C7792" w:rsidP="00E54418"/>
    <w:p w:rsidR="003C7792" w:rsidRDefault="003C7792" w:rsidP="00E54418"/>
    <w:p w:rsidR="003C7792" w:rsidRPr="003C7792" w:rsidRDefault="003C7792" w:rsidP="003C7792">
      <w:pPr>
        <w:pStyle w:val="Heading2"/>
      </w:pPr>
      <w:r w:rsidRPr="003C7792">
        <w:rPr>
          <w:rStyle w:val="Strong"/>
          <w:b w:val="0"/>
          <w:bCs w:val="0"/>
        </w:rPr>
        <w:lastRenderedPageBreak/>
        <w:t>Antecedentes</w:t>
      </w:r>
    </w:p>
    <w:p w:rsidR="003C7792" w:rsidRDefault="003C7792" w:rsidP="003C7792">
      <w:pPr>
        <w:spacing w:before="100" w:beforeAutospacing="1" w:after="100" w:afterAutospacing="1"/>
        <w:rPr>
          <w:color w:val="000000"/>
        </w:rPr>
      </w:pPr>
      <w:r>
        <w:rPr>
          <w:color w:val="000000"/>
        </w:rPr>
        <w:t>El estudio de la evolución demográfica ha sido un pilar fundamental en la planificación y el desarrollo de las naciones. Desde la segunda mitad del siglo XX, organismos internacionales como el</w:t>
      </w:r>
      <w:r>
        <w:rPr>
          <w:rStyle w:val="apple-converted-space"/>
          <w:color w:val="000000"/>
        </w:rPr>
        <w:t> </w:t>
      </w:r>
      <w:r>
        <w:rPr>
          <w:rStyle w:val="Strong"/>
          <w:color w:val="000000"/>
        </w:rPr>
        <w:t>Banco Mundial</w:t>
      </w:r>
      <w:r>
        <w:rPr>
          <w:rStyle w:val="apple-converted-space"/>
          <w:color w:val="000000"/>
        </w:rPr>
        <w:t> </w:t>
      </w:r>
      <w:r>
        <w:rPr>
          <w:color w:val="000000"/>
        </w:rPr>
        <w:t>y la</w:t>
      </w:r>
      <w:r>
        <w:rPr>
          <w:rStyle w:val="apple-converted-space"/>
          <w:color w:val="000000"/>
        </w:rPr>
        <w:t> </w:t>
      </w:r>
      <w:r>
        <w:rPr>
          <w:rStyle w:val="Strong"/>
          <w:color w:val="000000"/>
        </w:rPr>
        <w:t>ONU</w:t>
      </w:r>
      <w:r>
        <w:rPr>
          <w:rStyle w:val="apple-converted-space"/>
          <w:color w:val="000000"/>
        </w:rPr>
        <w:t> </w:t>
      </w:r>
      <w:r>
        <w:rPr>
          <w:color w:val="000000"/>
        </w:rPr>
        <w:t>han recopilado y analizado datos poblacionales para evaluar el crecimiento de los países y su impacto en diversos sectores, como la economía, la salud y la infraestructura.</w:t>
      </w:r>
    </w:p>
    <w:p w:rsidR="003C7792" w:rsidRDefault="003C7792" w:rsidP="003C7792">
      <w:pPr>
        <w:spacing w:before="100" w:beforeAutospacing="1" w:after="100" w:afterAutospacing="1"/>
        <w:rPr>
          <w:color w:val="000000"/>
        </w:rPr>
      </w:pPr>
      <w:r>
        <w:rPr>
          <w:color w:val="000000"/>
        </w:rPr>
        <w:t>En el caso de</w:t>
      </w:r>
      <w:r>
        <w:rPr>
          <w:rStyle w:val="apple-converted-space"/>
          <w:color w:val="000000"/>
        </w:rPr>
        <w:t> </w:t>
      </w:r>
      <w:r>
        <w:rPr>
          <w:rStyle w:val="Strong"/>
          <w:color w:val="000000"/>
        </w:rPr>
        <w:t>Panamá</w:t>
      </w:r>
      <w:r>
        <w:rPr>
          <w:color w:val="000000"/>
        </w:rPr>
        <w:t>, los estudios demográficos han demostrado un crecimiento sostenido de la población desde 1960, impulsado por una alta tasa de natalidad y un descenso progresivo en la mortalidad debido a mejoras en la salud pública y las condiciones de vida. Sin embargo, desde inicios del siglo XXI, el país ha comenzado a experimentar una desaceleración en su ritmo de crecimiento poblacional, en línea con tendencias observadas en otras naciones de América Latina.</w:t>
      </w:r>
    </w:p>
    <w:p w:rsidR="003C7792" w:rsidRDefault="003C7792" w:rsidP="003C7792">
      <w:pPr>
        <w:spacing w:before="100" w:beforeAutospacing="1" w:after="100" w:afterAutospacing="1"/>
        <w:rPr>
          <w:color w:val="000000"/>
        </w:rPr>
      </w:pPr>
      <w:r>
        <w:rPr>
          <w:color w:val="000000"/>
        </w:rPr>
        <w:t>Investigaciones previas han abordado la relación entre crecimiento demográfico y desarrollo económico en Panamá. Estudios realizados por el</w:t>
      </w:r>
      <w:r>
        <w:rPr>
          <w:rStyle w:val="apple-converted-space"/>
          <w:color w:val="000000"/>
        </w:rPr>
        <w:t> </w:t>
      </w:r>
      <w:r>
        <w:rPr>
          <w:rStyle w:val="Strong"/>
          <w:color w:val="000000"/>
        </w:rPr>
        <w:t>Instituto Nacional de Estadística y Censo (INEC)</w:t>
      </w:r>
      <w:r>
        <w:rPr>
          <w:rStyle w:val="apple-converted-space"/>
          <w:color w:val="000000"/>
        </w:rPr>
        <w:t> </w:t>
      </w:r>
      <w:r>
        <w:rPr>
          <w:color w:val="000000"/>
        </w:rPr>
        <w:t>han señalado que la migración interna y externa ha tenido un papel relevante en la composición de la población panameña, afectando tanto la urbanización como la distribución de recursos. Asimismo, informes del</w:t>
      </w:r>
      <w:r>
        <w:rPr>
          <w:rStyle w:val="apple-converted-space"/>
          <w:color w:val="000000"/>
        </w:rPr>
        <w:t> </w:t>
      </w:r>
      <w:r>
        <w:rPr>
          <w:rStyle w:val="Strong"/>
          <w:color w:val="000000"/>
        </w:rPr>
        <w:t>Banco Interamericano de Desarrollo (BID)</w:t>
      </w:r>
      <w:r>
        <w:rPr>
          <w:rStyle w:val="apple-converted-space"/>
          <w:color w:val="000000"/>
        </w:rPr>
        <w:t> </w:t>
      </w:r>
      <w:r>
        <w:rPr>
          <w:color w:val="000000"/>
        </w:rPr>
        <w:t>han advertido sobre los desafíos que supone el envejecimiento de la población y la disminución de la tasa de reemplazo, lo que podría generar impactos en el sistema de pensiones y el mercado laboral.</w:t>
      </w:r>
    </w:p>
    <w:p w:rsidR="003C7792" w:rsidRDefault="003C7792" w:rsidP="003C7792">
      <w:pPr>
        <w:spacing w:before="100" w:beforeAutospacing="1" w:after="100" w:afterAutospacing="1"/>
        <w:rPr>
          <w:color w:val="000000"/>
        </w:rPr>
      </w:pPr>
      <w:r>
        <w:rPr>
          <w:color w:val="000000"/>
        </w:rPr>
        <w:t>Dado este contexto, es crucial realizar un análisis actualizado que permita identificar las tendencias poblacionales de Panamá y su posible evolución en las próximas décadas. Esto permitirá no solo evaluar el impacto de estos cambios en la estructura social y económica del país, sino también proporcionar información relevante para la formulación de políticas públicas y estrategias de desarrollo sostenible.</w:t>
      </w:r>
    </w:p>
    <w:p w:rsidR="003C7792" w:rsidRDefault="003C7792" w:rsidP="00E54418"/>
    <w:p w:rsidR="00AD659F" w:rsidRDefault="00AD659F" w:rsidP="00E54418"/>
    <w:p w:rsidR="00AD659F" w:rsidRDefault="00AD659F" w:rsidP="00E54418"/>
    <w:p w:rsidR="00AD659F" w:rsidRDefault="00AD659F" w:rsidP="00E54418"/>
    <w:p w:rsidR="00AD659F" w:rsidRDefault="00AD659F" w:rsidP="00E54418"/>
    <w:p w:rsidR="00AD659F" w:rsidRDefault="00AD659F" w:rsidP="00E54418"/>
    <w:p w:rsidR="00AD659F" w:rsidRDefault="00AD659F" w:rsidP="00E54418"/>
    <w:p w:rsidR="00AD659F" w:rsidRPr="00AD659F" w:rsidRDefault="00AD659F" w:rsidP="00AD659F">
      <w:pPr>
        <w:pStyle w:val="Heading2"/>
      </w:pPr>
      <w:r w:rsidRPr="00AD659F">
        <w:rPr>
          <w:rStyle w:val="Strong"/>
          <w:b w:val="0"/>
          <w:bCs w:val="0"/>
        </w:rPr>
        <w:lastRenderedPageBreak/>
        <w:t>Planteamiento del Problema</w:t>
      </w:r>
    </w:p>
    <w:p w:rsidR="00AD659F" w:rsidRDefault="00AD659F" w:rsidP="00AD659F">
      <w:pPr>
        <w:spacing w:before="100" w:beforeAutospacing="1" w:after="100" w:afterAutospacing="1"/>
        <w:rPr>
          <w:color w:val="000000"/>
        </w:rPr>
      </w:pPr>
      <w:r>
        <w:rPr>
          <w:color w:val="000000"/>
        </w:rPr>
        <w:t>El crecimiento y transformación de la población en Panamá han generado cambios significativos en la estructura demográfica del país, influyendo en aspectos clave como el mercado laboral, la planificación urbana y la demanda de servicios públicos. Sin embargo, a pesar de la importancia de estos cambios, no siempre se dispone de análisis actualizados y accesibles que permitan comprender con precisión las tendencias poblacionales y sus implicaciones a futuro.</w:t>
      </w:r>
    </w:p>
    <w:p w:rsidR="00AD659F" w:rsidRDefault="00AD659F" w:rsidP="00AD659F">
      <w:pPr>
        <w:spacing w:before="100" w:beforeAutospacing="1" w:after="100" w:afterAutospacing="1"/>
        <w:rPr>
          <w:color w:val="000000"/>
        </w:rPr>
      </w:pPr>
      <w:r>
        <w:rPr>
          <w:color w:val="000000"/>
        </w:rPr>
        <w:t>Uno de los principales desafíos es la</w:t>
      </w:r>
      <w:r>
        <w:rPr>
          <w:rStyle w:val="apple-converted-space"/>
          <w:color w:val="000000"/>
        </w:rPr>
        <w:t> </w:t>
      </w:r>
      <w:r>
        <w:rPr>
          <w:rStyle w:val="Strong"/>
          <w:color w:val="000000"/>
        </w:rPr>
        <w:t>disminución de la tasa de crecimiento poblacional</w:t>
      </w:r>
      <w:r>
        <w:rPr>
          <w:color w:val="000000"/>
        </w:rPr>
        <w:t>, un fenómeno que se ha intensificado en las últimas décadas debido a factores como la reducción de la natalidad y el aumento de la esperanza de vida. Esta transformación demográfica plantea interrogantes sobre el impacto que tendrá en la economía del país, especialmente en lo relacionado con la oferta laboral, el sistema de pensiones y la distribución de recursos públicos.</w:t>
      </w:r>
    </w:p>
    <w:p w:rsidR="00AD659F" w:rsidRDefault="00AD659F" w:rsidP="00AD659F">
      <w:pPr>
        <w:spacing w:before="100" w:beforeAutospacing="1" w:after="100" w:afterAutospacing="1"/>
        <w:rPr>
          <w:color w:val="000000"/>
        </w:rPr>
      </w:pPr>
      <w:r>
        <w:rPr>
          <w:color w:val="000000"/>
        </w:rPr>
        <w:t>Además, la migración interna y externa ha alterado la composición poblacional, concentrando el crecimiento en las zonas urbanas y generando desigualdades en la provisión de infraestructuras y servicios esenciales. A pesar de que existen datos proporcionados por organismos internacionales como el Banco Mundial, no se ha realizado un análisis detallado y actualizado que permita proyectar con mayor certeza los cambios que experimentará la población panameña en los próximos años.</w:t>
      </w:r>
    </w:p>
    <w:p w:rsidR="00AD659F" w:rsidRDefault="00AD659F" w:rsidP="00AD659F">
      <w:pPr>
        <w:spacing w:before="100" w:beforeAutospacing="1" w:after="100" w:afterAutospacing="1"/>
        <w:rPr>
          <w:color w:val="000000"/>
        </w:rPr>
      </w:pPr>
      <w:r>
        <w:rPr>
          <w:color w:val="000000"/>
        </w:rPr>
        <w:t>Por lo tanto, la presente investigación busca responder a la siguiente pregunta:</w:t>
      </w:r>
      <w:r>
        <w:rPr>
          <w:rStyle w:val="apple-converted-space"/>
          <w:color w:val="000000"/>
        </w:rPr>
        <w:t> </w:t>
      </w:r>
      <w:r>
        <w:rPr>
          <w:rStyle w:val="Strong"/>
          <w:color w:val="000000"/>
        </w:rPr>
        <w:t>¿Cuáles han sido las principales tendencias en la evolución demográfica de Panamá en los últimos 60 años y cómo pueden influir en el desarrollo futuro del país?</w:t>
      </w:r>
      <w:r>
        <w:rPr>
          <w:rStyle w:val="apple-converted-space"/>
          <w:color w:val="000000"/>
        </w:rPr>
        <w:t> </w:t>
      </w:r>
      <w:r>
        <w:rPr>
          <w:color w:val="000000"/>
        </w:rPr>
        <w:t>A través de un análisis basado en datos históricos y proyecciones demográficas, este estudio tiene como objetivo proporcionar información relevante que facilite la toma de decisiones estratégicas en sectores clave como la planificación urbana, la sanidad y la economía.</w:t>
      </w:r>
    </w:p>
    <w:p w:rsidR="00AD659F" w:rsidRPr="00E54418" w:rsidRDefault="00AD659F" w:rsidP="00E54418"/>
    <w:sectPr w:rsidR="00AD659F" w:rsidRPr="00E544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FC"/>
    <w:rsid w:val="003C7792"/>
    <w:rsid w:val="00867002"/>
    <w:rsid w:val="00AD659F"/>
    <w:rsid w:val="00E54418"/>
    <w:rsid w:val="00F424FC"/>
    <w:rsid w:val="00F56A62"/>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725F9370"/>
  <w15:chartTrackingRefBased/>
  <w15:docId w15:val="{A8A667DD-3C18-3E4F-B7C4-9A98EAA7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4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424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24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24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24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2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4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424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24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24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24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2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4FC"/>
    <w:rPr>
      <w:rFonts w:eastAsiaTheme="majorEastAsia" w:cstheme="majorBidi"/>
      <w:color w:val="272727" w:themeColor="text1" w:themeTint="D8"/>
    </w:rPr>
  </w:style>
  <w:style w:type="paragraph" w:styleId="Title">
    <w:name w:val="Title"/>
    <w:basedOn w:val="Normal"/>
    <w:next w:val="Normal"/>
    <w:link w:val="TitleChar"/>
    <w:uiPriority w:val="10"/>
    <w:qFormat/>
    <w:rsid w:val="00F42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4FC"/>
    <w:pPr>
      <w:spacing w:before="160"/>
      <w:jc w:val="center"/>
    </w:pPr>
    <w:rPr>
      <w:i/>
      <w:iCs/>
      <w:color w:val="404040" w:themeColor="text1" w:themeTint="BF"/>
    </w:rPr>
  </w:style>
  <w:style w:type="character" w:customStyle="1" w:styleId="QuoteChar">
    <w:name w:val="Quote Char"/>
    <w:basedOn w:val="DefaultParagraphFont"/>
    <w:link w:val="Quote"/>
    <w:uiPriority w:val="29"/>
    <w:rsid w:val="00F424FC"/>
    <w:rPr>
      <w:i/>
      <w:iCs/>
      <w:color w:val="404040" w:themeColor="text1" w:themeTint="BF"/>
    </w:rPr>
  </w:style>
  <w:style w:type="paragraph" w:styleId="ListParagraph">
    <w:name w:val="List Paragraph"/>
    <w:basedOn w:val="Normal"/>
    <w:uiPriority w:val="34"/>
    <w:qFormat/>
    <w:rsid w:val="00F424FC"/>
    <w:pPr>
      <w:ind w:left="720"/>
      <w:contextualSpacing/>
    </w:pPr>
  </w:style>
  <w:style w:type="character" w:styleId="IntenseEmphasis">
    <w:name w:val="Intense Emphasis"/>
    <w:basedOn w:val="DefaultParagraphFont"/>
    <w:uiPriority w:val="21"/>
    <w:qFormat/>
    <w:rsid w:val="00F424FC"/>
    <w:rPr>
      <w:i/>
      <w:iCs/>
      <w:color w:val="2F5496" w:themeColor="accent1" w:themeShade="BF"/>
    </w:rPr>
  </w:style>
  <w:style w:type="paragraph" w:styleId="IntenseQuote">
    <w:name w:val="Intense Quote"/>
    <w:basedOn w:val="Normal"/>
    <w:next w:val="Normal"/>
    <w:link w:val="IntenseQuoteChar"/>
    <w:uiPriority w:val="30"/>
    <w:qFormat/>
    <w:rsid w:val="00F424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4FC"/>
    <w:rPr>
      <w:i/>
      <w:iCs/>
      <w:color w:val="2F5496" w:themeColor="accent1" w:themeShade="BF"/>
    </w:rPr>
  </w:style>
  <w:style w:type="character" w:styleId="IntenseReference">
    <w:name w:val="Intense Reference"/>
    <w:basedOn w:val="DefaultParagraphFont"/>
    <w:uiPriority w:val="32"/>
    <w:qFormat/>
    <w:rsid w:val="00F424FC"/>
    <w:rPr>
      <w:b/>
      <w:bCs/>
      <w:smallCaps/>
      <w:color w:val="2F5496" w:themeColor="accent1" w:themeShade="BF"/>
      <w:spacing w:val="5"/>
    </w:rPr>
  </w:style>
  <w:style w:type="character" w:styleId="Strong">
    <w:name w:val="Strong"/>
    <w:basedOn w:val="DefaultParagraphFont"/>
    <w:uiPriority w:val="22"/>
    <w:qFormat/>
    <w:rsid w:val="003C7792"/>
    <w:rPr>
      <w:b/>
      <w:bCs/>
    </w:rPr>
  </w:style>
  <w:style w:type="character" w:customStyle="1" w:styleId="apple-converted-space">
    <w:name w:val="apple-converted-space"/>
    <w:basedOn w:val="DefaultParagraphFont"/>
    <w:rsid w:val="003C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875625">
      <w:bodyDiv w:val="1"/>
      <w:marLeft w:val="0"/>
      <w:marRight w:val="0"/>
      <w:marTop w:val="0"/>
      <w:marBottom w:val="0"/>
      <w:divBdr>
        <w:top w:val="none" w:sz="0" w:space="0" w:color="auto"/>
        <w:left w:val="none" w:sz="0" w:space="0" w:color="auto"/>
        <w:bottom w:val="none" w:sz="0" w:space="0" w:color="auto"/>
        <w:right w:val="none" w:sz="0" w:space="0" w:color="auto"/>
      </w:divBdr>
    </w:div>
    <w:div w:id="1621256306">
      <w:bodyDiv w:val="1"/>
      <w:marLeft w:val="0"/>
      <w:marRight w:val="0"/>
      <w:marTop w:val="0"/>
      <w:marBottom w:val="0"/>
      <w:divBdr>
        <w:top w:val="none" w:sz="0" w:space="0" w:color="auto"/>
        <w:left w:val="none" w:sz="0" w:space="0" w:color="auto"/>
        <w:bottom w:val="none" w:sz="0" w:space="0" w:color="auto"/>
        <w:right w:val="none" w:sz="0" w:space="0" w:color="auto"/>
      </w:divBdr>
    </w:div>
    <w:div w:id="1705015507">
      <w:bodyDiv w:val="1"/>
      <w:marLeft w:val="0"/>
      <w:marRight w:val="0"/>
      <w:marTop w:val="0"/>
      <w:marBottom w:val="0"/>
      <w:divBdr>
        <w:top w:val="none" w:sz="0" w:space="0" w:color="auto"/>
        <w:left w:val="none" w:sz="0" w:space="0" w:color="auto"/>
        <w:bottom w:val="none" w:sz="0" w:space="0" w:color="auto"/>
        <w:right w:val="none" w:sz="0" w:space="0" w:color="auto"/>
      </w:divBdr>
    </w:div>
    <w:div w:id="1754203006">
      <w:bodyDiv w:val="1"/>
      <w:marLeft w:val="0"/>
      <w:marRight w:val="0"/>
      <w:marTop w:val="0"/>
      <w:marBottom w:val="0"/>
      <w:divBdr>
        <w:top w:val="none" w:sz="0" w:space="0" w:color="auto"/>
        <w:left w:val="none" w:sz="0" w:space="0" w:color="auto"/>
        <w:bottom w:val="none" w:sz="0" w:space="0" w:color="auto"/>
        <w:right w:val="none" w:sz="0" w:space="0" w:color="auto"/>
      </w:divBdr>
    </w:div>
    <w:div w:id="2112580125">
      <w:bodyDiv w:val="1"/>
      <w:marLeft w:val="0"/>
      <w:marRight w:val="0"/>
      <w:marTop w:val="0"/>
      <w:marBottom w:val="0"/>
      <w:divBdr>
        <w:top w:val="none" w:sz="0" w:space="0" w:color="auto"/>
        <w:left w:val="none" w:sz="0" w:space="0" w:color="auto"/>
        <w:bottom w:val="none" w:sz="0" w:space="0" w:color="auto"/>
        <w:right w:val="none" w:sz="0" w:space="0" w:color="auto"/>
      </w:divBdr>
      <w:divsChild>
        <w:div w:id="842089894">
          <w:marLeft w:val="0"/>
          <w:marRight w:val="0"/>
          <w:marTop w:val="0"/>
          <w:marBottom w:val="0"/>
          <w:divBdr>
            <w:top w:val="none" w:sz="0" w:space="0" w:color="auto"/>
            <w:left w:val="none" w:sz="0" w:space="0" w:color="auto"/>
            <w:bottom w:val="none" w:sz="0" w:space="0" w:color="auto"/>
            <w:right w:val="none" w:sz="0" w:space="0" w:color="auto"/>
          </w:divBdr>
          <w:divsChild>
            <w:div w:id="303657277">
              <w:marLeft w:val="0"/>
              <w:marRight w:val="0"/>
              <w:marTop w:val="0"/>
              <w:marBottom w:val="0"/>
              <w:divBdr>
                <w:top w:val="none" w:sz="0" w:space="0" w:color="auto"/>
                <w:left w:val="none" w:sz="0" w:space="0" w:color="auto"/>
                <w:bottom w:val="none" w:sz="0" w:space="0" w:color="auto"/>
                <w:right w:val="none" w:sz="0" w:space="0" w:color="auto"/>
              </w:divBdr>
            </w:div>
            <w:div w:id="1441219503">
              <w:marLeft w:val="0"/>
              <w:marRight w:val="0"/>
              <w:marTop w:val="0"/>
              <w:marBottom w:val="0"/>
              <w:divBdr>
                <w:top w:val="none" w:sz="0" w:space="0" w:color="auto"/>
                <w:left w:val="none" w:sz="0" w:space="0" w:color="auto"/>
                <w:bottom w:val="none" w:sz="0" w:space="0" w:color="auto"/>
                <w:right w:val="none" w:sz="0" w:space="0" w:color="auto"/>
              </w:divBdr>
            </w:div>
            <w:div w:id="919824680">
              <w:marLeft w:val="0"/>
              <w:marRight w:val="0"/>
              <w:marTop w:val="0"/>
              <w:marBottom w:val="0"/>
              <w:divBdr>
                <w:top w:val="none" w:sz="0" w:space="0" w:color="auto"/>
                <w:left w:val="none" w:sz="0" w:space="0" w:color="auto"/>
                <w:bottom w:val="none" w:sz="0" w:space="0" w:color="auto"/>
                <w:right w:val="none" w:sz="0" w:space="0" w:color="auto"/>
              </w:divBdr>
            </w:div>
            <w:div w:id="1226262487">
              <w:marLeft w:val="0"/>
              <w:marRight w:val="0"/>
              <w:marTop w:val="0"/>
              <w:marBottom w:val="0"/>
              <w:divBdr>
                <w:top w:val="none" w:sz="0" w:space="0" w:color="auto"/>
                <w:left w:val="none" w:sz="0" w:space="0" w:color="auto"/>
                <w:bottom w:val="none" w:sz="0" w:space="0" w:color="auto"/>
                <w:right w:val="none" w:sz="0" w:space="0" w:color="auto"/>
              </w:divBdr>
            </w:div>
            <w:div w:id="445734928">
              <w:marLeft w:val="0"/>
              <w:marRight w:val="0"/>
              <w:marTop w:val="0"/>
              <w:marBottom w:val="0"/>
              <w:divBdr>
                <w:top w:val="none" w:sz="0" w:space="0" w:color="auto"/>
                <w:left w:val="none" w:sz="0" w:space="0" w:color="auto"/>
                <w:bottom w:val="none" w:sz="0" w:space="0" w:color="auto"/>
                <w:right w:val="none" w:sz="0" w:space="0" w:color="auto"/>
              </w:divBdr>
            </w:div>
            <w:div w:id="1678264592">
              <w:marLeft w:val="0"/>
              <w:marRight w:val="0"/>
              <w:marTop w:val="0"/>
              <w:marBottom w:val="0"/>
              <w:divBdr>
                <w:top w:val="none" w:sz="0" w:space="0" w:color="auto"/>
                <w:left w:val="none" w:sz="0" w:space="0" w:color="auto"/>
                <w:bottom w:val="none" w:sz="0" w:space="0" w:color="auto"/>
                <w:right w:val="none" w:sz="0" w:space="0" w:color="auto"/>
              </w:divBdr>
            </w:div>
            <w:div w:id="224683730">
              <w:marLeft w:val="0"/>
              <w:marRight w:val="0"/>
              <w:marTop w:val="0"/>
              <w:marBottom w:val="0"/>
              <w:divBdr>
                <w:top w:val="none" w:sz="0" w:space="0" w:color="auto"/>
                <w:left w:val="none" w:sz="0" w:space="0" w:color="auto"/>
                <w:bottom w:val="none" w:sz="0" w:space="0" w:color="auto"/>
                <w:right w:val="none" w:sz="0" w:space="0" w:color="auto"/>
              </w:divBdr>
            </w:div>
            <w:div w:id="871575577">
              <w:marLeft w:val="0"/>
              <w:marRight w:val="0"/>
              <w:marTop w:val="0"/>
              <w:marBottom w:val="0"/>
              <w:divBdr>
                <w:top w:val="none" w:sz="0" w:space="0" w:color="auto"/>
                <w:left w:val="none" w:sz="0" w:space="0" w:color="auto"/>
                <w:bottom w:val="none" w:sz="0" w:space="0" w:color="auto"/>
                <w:right w:val="none" w:sz="0" w:space="0" w:color="auto"/>
              </w:divBdr>
            </w:div>
            <w:div w:id="1235243434">
              <w:marLeft w:val="0"/>
              <w:marRight w:val="0"/>
              <w:marTop w:val="0"/>
              <w:marBottom w:val="0"/>
              <w:divBdr>
                <w:top w:val="none" w:sz="0" w:space="0" w:color="auto"/>
                <w:left w:val="none" w:sz="0" w:space="0" w:color="auto"/>
                <w:bottom w:val="none" w:sz="0" w:space="0" w:color="auto"/>
                <w:right w:val="none" w:sz="0" w:space="0" w:color="auto"/>
              </w:divBdr>
            </w:div>
            <w:div w:id="2094622772">
              <w:marLeft w:val="0"/>
              <w:marRight w:val="0"/>
              <w:marTop w:val="0"/>
              <w:marBottom w:val="0"/>
              <w:divBdr>
                <w:top w:val="none" w:sz="0" w:space="0" w:color="auto"/>
                <w:left w:val="none" w:sz="0" w:space="0" w:color="auto"/>
                <w:bottom w:val="none" w:sz="0" w:space="0" w:color="auto"/>
                <w:right w:val="none" w:sz="0" w:space="0" w:color="auto"/>
              </w:divBdr>
            </w:div>
            <w:div w:id="795221150">
              <w:marLeft w:val="0"/>
              <w:marRight w:val="0"/>
              <w:marTop w:val="0"/>
              <w:marBottom w:val="0"/>
              <w:divBdr>
                <w:top w:val="none" w:sz="0" w:space="0" w:color="auto"/>
                <w:left w:val="none" w:sz="0" w:space="0" w:color="auto"/>
                <w:bottom w:val="none" w:sz="0" w:space="0" w:color="auto"/>
                <w:right w:val="none" w:sz="0" w:space="0" w:color="auto"/>
              </w:divBdr>
            </w:div>
            <w:div w:id="1875730093">
              <w:marLeft w:val="0"/>
              <w:marRight w:val="0"/>
              <w:marTop w:val="0"/>
              <w:marBottom w:val="0"/>
              <w:divBdr>
                <w:top w:val="none" w:sz="0" w:space="0" w:color="auto"/>
                <w:left w:val="none" w:sz="0" w:space="0" w:color="auto"/>
                <w:bottom w:val="none" w:sz="0" w:space="0" w:color="auto"/>
                <w:right w:val="none" w:sz="0" w:space="0" w:color="auto"/>
              </w:divBdr>
            </w:div>
            <w:div w:id="1105266935">
              <w:marLeft w:val="0"/>
              <w:marRight w:val="0"/>
              <w:marTop w:val="0"/>
              <w:marBottom w:val="0"/>
              <w:divBdr>
                <w:top w:val="none" w:sz="0" w:space="0" w:color="auto"/>
                <w:left w:val="none" w:sz="0" w:space="0" w:color="auto"/>
                <w:bottom w:val="none" w:sz="0" w:space="0" w:color="auto"/>
                <w:right w:val="none" w:sz="0" w:space="0" w:color="auto"/>
              </w:divBdr>
            </w:div>
            <w:div w:id="1787625518">
              <w:marLeft w:val="0"/>
              <w:marRight w:val="0"/>
              <w:marTop w:val="0"/>
              <w:marBottom w:val="0"/>
              <w:divBdr>
                <w:top w:val="none" w:sz="0" w:space="0" w:color="auto"/>
                <w:left w:val="none" w:sz="0" w:space="0" w:color="auto"/>
                <w:bottom w:val="none" w:sz="0" w:space="0" w:color="auto"/>
                <w:right w:val="none" w:sz="0" w:space="0" w:color="auto"/>
              </w:divBdr>
            </w:div>
            <w:div w:id="1767533776">
              <w:marLeft w:val="0"/>
              <w:marRight w:val="0"/>
              <w:marTop w:val="0"/>
              <w:marBottom w:val="0"/>
              <w:divBdr>
                <w:top w:val="none" w:sz="0" w:space="0" w:color="auto"/>
                <w:left w:val="none" w:sz="0" w:space="0" w:color="auto"/>
                <w:bottom w:val="none" w:sz="0" w:space="0" w:color="auto"/>
                <w:right w:val="none" w:sz="0" w:space="0" w:color="auto"/>
              </w:divBdr>
            </w:div>
            <w:div w:id="195386924">
              <w:marLeft w:val="0"/>
              <w:marRight w:val="0"/>
              <w:marTop w:val="0"/>
              <w:marBottom w:val="0"/>
              <w:divBdr>
                <w:top w:val="none" w:sz="0" w:space="0" w:color="auto"/>
                <w:left w:val="none" w:sz="0" w:space="0" w:color="auto"/>
                <w:bottom w:val="none" w:sz="0" w:space="0" w:color="auto"/>
                <w:right w:val="none" w:sz="0" w:space="0" w:color="auto"/>
              </w:divBdr>
            </w:div>
            <w:div w:id="1592815122">
              <w:marLeft w:val="0"/>
              <w:marRight w:val="0"/>
              <w:marTop w:val="0"/>
              <w:marBottom w:val="0"/>
              <w:divBdr>
                <w:top w:val="none" w:sz="0" w:space="0" w:color="auto"/>
                <w:left w:val="none" w:sz="0" w:space="0" w:color="auto"/>
                <w:bottom w:val="none" w:sz="0" w:space="0" w:color="auto"/>
                <w:right w:val="none" w:sz="0" w:space="0" w:color="auto"/>
              </w:divBdr>
            </w:div>
            <w:div w:id="16725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Lasso</dc:creator>
  <cp:keywords/>
  <dc:description/>
  <cp:lastModifiedBy>Luis Lasso</cp:lastModifiedBy>
  <cp:revision>1</cp:revision>
  <dcterms:created xsi:type="dcterms:W3CDTF">2025-04-01T14:24:00Z</dcterms:created>
  <dcterms:modified xsi:type="dcterms:W3CDTF">2025-04-01T18:29:00Z</dcterms:modified>
</cp:coreProperties>
</file>