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2095B" w14:textId="77777777" w:rsidR="00E7633C" w:rsidRPr="00E7633C" w:rsidRDefault="00E7633C" w:rsidP="00E7633C">
      <w:pPr>
        <w:rPr>
          <w:rFonts w:ascii="Times New Roman" w:hAnsi="Times New Roman" w:cs="Times New Roman"/>
          <w:b/>
          <w:bCs/>
          <w:sz w:val="32"/>
          <w:szCs w:val="32"/>
        </w:rPr>
      </w:pPr>
      <w:r w:rsidRPr="00E7633C">
        <w:rPr>
          <w:rFonts w:ascii="Times New Roman" w:hAnsi="Times New Roman" w:cs="Times New Roman"/>
          <w:b/>
          <w:bCs/>
          <w:sz w:val="32"/>
          <w:szCs w:val="32"/>
        </w:rPr>
        <w:t>Sentiment Analysis of Custom Product Reviews using LSTM: A Comparative Study</w:t>
      </w:r>
    </w:p>
    <w:p w14:paraId="669DCEA2"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Abstract</w:t>
      </w:r>
    </w:p>
    <w:p w14:paraId="4334E9DF" w14:textId="0C744470"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Sentiment analysis of product reviews provides valuable insights into customer opinions, influencing consumer decision-making and business strategies. While several studies have explored Long Short-Term Memory (LSTM), Bidirectional LSTM (Bi-LSTM), and hybrid models on large-scale datasets, this work investigates the performance of a custom-built dataset of product reviews using an LSTM-based classifier. Experimental results demonstrate an accuracy of </w:t>
      </w:r>
      <w:r w:rsidRPr="00E7633C">
        <w:rPr>
          <w:rFonts w:ascii="Times New Roman" w:hAnsi="Times New Roman" w:cs="Times New Roman"/>
          <w:b/>
          <w:bCs/>
        </w:rPr>
        <w:t>90%</w:t>
      </w:r>
      <w:r w:rsidRPr="00E7633C">
        <w:rPr>
          <w:rFonts w:ascii="Times New Roman" w:hAnsi="Times New Roman" w:cs="Times New Roman"/>
        </w:rPr>
        <w:t>, with strong precision and recall values. Comparative analysis with prior research highlights the potential of enhancing performance using deeper or bidirectional architectures.</w:t>
      </w:r>
    </w:p>
    <w:p w14:paraId="1F0B71F7"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I. Introduction</w:t>
      </w:r>
    </w:p>
    <w:p w14:paraId="151FE447"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Sentiment analysis, also known as opinion mining, is a subfield of Natural Language Processing (NLP) that deals with identifying and classifying the sentiment polarity of textual data. With the rapid growth of e-commerce and social media, automated systems that can analyze sentiments from product reviews, feedback, and posts have become crucial for businesses.</w:t>
      </w:r>
    </w:p>
    <w:p w14:paraId="03853F94"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Techniques for sentiment analysis have evolved from rule-based approaches and bag-of-words models to deep learning architectures that leverage distributed word embeddings and sequential modeling. Traditional machine learning methods such as Naive Bayes and Support Vector Machines (SVMs) often fail to capture sequential dependencies in natural language. Recurrent Neural Networks (RNNs), particularly Long Short-Term Memory (LSTM) networks, have emerged as state-of-the-art approaches for sentiment classification due to their ability to model long-term dependencies.</w:t>
      </w:r>
    </w:p>
    <w:p w14:paraId="485A8F6B" w14:textId="31D088D9" w:rsidR="00E7633C" w:rsidRDefault="00E7633C" w:rsidP="00E7633C">
      <w:pPr>
        <w:rPr>
          <w:rFonts w:ascii="Times New Roman" w:hAnsi="Times New Roman" w:cs="Times New Roman"/>
        </w:rPr>
      </w:pPr>
      <w:r w:rsidRPr="00E7633C">
        <w:rPr>
          <w:rFonts w:ascii="Times New Roman" w:hAnsi="Times New Roman" w:cs="Times New Roman"/>
        </w:rPr>
        <w:t>This paper presents an LSTM-based sentiment analysis model trained on a custom dataset of product reviews. The performance of the proposed model is compared with findings from prior research on Amazon and Chinese review datasets.</w:t>
      </w:r>
    </w:p>
    <w:p w14:paraId="5277A2B9" w14:textId="7F27BA9D" w:rsidR="00FC213F" w:rsidRPr="00E7633C" w:rsidRDefault="00FC213F" w:rsidP="00297AEB">
      <w:pPr>
        <w:jc w:val="center"/>
        <w:rPr>
          <w:rFonts w:ascii="Arial" w:hAnsi="Arial" w:cs="Arial"/>
        </w:rPr>
      </w:pPr>
      <w:r>
        <w:rPr>
          <w:noProof/>
        </w:rPr>
        <w:drawing>
          <wp:inline distT="0" distB="0" distL="0" distR="0" wp14:anchorId="0B0790AE" wp14:editId="087D2A33">
            <wp:extent cx="3513019" cy="2286000"/>
            <wp:effectExtent l="0" t="0" r="0" b="0"/>
            <wp:docPr id="1644742052" name="Picture 3" descr="A Long short-term memory (LSTM) unit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 Long short-term memory (LSTM) unit architecture ..."/>
                    <pic:cNvPicPr>
                      <a:picLocks noChangeAspect="1" noChangeArrowheads="1"/>
                    </pic:cNvPicPr>
                  </pic:nvPicPr>
                  <pic:blipFill rotWithShape="1">
                    <a:blip r:embed="rId8">
                      <a:extLst>
                        <a:ext uri="{28A0092B-C50C-407E-A947-70E740481C1C}">
                          <a14:useLocalDpi xmlns:a14="http://schemas.microsoft.com/office/drawing/2010/main" val="0"/>
                        </a:ext>
                      </a:extLst>
                    </a:blip>
                    <a:srcRect l="1841" t="2317" r="2424" b="3558"/>
                    <a:stretch>
                      <a:fillRect/>
                    </a:stretch>
                  </pic:blipFill>
                  <pic:spPr bwMode="auto">
                    <a:xfrm>
                      <a:off x="0" y="0"/>
                      <a:ext cx="3513019" cy="2286000"/>
                    </a:xfrm>
                    <a:prstGeom prst="rect">
                      <a:avLst/>
                    </a:prstGeom>
                    <a:noFill/>
                    <a:ln>
                      <a:noFill/>
                    </a:ln>
                    <a:extLst>
                      <a:ext uri="{53640926-AAD7-44D8-BBD7-CCE9431645EC}">
                        <a14:shadowObscured xmlns:a14="http://schemas.microsoft.com/office/drawing/2010/main"/>
                      </a:ext>
                    </a:extLst>
                  </pic:spPr>
                </pic:pic>
              </a:graphicData>
            </a:graphic>
          </wp:inline>
        </w:drawing>
      </w:r>
      <w:r w:rsidR="00297AEB">
        <w:rPr>
          <w:rFonts w:ascii="Times New Roman" w:hAnsi="Times New Roman" w:cs="Times New Roman"/>
        </w:rPr>
        <w:t xml:space="preserve">                                                                                           </w:t>
      </w:r>
      <w:r w:rsidR="00297AEB" w:rsidRPr="00297AEB">
        <w:rPr>
          <w:rFonts w:ascii="Times New Roman" w:hAnsi="Times New Roman" w:cs="Times New Roman"/>
        </w:rPr>
        <w:t>Figure 1:</w:t>
      </w:r>
      <w:r w:rsidR="00297AEB">
        <w:rPr>
          <w:rFonts w:ascii="Arial" w:hAnsi="Arial" w:cs="Arial"/>
        </w:rPr>
        <w:t xml:space="preserve"> </w:t>
      </w:r>
      <w:r>
        <w:rPr>
          <w:rFonts w:ascii="Times New Roman" w:hAnsi="Times New Roman" w:cs="Times New Roman"/>
        </w:rPr>
        <w:t>LSTM Architecture</w:t>
      </w:r>
    </w:p>
    <w:p w14:paraId="553CE2E6"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lastRenderedPageBreak/>
        <w:t>II. Problem Statement</w:t>
      </w:r>
    </w:p>
    <w:p w14:paraId="1BD96208"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Most existing sentiment analysis works rely on large-scale benchmark datasets, such as Amazon product reviews or domain-specific corpora in Chinese or Indonesian. However, these datasets may not represent specialized or smaller custom domains. There is a gap in exploring how LSTM-based models perform on relatively small, manually collected datasets.</w:t>
      </w:r>
    </w:p>
    <w:p w14:paraId="7D928387"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The central problem addressed in this work is:</w:t>
      </w:r>
    </w:p>
    <w:p w14:paraId="614F133A" w14:textId="281EC759" w:rsidR="00E7633C" w:rsidRPr="00E7633C" w:rsidRDefault="00E7633C" w:rsidP="00E7633C">
      <w:pPr>
        <w:rPr>
          <w:rFonts w:ascii="Times New Roman" w:hAnsi="Times New Roman" w:cs="Times New Roman"/>
        </w:rPr>
      </w:pPr>
      <w:r w:rsidRPr="00E7633C">
        <w:rPr>
          <w:rFonts w:ascii="Times New Roman" w:hAnsi="Times New Roman" w:cs="Times New Roman"/>
          <w:b/>
          <w:bCs/>
        </w:rPr>
        <w:t>“How effectively can an LSTM model classify sentiment in a small, custom product review dataset compared to models trained on large-scale datasets?”</w:t>
      </w:r>
    </w:p>
    <w:p w14:paraId="31A1761B"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III. Related Work</w:t>
      </w:r>
    </w:p>
    <w:p w14:paraId="1A3CC214"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Previous works have demonstrated the effectiveness of LSTM-based models across languages and domains.</w:t>
      </w:r>
    </w:p>
    <w:p w14:paraId="27EE2BB2" w14:textId="77777777" w:rsidR="00E7633C" w:rsidRPr="00E7633C" w:rsidRDefault="00E7633C" w:rsidP="00E7633C">
      <w:pPr>
        <w:numPr>
          <w:ilvl w:val="0"/>
          <w:numId w:val="1"/>
        </w:numPr>
        <w:rPr>
          <w:rFonts w:ascii="Times New Roman" w:hAnsi="Times New Roman" w:cs="Times New Roman"/>
        </w:rPr>
      </w:pPr>
      <w:r w:rsidRPr="00E7633C">
        <w:rPr>
          <w:rFonts w:ascii="Times New Roman" w:hAnsi="Times New Roman" w:cs="Times New Roman"/>
        </w:rPr>
        <w:t xml:space="preserve">A study on </w:t>
      </w:r>
      <w:r w:rsidRPr="00E7633C">
        <w:rPr>
          <w:rFonts w:ascii="Times New Roman" w:hAnsi="Times New Roman" w:cs="Times New Roman"/>
          <w:b/>
          <w:bCs/>
        </w:rPr>
        <w:t>Chinese product reviews</w:t>
      </w:r>
      <w:r w:rsidRPr="00E7633C">
        <w:rPr>
          <w:rFonts w:ascii="Times New Roman" w:hAnsi="Times New Roman" w:cs="Times New Roman"/>
        </w:rPr>
        <w:t xml:space="preserve"> achieved F1-scores above 0.93 using Bi-LSTMs with 400-dimensional embeddings.</w:t>
      </w:r>
    </w:p>
    <w:p w14:paraId="770F0881" w14:textId="77777777" w:rsidR="00E7633C" w:rsidRPr="00E7633C" w:rsidRDefault="00E7633C" w:rsidP="00E7633C">
      <w:pPr>
        <w:numPr>
          <w:ilvl w:val="0"/>
          <w:numId w:val="1"/>
        </w:numPr>
        <w:rPr>
          <w:rFonts w:ascii="Times New Roman" w:hAnsi="Times New Roman" w:cs="Times New Roman"/>
        </w:rPr>
      </w:pPr>
      <w:r w:rsidRPr="00E7633C">
        <w:rPr>
          <w:rFonts w:ascii="Times New Roman" w:hAnsi="Times New Roman" w:cs="Times New Roman"/>
        </w:rPr>
        <w:t xml:space="preserve">Another work compared </w:t>
      </w:r>
      <w:r w:rsidRPr="00E7633C">
        <w:rPr>
          <w:rFonts w:ascii="Times New Roman" w:hAnsi="Times New Roman" w:cs="Times New Roman"/>
          <w:b/>
          <w:bCs/>
        </w:rPr>
        <w:t>LSTM with Naive Bayes on Amazon reviews</w:t>
      </w:r>
      <w:r w:rsidRPr="00E7633C">
        <w:rPr>
          <w:rFonts w:ascii="Times New Roman" w:hAnsi="Times New Roman" w:cs="Times New Roman"/>
        </w:rPr>
        <w:t>, where LSTM achieved 93% accuracy, outperforming Naive Bayes at 87%.</w:t>
      </w:r>
    </w:p>
    <w:p w14:paraId="16C62996" w14:textId="77777777" w:rsidR="00E7633C" w:rsidRPr="00E7633C" w:rsidRDefault="00E7633C" w:rsidP="00E7633C">
      <w:pPr>
        <w:numPr>
          <w:ilvl w:val="0"/>
          <w:numId w:val="1"/>
        </w:numPr>
        <w:rPr>
          <w:rFonts w:ascii="Times New Roman" w:hAnsi="Times New Roman" w:cs="Times New Roman"/>
        </w:rPr>
      </w:pPr>
      <w:r w:rsidRPr="00E7633C">
        <w:rPr>
          <w:rFonts w:ascii="Times New Roman" w:hAnsi="Times New Roman" w:cs="Times New Roman"/>
        </w:rPr>
        <w:t xml:space="preserve">Research on </w:t>
      </w:r>
      <w:r w:rsidRPr="00E7633C">
        <w:rPr>
          <w:rFonts w:ascii="Times New Roman" w:hAnsi="Times New Roman" w:cs="Times New Roman"/>
          <w:b/>
          <w:bCs/>
        </w:rPr>
        <w:t>beauty product reviews in Indonesian</w:t>
      </w:r>
      <w:r w:rsidRPr="00E7633C">
        <w:rPr>
          <w:rFonts w:ascii="Times New Roman" w:hAnsi="Times New Roman" w:cs="Times New Roman"/>
        </w:rPr>
        <w:t xml:space="preserve"> demonstrated accuracy of 95.1% using Word2Vec embeddings with LSTM.</w:t>
      </w:r>
    </w:p>
    <w:p w14:paraId="4B36288C" w14:textId="77777777" w:rsidR="00E7633C" w:rsidRPr="00E7633C" w:rsidRDefault="00E7633C" w:rsidP="00E7633C">
      <w:pPr>
        <w:numPr>
          <w:ilvl w:val="0"/>
          <w:numId w:val="1"/>
        </w:numPr>
        <w:rPr>
          <w:rFonts w:ascii="Times New Roman" w:hAnsi="Times New Roman" w:cs="Times New Roman"/>
        </w:rPr>
      </w:pPr>
      <w:r w:rsidRPr="00E7633C">
        <w:rPr>
          <w:rFonts w:ascii="Times New Roman" w:hAnsi="Times New Roman" w:cs="Times New Roman"/>
        </w:rPr>
        <w:t xml:space="preserve">A comparative study of </w:t>
      </w:r>
      <w:r w:rsidRPr="00E7633C">
        <w:rPr>
          <w:rFonts w:ascii="Times New Roman" w:hAnsi="Times New Roman" w:cs="Times New Roman"/>
          <w:b/>
          <w:bCs/>
        </w:rPr>
        <w:t>LSTM, Bi-LSTM, and BERT on Amazon reviews</w:t>
      </w:r>
      <w:r w:rsidRPr="00E7633C">
        <w:rPr>
          <w:rFonts w:ascii="Times New Roman" w:hAnsi="Times New Roman" w:cs="Times New Roman"/>
        </w:rPr>
        <w:t xml:space="preserve"> showed BERT </w:t>
      </w:r>
      <w:proofErr w:type="gramStart"/>
      <w:r w:rsidRPr="00E7633C">
        <w:rPr>
          <w:rFonts w:ascii="Times New Roman" w:hAnsi="Times New Roman" w:cs="Times New Roman"/>
        </w:rPr>
        <w:t>achieving</w:t>
      </w:r>
      <w:proofErr w:type="gramEnd"/>
      <w:r w:rsidRPr="00E7633C">
        <w:rPr>
          <w:rFonts w:ascii="Times New Roman" w:hAnsi="Times New Roman" w:cs="Times New Roman"/>
        </w:rPr>
        <w:t xml:space="preserve"> 91%, with Bi-LSTM close at 90.7%.</w:t>
      </w:r>
    </w:p>
    <w:p w14:paraId="5D89AA1A" w14:textId="3FD264FE" w:rsidR="00E7633C" w:rsidRPr="00E7633C" w:rsidRDefault="00E7633C" w:rsidP="00E7633C">
      <w:pPr>
        <w:rPr>
          <w:rFonts w:ascii="Times New Roman" w:hAnsi="Times New Roman" w:cs="Times New Roman"/>
        </w:rPr>
      </w:pPr>
      <w:r w:rsidRPr="00E7633C">
        <w:rPr>
          <w:rFonts w:ascii="Times New Roman" w:hAnsi="Times New Roman" w:cs="Times New Roman"/>
        </w:rPr>
        <w:t>These studies motivate the exploration of LSTM models on custom datasets to evaluate their generalizability.</w:t>
      </w:r>
    </w:p>
    <w:p w14:paraId="054F94EB"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IV. Mathematical Background</w:t>
      </w:r>
    </w:p>
    <w:p w14:paraId="5910BD4F"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Long Short-Term Memory (LSTM) networks are a variant of Recurrent Neural Networks (RNNs) specifically designed to overcome the problem of vanishing and exploding gradients in traditional RNNs. They achieve this by introducing memory cells and gating mechanisms that control the flow of information.</w:t>
      </w:r>
    </w:p>
    <w:p w14:paraId="723B538B"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For a given time step </w:t>
      </w:r>
      <w:r w:rsidRPr="00E7633C">
        <w:rPr>
          <w:rFonts w:ascii="Times New Roman" w:hAnsi="Times New Roman" w:cs="Times New Roman"/>
          <w:i/>
          <w:iCs/>
        </w:rPr>
        <w:t>t</w:t>
      </w:r>
      <w:r w:rsidRPr="00E7633C">
        <w:rPr>
          <w:rFonts w:ascii="Times New Roman" w:hAnsi="Times New Roman" w:cs="Times New Roman"/>
        </w:rPr>
        <w:t>, the LSTM equations are defined as:</w:t>
      </w:r>
    </w:p>
    <w:p w14:paraId="6900DF26" w14:textId="1F074B77" w:rsidR="00E7633C" w:rsidRPr="00E7633C" w:rsidRDefault="00E7633C" w:rsidP="00E7633C">
      <w:pPr>
        <w:numPr>
          <w:ilvl w:val="0"/>
          <w:numId w:val="2"/>
        </w:numPr>
        <w:rPr>
          <w:rFonts w:ascii="Times New Roman" w:hAnsi="Times New Roman" w:cs="Times New Roman"/>
        </w:rPr>
      </w:pPr>
      <w:r w:rsidRPr="00E7633C">
        <w:rPr>
          <w:rFonts w:ascii="Times New Roman" w:hAnsi="Times New Roman" w:cs="Times New Roman"/>
          <w:b/>
          <w:bCs/>
        </w:rPr>
        <w:t>Forget gate:</w:t>
      </w:r>
      <w:r w:rsidRPr="00E7633C">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 xml:space="preserve">= </m:t>
          </m:r>
          <m:r>
            <w:rPr>
              <w:rFonts w:ascii="Cambria Math" w:hAnsi="Cambria Math" w:cs="Times New Roman"/>
            </w:rPr>
            <m:t>σ</m:t>
          </m:r>
          <m:d>
            <m:dPr>
              <m:begChr m:val=""/>
              <m:ctrlPr>
                <w:rPr>
                  <w:rFonts w:ascii="Cambria Math" w:hAnsi="Cambria Math" w:cs="Times New Roman"/>
                  <w:i/>
                </w:rPr>
              </m:ctrlPr>
            </m:dPr>
            <m:e>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d>
                            <m:dPr>
                              <m:begChr m:val="{"/>
                              <m:endChr m:val="}"/>
                              <m:ctrlPr>
                                <w:rPr>
                                  <w:rFonts w:ascii="Cambria Math" w:hAnsi="Cambria Math" w:cs="Times New Roman"/>
                                  <w:i/>
                                </w:rPr>
                              </m:ctrlPr>
                            </m:dPr>
                            <m:e>
                              <m:r>
                                <w:rPr>
                                  <w:rFonts w:ascii="Cambria Math" w:hAnsi="Cambria Math" w:cs="Times New Roman"/>
                                </w:rPr>
                                <m:t>t-1</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f</m:t>
                      </m:r>
                    </m:sub>
                  </m:sSub>
                </m:e>
              </m:d>
            </m:e>
          </m:d>
        </m:oMath>
      </m:oMathPara>
    </w:p>
    <w:p w14:paraId="617DA51F" w14:textId="427F6489" w:rsidR="00E7633C" w:rsidRPr="00E7633C" w:rsidRDefault="00E7633C" w:rsidP="00E7633C">
      <w:pPr>
        <w:numPr>
          <w:ilvl w:val="0"/>
          <w:numId w:val="2"/>
        </w:numPr>
        <w:rPr>
          <w:rFonts w:ascii="Times New Roman" w:hAnsi="Times New Roman" w:cs="Times New Roman"/>
        </w:rPr>
      </w:pPr>
      <w:r w:rsidRPr="00E7633C">
        <w:rPr>
          <w:rFonts w:ascii="Times New Roman" w:hAnsi="Times New Roman" w:cs="Times New Roman"/>
          <w:b/>
          <w:bCs/>
        </w:rPr>
        <w:t>Input gate:</w:t>
      </w:r>
      <w:r w:rsidRPr="00E7633C">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r>
            <w:rPr>
              <w:rFonts w:ascii="Cambria Math" w:hAnsi="Cambria Math" w:cs="Times New Roman"/>
            </w:rPr>
            <m:t>σ</m:t>
          </m:r>
          <m:d>
            <m:dPr>
              <m:begChr m:val=""/>
              <m:ctrlPr>
                <w:rPr>
                  <w:rFonts w:ascii="Cambria Math" w:hAnsi="Cambria Math" w:cs="Times New Roman"/>
                  <w:i/>
                </w:rPr>
              </m:ctrlPr>
            </m:dPr>
            <m:e>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d>
                            <m:dPr>
                              <m:begChr m:val="{"/>
                              <m:endChr m:val="}"/>
                              <m:ctrlPr>
                                <w:rPr>
                                  <w:rFonts w:ascii="Cambria Math" w:hAnsi="Cambria Math" w:cs="Times New Roman"/>
                                  <w:i/>
                                </w:rPr>
                              </m:ctrlPr>
                            </m:dPr>
                            <m:e>
                              <m:r>
                                <w:rPr>
                                  <w:rFonts w:ascii="Cambria Math" w:hAnsi="Cambria Math" w:cs="Times New Roman"/>
                                </w:rPr>
                                <m:t>t-1</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d>
        </m:oMath>
      </m:oMathPara>
    </w:p>
    <w:p w14:paraId="4CEFACB3" w14:textId="4F239BB0" w:rsidR="00E7633C" w:rsidRPr="00E7633C" w:rsidRDefault="00E7633C" w:rsidP="00FC213F">
      <w:pPr>
        <w:numPr>
          <w:ilvl w:val="0"/>
          <w:numId w:val="2"/>
        </w:numPr>
        <w:rPr>
          <w:rFonts w:ascii="Times New Roman" w:eastAsiaTheme="minorEastAsia" w:hAnsi="Times New Roman" w:cs="Times New Roman"/>
        </w:rPr>
      </w:pPr>
      <w:r w:rsidRPr="00E7633C">
        <w:rPr>
          <w:rFonts w:ascii="Times New Roman" w:hAnsi="Times New Roman" w:cs="Times New Roman"/>
          <w:b/>
          <w:bCs/>
        </w:rPr>
        <w:lastRenderedPageBreak/>
        <w:t>Candidate cell state:</w:t>
      </w:r>
      <w:r w:rsidRPr="00E7633C">
        <w:rPr>
          <w:rFonts w:ascii="Times New Roman" w:hAnsi="Times New Roman" w:cs="Times New Roman"/>
        </w:rPr>
        <w:br/>
      </w:r>
      <m:oMathPara>
        <m:oMath>
          <m:acc>
            <m:accPr>
              <m:chr m:val="̃"/>
              <m:ctrlPr>
                <w:rPr>
                  <w:rFonts w:ascii="Cambria Math" w:hAnsi="Cambria Math" w:cs="Times New Roman"/>
                  <w:i/>
                </w:rPr>
              </m:ctrlPr>
            </m:accPr>
            <m:e/>
          </m:acc>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C</m:t>
                  </m:r>
                </m:e>
              </m:d>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tanh</m:t>
              </m:r>
              <m:ctrlPr>
                <w:rPr>
                  <w:rFonts w:ascii="Cambria Math" w:hAnsi="Cambria Math" w:cs="Times New Roman"/>
                  <w:i/>
                </w:rPr>
              </m:ctrlPr>
            </m:fName>
            <m:e>
              <m:d>
                <m:dPr>
                  <m:begChr m:val=""/>
                  <m:ctrlPr>
                    <w:rPr>
                      <w:rFonts w:ascii="Cambria Math" w:hAnsi="Cambria Math" w:cs="Times New Roman"/>
                      <w:i/>
                    </w:rPr>
                  </m:ctrlPr>
                </m:dPr>
                <m:e>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d>
                                <m:dPr>
                                  <m:begChr m:val="{"/>
                                  <m:endChr m:val="}"/>
                                  <m:ctrlPr>
                                    <w:rPr>
                                      <w:rFonts w:ascii="Cambria Math" w:hAnsi="Cambria Math" w:cs="Times New Roman"/>
                                      <w:i/>
                                    </w:rPr>
                                  </m:ctrlPr>
                                </m:dPr>
                                <m:e>
                                  <m:r>
                                    <w:rPr>
                                      <w:rFonts w:ascii="Cambria Math" w:hAnsi="Cambria Math" w:cs="Times New Roman"/>
                                    </w:rPr>
                                    <m:t>t-1</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C</m:t>
                          </m:r>
                        </m:sub>
                      </m:sSub>
                    </m:e>
                  </m:d>
                </m:e>
              </m:d>
            </m:e>
          </m:func>
        </m:oMath>
      </m:oMathPara>
    </w:p>
    <w:p w14:paraId="685A58B7" w14:textId="63B4ECFD" w:rsidR="00E7633C" w:rsidRPr="00E7633C" w:rsidRDefault="00E7633C" w:rsidP="00E7633C">
      <w:pPr>
        <w:numPr>
          <w:ilvl w:val="0"/>
          <w:numId w:val="2"/>
        </w:numPr>
        <w:rPr>
          <w:rFonts w:ascii="Times New Roman" w:hAnsi="Times New Roman" w:cs="Times New Roman"/>
        </w:rPr>
      </w:pPr>
      <w:r w:rsidRPr="00E7633C">
        <w:rPr>
          <w:rFonts w:ascii="Times New Roman" w:hAnsi="Times New Roman" w:cs="Times New Roman"/>
          <w:b/>
          <w:bCs/>
        </w:rPr>
        <w:t>Cell state update:</w:t>
      </w:r>
      <w:r w:rsidRPr="00E7633C">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d>
                <m:dPr>
                  <m:begChr m:val="{"/>
                  <m:endChr m:val="}"/>
                  <m:ctrlPr>
                    <w:rPr>
                      <w:rFonts w:ascii="Cambria Math" w:hAnsi="Cambria Math" w:cs="Times New Roman"/>
                      <w:i/>
                    </w:rPr>
                  </m:ctrlPr>
                </m:dPr>
                <m:e>
                  <m:r>
                    <w:rPr>
                      <w:rFonts w:ascii="Cambria Math" w:hAnsi="Cambria Math" w:cs="Times New Roman"/>
                    </w:rPr>
                    <m:t>t-1</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acc>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C</m:t>
                  </m:r>
                </m:e>
              </m:d>
            </m:e>
            <m:sub>
              <m:r>
                <w:rPr>
                  <w:rFonts w:ascii="Cambria Math" w:hAnsi="Cambria Math" w:cs="Times New Roman"/>
                </w:rPr>
                <m:t>t</m:t>
              </m:r>
            </m:sub>
          </m:sSub>
        </m:oMath>
      </m:oMathPara>
    </w:p>
    <w:p w14:paraId="007EE9A8" w14:textId="25526001" w:rsidR="00E7633C" w:rsidRPr="00E7633C" w:rsidRDefault="00E7633C" w:rsidP="00E7633C">
      <w:pPr>
        <w:numPr>
          <w:ilvl w:val="0"/>
          <w:numId w:val="2"/>
        </w:numPr>
        <w:rPr>
          <w:rFonts w:ascii="Times New Roman" w:hAnsi="Times New Roman" w:cs="Times New Roman"/>
        </w:rPr>
      </w:pPr>
      <w:r w:rsidRPr="00E7633C">
        <w:rPr>
          <w:rFonts w:ascii="Times New Roman" w:hAnsi="Times New Roman" w:cs="Times New Roman"/>
          <w:b/>
          <w:bCs/>
        </w:rPr>
        <w:t>Output gate:</w:t>
      </w:r>
      <w:r w:rsidRPr="00E7633C">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 xml:space="preserve">= </m:t>
          </m:r>
          <m:r>
            <w:rPr>
              <w:rFonts w:ascii="Cambria Math" w:hAnsi="Cambria Math" w:cs="Times New Roman"/>
            </w:rPr>
            <m:t>σ</m:t>
          </m:r>
          <m:d>
            <m:dPr>
              <m:begChr m:val=""/>
              <m:ctrlPr>
                <w:rPr>
                  <w:rFonts w:ascii="Cambria Math" w:hAnsi="Cambria Math" w:cs="Times New Roman"/>
                  <w:i/>
                </w:rPr>
              </m:ctrlPr>
            </m:dPr>
            <m:e>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d>
                            <m:dPr>
                              <m:begChr m:val="{"/>
                              <m:endChr m:val="}"/>
                              <m:ctrlPr>
                                <w:rPr>
                                  <w:rFonts w:ascii="Cambria Math" w:hAnsi="Cambria Math" w:cs="Times New Roman"/>
                                  <w:i/>
                                </w:rPr>
                              </m:ctrlPr>
                            </m:dPr>
                            <m:e>
                              <m:r>
                                <w:rPr>
                                  <w:rFonts w:ascii="Cambria Math" w:hAnsi="Cambria Math" w:cs="Times New Roman"/>
                                </w:rPr>
                                <m:t>t-1</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e>
              </m:d>
            </m:e>
          </m:d>
        </m:oMath>
      </m:oMathPara>
    </w:p>
    <w:p w14:paraId="1FD6891B" w14:textId="50992F32" w:rsidR="00E7633C" w:rsidRPr="00E7633C" w:rsidRDefault="00E7633C" w:rsidP="00E7633C">
      <w:pPr>
        <w:numPr>
          <w:ilvl w:val="0"/>
          <w:numId w:val="2"/>
        </w:numPr>
        <w:rPr>
          <w:rFonts w:ascii="Times New Roman" w:hAnsi="Times New Roman" w:cs="Times New Roman"/>
        </w:rPr>
      </w:pPr>
      <w:r w:rsidRPr="00E7633C">
        <w:rPr>
          <w:rFonts w:ascii="Times New Roman" w:hAnsi="Times New Roman" w:cs="Times New Roman"/>
          <w:b/>
          <w:bCs/>
        </w:rPr>
        <w:t>Hidden state:</w:t>
      </w:r>
      <w:r w:rsidRPr="00E7633C">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m:t>
          </m:r>
          <m:r>
            <w:rPr>
              <w:rFonts w:ascii="Cambria Math" w:hAnsi="Cambria Math" w:cs="Times New Roman"/>
            </w:rPr>
            <m:t>tanh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oMath>
      </m:oMathPara>
    </w:p>
    <w:p w14:paraId="09064033" w14:textId="306F4A22" w:rsidR="00E7633C" w:rsidRPr="00E7633C" w:rsidRDefault="00E7633C" w:rsidP="00E7633C">
      <w:pPr>
        <w:rPr>
          <w:rFonts w:ascii="Times New Roman" w:hAnsi="Times New Roman" w:cs="Times New Roman"/>
        </w:rPr>
      </w:pPr>
      <w:r w:rsidRPr="00E7633C">
        <w:rPr>
          <w:rFonts w:ascii="Times New Roman" w:hAnsi="Times New Roman" w:cs="Times New Roman"/>
        </w:rPr>
        <w:t>Here, sigma</w:t>
      </w:r>
      <w:r w:rsidR="00FC213F">
        <w:rPr>
          <w:rFonts w:ascii="Times New Roman" w:hAnsi="Times New Roman" w:cs="Times New Roman"/>
        </w:rPr>
        <w:t xml:space="preserve"> </w:t>
      </w:r>
      <w:r w:rsidRPr="00E7633C">
        <w:rPr>
          <w:rFonts w:ascii="Times New Roman" w:hAnsi="Times New Roman" w:cs="Times New Roman"/>
        </w:rPr>
        <w:t xml:space="preserve">denotes the sigmoid activation function, and </w:t>
      </w:r>
      <w:r w:rsidRPr="00E7633C">
        <w:rPr>
          <w:rFonts w:ascii="Times New Roman" w:hAnsi="Times New Roman" w:cs="Times New Roman"/>
          <w:i/>
          <w:iCs/>
        </w:rPr>
        <w:t>tanh</w:t>
      </w:r>
      <w:r w:rsidRPr="00E7633C">
        <w:rPr>
          <w:rFonts w:ascii="Times New Roman" w:hAnsi="Times New Roman" w:cs="Times New Roman"/>
        </w:rPr>
        <w:t xml:space="preserve"> denotes the hyperbolic tangent activation. These equations allow LSTM networks to capture both short-term and long-term dependencies in sequential data.</w:t>
      </w:r>
    </w:p>
    <w:p w14:paraId="4FD9AD05"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V. Research Work</w:t>
      </w:r>
    </w:p>
    <w:p w14:paraId="6CCF7BC2"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This research focuses on designing and evaluating an LSTM-based sentiment analysis system trained on a custom dataset of product reviews. The experimental setup includes:</w:t>
      </w:r>
    </w:p>
    <w:p w14:paraId="6ECBA906" w14:textId="77777777" w:rsidR="00E7633C" w:rsidRPr="00E7633C" w:rsidRDefault="00E7633C" w:rsidP="00E7633C">
      <w:pPr>
        <w:numPr>
          <w:ilvl w:val="0"/>
          <w:numId w:val="3"/>
        </w:numPr>
        <w:rPr>
          <w:rFonts w:ascii="Times New Roman" w:hAnsi="Times New Roman" w:cs="Times New Roman"/>
        </w:rPr>
      </w:pPr>
      <w:r w:rsidRPr="00E7633C">
        <w:rPr>
          <w:rFonts w:ascii="Times New Roman" w:hAnsi="Times New Roman" w:cs="Times New Roman"/>
        </w:rPr>
        <w:t>Preprocessing textual data.</w:t>
      </w:r>
    </w:p>
    <w:p w14:paraId="16204C95" w14:textId="77777777" w:rsidR="00E7633C" w:rsidRPr="00E7633C" w:rsidRDefault="00E7633C" w:rsidP="00E7633C">
      <w:pPr>
        <w:numPr>
          <w:ilvl w:val="0"/>
          <w:numId w:val="3"/>
        </w:numPr>
        <w:rPr>
          <w:rFonts w:ascii="Times New Roman" w:hAnsi="Times New Roman" w:cs="Times New Roman"/>
        </w:rPr>
      </w:pPr>
      <w:r w:rsidRPr="00E7633C">
        <w:rPr>
          <w:rFonts w:ascii="Times New Roman" w:hAnsi="Times New Roman" w:cs="Times New Roman"/>
        </w:rPr>
        <w:t>Defining an appropriate LSTM architecture.</w:t>
      </w:r>
    </w:p>
    <w:p w14:paraId="7026BE47" w14:textId="77777777" w:rsidR="00E7633C" w:rsidRPr="00E7633C" w:rsidRDefault="00E7633C" w:rsidP="00E7633C">
      <w:pPr>
        <w:numPr>
          <w:ilvl w:val="0"/>
          <w:numId w:val="3"/>
        </w:numPr>
        <w:rPr>
          <w:rFonts w:ascii="Times New Roman" w:hAnsi="Times New Roman" w:cs="Times New Roman"/>
        </w:rPr>
      </w:pPr>
      <w:r w:rsidRPr="00E7633C">
        <w:rPr>
          <w:rFonts w:ascii="Times New Roman" w:hAnsi="Times New Roman" w:cs="Times New Roman"/>
        </w:rPr>
        <w:t>Training the model with cross-validation.</w:t>
      </w:r>
    </w:p>
    <w:p w14:paraId="00CA0E82" w14:textId="77777777" w:rsidR="00297AEB" w:rsidRDefault="00E7633C" w:rsidP="00E7633C">
      <w:pPr>
        <w:numPr>
          <w:ilvl w:val="0"/>
          <w:numId w:val="3"/>
        </w:numPr>
        <w:rPr>
          <w:rFonts w:ascii="Times New Roman" w:hAnsi="Times New Roman" w:cs="Times New Roman"/>
        </w:rPr>
      </w:pPr>
      <w:r w:rsidRPr="00E7633C">
        <w:rPr>
          <w:rFonts w:ascii="Times New Roman" w:hAnsi="Times New Roman" w:cs="Times New Roman"/>
        </w:rPr>
        <w:t>Evaluating its performance using standard metrics such as accuracy, precision, recall, and F1-score.</w:t>
      </w:r>
    </w:p>
    <w:p w14:paraId="18CB9063" w14:textId="393D53F1" w:rsidR="00E7633C" w:rsidRPr="00E7633C" w:rsidRDefault="00E7633C" w:rsidP="00297AEB">
      <w:pPr>
        <w:rPr>
          <w:rFonts w:ascii="Times New Roman" w:hAnsi="Times New Roman" w:cs="Times New Roman"/>
        </w:rPr>
      </w:pPr>
      <w:r w:rsidRPr="00E7633C">
        <w:rPr>
          <w:rFonts w:ascii="Times New Roman" w:hAnsi="Times New Roman" w:cs="Times New Roman"/>
          <w:b/>
          <w:bCs/>
        </w:rPr>
        <w:t>VI. Methodology</w:t>
      </w:r>
    </w:p>
    <w:p w14:paraId="546EEA99"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A. Dataset</w:t>
      </w:r>
    </w:p>
    <w:p w14:paraId="3E2AD81C"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A custom dataset of product reviews was collected and preprocessed. The dataset contains two sentiment classes: positive and negative. After preprocessing and cleaning (lowercasing, </w:t>
      </w:r>
      <w:proofErr w:type="spellStart"/>
      <w:r w:rsidRPr="00E7633C">
        <w:rPr>
          <w:rFonts w:ascii="Times New Roman" w:hAnsi="Times New Roman" w:cs="Times New Roman"/>
        </w:rPr>
        <w:t>stopword</w:t>
      </w:r>
      <w:proofErr w:type="spellEnd"/>
      <w:r w:rsidRPr="00E7633C">
        <w:rPr>
          <w:rFonts w:ascii="Times New Roman" w:hAnsi="Times New Roman" w:cs="Times New Roman"/>
        </w:rPr>
        <w:t xml:space="preserve"> removal, lemmatization), the dataset was split into training and testing sets.</w:t>
      </w:r>
    </w:p>
    <w:p w14:paraId="0CB16C90"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B. Preprocessing</w:t>
      </w:r>
    </w:p>
    <w:p w14:paraId="0D9E813E" w14:textId="77777777" w:rsidR="00E7633C" w:rsidRPr="00E7633C" w:rsidRDefault="00E7633C" w:rsidP="00E7633C">
      <w:pPr>
        <w:numPr>
          <w:ilvl w:val="0"/>
          <w:numId w:val="4"/>
        </w:numPr>
        <w:rPr>
          <w:rFonts w:ascii="Times New Roman" w:hAnsi="Times New Roman" w:cs="Times New Roman"/>
        </w:rPr>
      </w:pPr>
      <w:r w:rsidRPr="00E7633C">
        <w:rPr>
          <w:rFonts w:ascii="Times New Roman" w:hAnsi="Times New Roman" w:cs="Times New Roman"/>
        </w:rPr>
        <w:t>Tokenization and padding (max sequence length = 100).</w:t>
      </w:r>
    </w:p>
    <w:p w14:paraId="14D0F274" w14:textId="77777777" w:rsidR="00E7633C" w:rsidRPr="00E7633C" w:rsidRDefault="00E7633C" w:rsidP="00E7633C">
      <w:pPr>
        <w:numPr>
          <w:ilvl w:val="0"/>
          <w:numId w:val="4"/>
        </w:numPr>
        <w:rPr>
          <w:rFonts w:ascii="Times New Roman" w:hAnsi="Times New Roman" w:cs="Times New Roman"/>
        </w:rPr>
      </w:pPr>
      <w:r w:rsidRPr="00E7633C">
        <w:rPr>
          <w:rFonts w:ascii="Times New Roman" w:hAnsi="Times New Roman" w:cs="Times New Roman"/>
        </w:rPr>
        <w:t>Vocabulary size of 5000 with out-of-vocabulary (OOV) token handling.</w:t>
      </w:r>
    </w:p>
    <w:p w14:paraId="7B428C91" w14:textId="77777777" w:rsidR="00297AEB" w:rsidRPr="00297AEB" w:rsidRDefault="00E7633C" w:rsidP="00E7633C">
      <w:pPr>
        <w:numPr>
          <w:ilvl w:val="0"/>
          <w:numId w:val="4"/>
        </w:numPr>
        <w:rPr>
          <w:rFonts w:ascii="Times New Roman" w:hAnsi="Times New Roman" w:cs="Times New Roman"/>
        </w:rPr>
      </w:pPr>
      <w:proofErr w:type="spellStart"/>
      <w:r w:rsidRPr="00E7633C">
        <w:rPr>
          <w:rFonts w:ascii="Times New Roman" w:hAnsi="Times New Roman" w:cs="Times New Roman"/>
        </w:rPr>
        <w:t>Stopword</w:t>
      </w:r>
      <w:proofErr w:type="spellEnd"/>
      <w:r w:rsidRPr="00E7633C">
        <w:rPr>
          <w:rFonts w:ascii="Times New Roman" w:hAnsi="Times New Roman" w:cs="Times New Roman"/>
        </w:rPr>
        <w:t xml:space="preserve"> removal and lemmatization using NLTK.</w:t>
      </w:r>
      <w:r w:rsidR="00297AEB" w:rsidRPr="00297AEB">
        <w:rPr>
          <w:noProof/>
        </w:rPr>
        <w:t xml:space="preserve"> </w:t>
      </w:r>
    </w:p>
    <w:p w14:paraId="2EF21832" w14:textId="629B4F6A" w:rsidR="00E7633C" w:rsidRPr="00297AEB" w:rsidRDefault="00297AEB" w:rsidP="00297AEB">
      <w:pPr>
        <w:ind w:left="720"/>
        <w:rPr>
          <w:rFonts w:ascii="Times New Roman" w:hAnsi="Times New Roman" w:cs="Times New Roman"/>
        </w:rPr>
      </w:pPr>
      <w:r w:rsidRPr="00297AEB">
        <w:rPr>
          <w:rFonts w:ascii="Times New Roman" w:hAnsi="Times New Roman" w:cs="Times New Roman"/>
        </w:rPr>
        <w:lastRenderedPageBreak/>
        <w:drawing>
          <wp:inline distT="0" distB="0" distL="0" distR="0" wp14:anchorId="28FA675E" wp14:editId="76A55DC9">
            <wp:extent cx="6400800" cy="3992245"/>
            <wp:effectExtent l="0" t="0" r="0" b="0"/>
            <wp:docPr id="14586953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5358" name="Picture 1" descr="A screen shot of a computer program&#10;&#10;AI-generated content may be incorrect."/>
                    <pic:cNvPicPr/>
                  </pic:nvPicPr>
                  <pic:blipFill>
                    <a:blip r:embed="rId9"/>
                    <a:stretch>
                      <a:fillRect/>
                    </a:stretch>
                  </pic:blipFill>
                  <pic:spPr>
                    <a:xfrm>
                      <a:off x="0" y="0"/>
                      <a:ext cx="6400800" cy="3992245"/>
                    </a:xfrm>
                    <a:prstGeom prst="rect">
                      <a:avLst/>
                    </a:prstGeom>
                  </pic:spPr>
                </pic:pic>
              </a:graphicData>
            </a:graphic>
          </wp:inline>
        </w:drawing>
      </w:r>
      <w:r w:rsidRPr="00297AEB">
        <w:rPr>
          <w:noProof/>
        </w:rPr>
        <w:drawing>
          <wp:inline distT="0" distB="0" distL="0" distR="0" wp14:anchorId="685298E5" wp14:editId="47A076B3">
            <wp:extent cx="5943600" cy="3960041"/>
            <wp:effectExtent l="0" t="0" r="0" b="0"/>
            <wp:docPr id="9029427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42728" name="Picture 1" descr="A screen shot of a computer program&#10;&#10;AI-generated content may be incorrect."/>
                    <pic:cNvPicPr/>
                  </pic:nvPicPr>
                  <pic:blipFill>
                    <a:blip r:embed="rId10"/>
                    <a:stretch>
                      <a:fillRect/>
                    </a:stretch>
                  </pic:blipFill>
                  <pic:spPr>
                    <a:xfrm>
                      <a:off x="0" y="0"/>
                      <a:ext cx="5946953" cy="3962275"/>
                    </a:xfrm>
                    <a:prstGeom prst="rect">
                      <a:avLst/>
                    </a:prstGeom>
                  </pic:spPr>
                </pic:pic>
              </a:graphicData>
            </a:graphic>
          </wp:inline>
        </w:drawing>
      </w:r>
    </w:p>
    <w:p w14:paraId="16ADD2C4" w14:textId="77777777" w:rsidR="00297AEB" w:rsidRPr="00E7633C" w:rsidRDefault="00297AEB" w:rsidP="00297AEB">
      <w:pPr>
        <w:ind w:left="720"/>
        <w:rPr>
          <w:rFonts w:ascii="Times New Roman" w:hAnsi="Times New Roman" w:cs="Times New Roman"/>
        </w:rPr>
      </w:pPr>
    </w:p>
    <w:p w14:paraId="1896F7A7"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C. Model Architecture</w:t>
      </w:r>
    </w:p>
    <w:p w14:paraId="72A79210"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The LSTM-based model architecture consists of the following layers:</w:t>
      </w:r>
    </w:p>
    <w:p w14:paraId="1BF5F0C3" w14:textId="7E97841E" w:rsidR="00E7633C" w:rsidRPr="00E7633C" w:rsidRDefault="00FC213F" w:rsidP="00E7633C">
      <w:pPr>
        <w:rPr>
          <w:rFonts w:ascii="Times New Roman" w:hAnsi="Times New Roman" w:cs="Times New Roman"/>
        </w:rPr>
      </w:pPr>
      <w:r w:rsidRPr="00FC213F">
        <w:rPr>
          <w:rFonts w:ascii="Times New Roman" w:hAnsi="Times New Roman" w:cs="Times New Roman"/>
          <w:i/>
          <w:iCs/>
        </w:rPr>
        <w:drawing>
          <wp:inline distT="0" distB="0" distL="0" distR="0" wp14:anchorId="7FF3D120" wp14:editId="1990F1B9">
            <wp:extent cx="4286194" cy="2137144"/>
            <wp:effectExtent l="0" t="0" r="0" b="0"/>
            <wp:docPr id="1321828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875" name="Picture 1" descr="A screenshot of a computer program&#10;&#10;AI-generated content may be incorrect."/>
                    <pic:cNvPicPr/>
                  </pic:nvPicPr>
                  <pic:blipFill>
                    <a:blip r:embed="rId11"/>
                    <a:stretch>
                      <a:fillRect/>
                    </a:stretch>
                  </pic:blipFill>
                  <pic:spPr>
                    <a:xfrm>
                      <a:off x="0" y="0"/>
                      <a:ext cx="4322597" cy="2155295"/>
                    </a:xfrm>
                    <a:prstGeom prst="rect">
                      <a:avLst/>
                    </a:prstGeom>
                  </pic:spPr>
                </pic:pic>
              </a:graphicData>
            </a:graphic>
          </wp:inline>
        </w:drawing>
      </w:r>
      <w:r w:rsidRPr="00FC213F">
        <w:rPr>
          <w:rFonts w:ascii="Times New Roman" w:hAnsi="Times New Roman" w:cs="Times New Roman"/>
          <w:i/>
          <w:iCs/>
        </w:rPr>
        <w:t xml:space="preserve"> </w:t>
      </w:r>
    </w:p>
    <w:p w14:paraId="452226A8"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D. Training Setup</w:t>
      </w:r>
    </w:p>
    <w:p w14:paraId="4A31CF40" w14:textId="77777777" w:rsidR="00E7633C" w:rsidRPr="00E7633C" w:rsidRDefault="00E7633C" w:rsidP="00E7633C">
      <w:pPr>
        <w:numPr>
          <w:ilvl w:val="0"/>
          <w:numId w:val="6"/>
        </w:numPr>
        <w:rPr>
          <w:rFonts w:ascii="Times New Roman" w:hAnsi="Times New Roman" w:cs="Times New Roman"/>
        </w:rPr>
      </w:pPr>
      <w:r w:rsidRPr="00E7633C">
        <w:rPr>
          <w:rFonts w:ascii="Times New Roman" w:hAnsi="Times New Roman" w:cs="Times New Roman"/>
        </w:rPr>
        <w:t>Optimizer: Adam (</w:t>
      </w:r>
      <w:proofErr w:type="spellStart"/>
      <w:r w:rsidRPr="00E7633C">
        <w:rPr>
          <w:rFonts w:ascii="Times New Roman" w:hAnsi="Times New Roman" w:cs="Times New Roman"/>
        </w:rPr>
        <w:t>lr</w:t>
      </w:r>
      <w:proofErr w:type="spellEnd"/>
      <w:r w:rsidRPr="00E7633C">
        <w:rPr>
          <w:rFonts w:ascii="Times New Roman" w:hAnsi="Times New Roman" w:cs="Times New Roman"/>
        </w:rPr>
        <w:t xml:space="preserve"> = 0.001)</w:t>
      </w:r>
    </w:p>
    <w:p w14:paraId="73E8AA61" w14:textId="77777777" w:rsidR="00E7633C" w:rsidRPr="00E7633C" w:rsidRDefault="00E7633C" w:rsidP="00E7633C">
      <w:pPr>
        <w:numPr>
          <w:ilvl w:val="0"/>
          <w:numId w:val="6"/>
        </w:numPr>
        <w:rPr>
          <w:rFonts w:ascii="Times New Roman" w:hAnsi="Times New Roman" w:cs="Times New Roman"/>
        </w:rPr>
      </w:pPr>
      <w:r w:rsidRPr="00E7633C">
        <w:rPr>
          <w:rFonts w:ascii="Times New Roman" w:hAnsi="Times New Roman" w:cs="Times New Roman"/>
        </w:rPr>
        <w:t>Loss: Binary cross-entropy</w:t>
      </w:r>
    </w:p>
    <w:p w14:paraId="3FDD4D2A" w14:textId="77777777" w:rsidR="00E7633C" w:rsidRPr="00E7633C" w:rsidRDefault="00E7633C" w:rsidP="00E7633C">
      <w:pPr>
        <w:numPr>
          <w:ilvl w:val="0"/>
          <w:numId w:val="6"/>
        </w:numPr>
        <w:rPr>
          <w:rFonts w:ascii="Times New Roman" w:hAnsi="Times New Roman" w:cs="Times New Roman"/>
        </w:rPr>
      </w:pPr>
      <w:r w:rsidRPr="00E7633C">
        <w:rPr>
          <w:rFonts w:ascii="Times New Roman" w:hAnsi="Times New Roman" w:cs="Times New Roman"/>
        </w:rPr>
        <w:t>Epochs: 16</w:t>
      </w:r>
    </w:p>
    <w:p w14:paraId="41EF78D3" w14:textId="716A6308" w:rsidR="00E7633C" w:rsidRPr="00E7633C" w:rsidRDefault="00E7633C" w:rsidP="00E7633C">
      <w:pPr>
        <w:numPr>
          <w:ilvl w:val="0"/>
          <w:numId w:val="6"/>
        </w:numPr>
        <w:rPr>
          <w:rFonts w:ascii="Times New Roman" w:hAnsi="Times New Roman" w:cs="Times New Roman"/>
        </w:rPr>
      </w:pPr>
      <w:r w:rsidRPr="00E7633C">
        <w:rPr>
          <w:rFonts w:ascii="Times New Roman" w:hAnsi="Times New Roman" w:cs="Times New Roman"/>
        </w:rPr>
        <w:t>Batch size: 16</w:t>
      </w:r>
    </w:p>
    <w:p w14:paraId="1AFB0541"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VII. Results</w:t>
      </w:r>
    </w:p>
    <w:p w14:paraId="2B0556D9"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To evaluate the model, we use the following metrics:</w:t>
      </w:r>
    </w:p>
    <w:p w14:paraId="1319FFA6"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Where TP, TN, FP, and FN represent True Positives, True Negatives, False Positives, and False Negatives, respectively.</w:t>
      </w:r>
    </w:p>
    <w:p w14:paraId="67714637" w14:textId="77777777" w:rsidR="00E7633C" w:rsidRPr="00E7633C" w:rsidRDefault="00E7633C" w:rsidP="00E7633C">
      <w:pPr>
        <w:rPr>
          <w:rFonts w:ascii="Times New Roman" w:hAnsi="Times New Roman" w:cs="Times New Roman"/>
        </w:rPr>
      </w:pPr>
      <w:r w:rsidRPr="00E7633C">
        <w:rPr>
          <w:rFonts w:ascii="Times New Roman" w:hAnsi="Times New Roman" w:cs="Times New Roman"/>
          <w:b/>
          <w:bCs/>
        </w:rPr>
        <w:t>Table 1: Classification Report</w:t>
      </w:r>
    </w:p>
    <w:tbl>
      <w:tblPr>
        <w:tblW w:w="6522" w:type="dxa"/>
        <w:tblCellSpacing w:w="15" w:type="dxa"/>
        <w:tblCellMar>
          <w:top w:w="15" w:type="dxa"/>
          <w:left w:w="15" w:type="dxa"/>
          <w:bottom w:w="15" w:type="dxa"/>
          <w:right w:w="15" w:type="dxa"/>
        </w:tblCellMar>
        <w:tblLook w:val="04A0" w:firstRow="1" w:lastRow="0" w:firstColumn="1" w:lastColumn="0" w:noHBand="0" w:noVBand="1"/>
      </w:tblPr>
      <w:tblGrid>
        <w:gridCol w:w="1874"/>
        <w:gridCol w:w="1314"/>
        <w:gridCol w:w="914"/>
        <w:gridCol w:w="1226"/>
        <w:gridCol w:w="1194"/>
      </w:tblGrid>
      <w:tr w:rsidR="00BD33C1" w:rsidRPr="00E7633C" w14:paraId="2650919E" w14:textId="77777777" w:rsidTr="00BD33C1">
        <w:trPr>
          <w:trHeight w:val="370"/>
          <w:tblHeader/>
          <w:tblCellSpacing w:w="15" w:type="dxa"/>
        </w:trPr>
        <w:tc>
          <w:tcPr>
            <w:tcW w:w="0" w:type="auto"/>
            <w:vAlign w:val="center"/>
            <w:hideMark/>
          </w:tcPr>
          <w:p w14:paraId="7F9F8DAF"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Class</w:t>
            </w:r>
          </w:p>
        </w:tc>
        <w:tc>
          <w:tcPr>
            <w:tcW w:w="0" w:type="auto"/>
            <w:vAlign w:val="center"/>
            <w:hideMark/>
          </w:tcPr>
          <w:p w14:paraId="270B6D62"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Precision</w:t>
            </w:r>
          </w:p>
        </w:tc>
        <w:tc>
          <w:tcPr>
            <w:tcW w:w="0" w:type="auto"/>
            <w:vAlign w:val="center"/>
            <w:hideMark/>
          </w:tcPr>
          <w:p w14:paraId="7C701759"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Recall</w:t>
            </w:r>
          </w:p>
        </w:tc>
        <w:tc>
          <w:tcPr>
            <w:tcW w:w="0" w:type="auto"/>
            <w:vAlign w:val="center"/>
            <w:hideMark/>
          </w:tcPr>
          <w:p w14:paraId="733CADDC"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F1-score</w:t>
            </w:r>
          </w:p>
        </w:tc>
        <w:tc>
          <w:tcPr>
            <w:tcW w:w="0" w:type="auto"/>
            <w:vAlign w:val="center"/>
            <w:hideMark/>
          </w:tcPr>
          <w:p w14:paraId="79E6CCED"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Support</w:t>
            </w:r>
          </w:p>
        </w:tc>
      </w:tr>
      <w:tr w:rsidR="00BD33C1" w:rsidRPr="00E7633C" w14:paraId="230E04CE" w14:textId="77777777" w:rsidTr="00BD33C1">
        <w:trPr>
          <w:trHeight w:val="370"/>
          <w:tblCellSpacing w:w="15" w:type="dxa"/>
        </w:trPr>
        <w:tc>
          <w:tcPr>
            <w:tcW w:w="0" w:type="auto"/>
            <w:vAlign w:val="center"/>
            <w:hideMark/>
          </w:tcPr>
          <w:p w14:paraId="7BEF1510"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 (Negative)</w:t>
            </w:r>
          </w:p>
        </w:tc>
        <w:tc>
          <w:tcPr>
            <w:tcW w:w="0" w:type="auto"/>
            <w:vAlign w:val="center"/>
            <w:hideMark/>
          </w:tcPr>
          <w:p w14:paraId="1E080FA2"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0.85</w:t>
            </w:r>
          </w:p>
        </w:tc>
        <w:tc>
          <w:tcPr>
            <w:tcW w:w="0" w:type="auto"/>
            <w:vAlign w:val="center"/>
            <w:hideMark/>
          </w:tcPr>
          <w:p w14:paraId="364C8767"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1.00</w:t>
            </w:r>
          </w:p>
        </w:tc>
        <w:tc>
          <w:tcPr>
            <w:tcW w:w="0" w:type="auto"/>
            <w:vAlign w:val="center"/>
            <w:hideMark/>
          </w:tcPr>
          <w:p w14:paraId="30F3542F"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0.92</w:t>
            </w:r>
          </w:p>
        </w:tc>
        <w:tc>
          <w:tcPr>
            <w:tcW w:w="0" w:type="auto"/>
            <w:vAlign w:val="center"/>
            <w:hideMark/>
          </w:tcPr>
          <w:p w14:paraId="01F159C8"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11</w:t>
            </w:r>
          </w:p>
        </w:tc>
      </w:tr>
      <w:tr w:rsidR="00BD33C1" w:rsidRPr="00E7633C" w14:paraId="2CEE229F" w14:textId="77777777" w:rsidTr="00BD33C1">
        <w:trPr>
          <w:trHeight w:val="370"/>
          <w:tblCellSpacing w:w="15" w:type="dxa"/>
        </w:trPr>
        <w:tc>
          <w:tcPr>
            <w:tcW w:w="0" w:type="auto"/>
            <w:vAlign w:val="center"/>
            <w:hideMark/>
          </w:tcPr>
          <w:p w14:paraId="6BDB20B0"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1 (Positive)</w:t>
            </w:r>
          </w:p>
        </w:tc>
        <w:tc>
          <w:tcPr>
            <w:tcW w:w="0" w:type="auto"/>
            <w:vAlign w:val="center"/>
            <w:hideMark/>
          </w:tcPr>
          <w:p w14:paraId="5081E637"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1.00</w:t>
            </w:r>
          </w:p>
        </w:tc>
        <w:tc>
          <w:tcPr>
            <w:tcW w:w="0" w:type="auto"/>
            <w:vAlign w:val="center"/>
            <w:hideMark/>
          </w:tcPr>
          <w:p w14:paraId="2269A393"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0.78</w:t>
            </w:r>
          </w:p>
        </w:tc>
        <w:tc>
          <w:tcPr>
            <w:tcW w:w="0" w:type="auto"/>
            <w:vAlign w:val="center"/>
            <w:hideMark/>
          </w:tcPr>
          <w:p w14:paraId="49B4FED7"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0.88</w:t>
            </w:r>
          </w:p>
        </w:tc>
        <w:tc>
          <w:tcPr>
            <w:tcW w:w="0" w:type="auto"/>
            <w:vAlign w:val="center"/>
            <w:hideMark/>
          </w:tcPr>
          <w:p w14:paraId="3FA16009"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9</w:t>
            </w:r>
          </w:p>
        </w:tc>
      </w:tr>
      <w:tr w:rsidR="00BD33C1" w:rsidRPr="00E7633C" w14:paraId="41F2C5B2" w14:textId="77777777" w:rsidTr="00BD33C1">
        <w:trPr>
          <w:trHeight w:val="359"/>
          <w:tblCellSpacing w:w="15" w:type="dxa"/>
        </w:trPr>
        <w:tc>
          <w:tcPr>
            <w:tcW w:w="0" w:type="auto"/>
            <w:vAlign w:val="center"/>
            <w:hideMark/>
          </w:tcPr>
          <w:p w14:paraId="46B2F013"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Accuracy</w:t>
            </w:r>
          </w:p>
        </w:tc>
        <w:tc>
          <w:tcPr>
            <w:tcW w:w="0" w:type="auto"/>
            <w:vAlign w:val="center"/>
            <w:hideMark/>
          </w:tcPr>
          <w:p w14:paraId="59B0D939"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w:t>
            </w:r>
          </w:p>
        </w:tc>
        <w:tc>
          <w:tcPr>
            <w:tcW w:w="0" w:type="auto"/>
            <w:vAlign w:val="center"/>
            <w:hideMark/>
          </w:tcPr>
          <w:p w14:paraId="708A551E"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w:t>
            </w:r>
          </w:p>
        </w:tc>
        <w:tc>
          <w:tcPr>
            <w:tcW w:w="0" w:type="auto"/>
            <w:vAlign w:val="center"/>
            <w:hideMark/>
          </w:tcPr>
          <w:p w14:paraId="05F051F1"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0.90</w:t>
            </w:r>
          </w:p>
        </w:tc>
        <w:tc>
          <w:tcPr>
            <w:tcW w:w="0" w:type="auto"/>
            <w:vAlign w:val="center"/>
            <w:hideMark/>
          </w:tcPr>
          <w:p w14:paraId="6F844FB5"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20</w:t>
            </w:r>
          </w:p>
        </w:tc>
      </w:tr>
      <w:tr w:rsidR="00BD33C1" w:rsidRPr="00E7633C" w14:paraId="34AD5CB9" w14:textId="77777777" w:rsidTr="00BD33C1">
        <w:trPr>
          <w:trHeight w:val="370"/>
          <w:tblCellSpacing w:w="15" w:type="dxa"/>
        </w:trPr>
        <w:tc>
          <w:tcPr>
            <w:tcW w:w="0" w:type="auto"/>
            <w:vAlign w:val="center"/>
            <w:hideMark/>
          </w:tcPr>
          <w:p w14:paraId="199709B8"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Macro Avg</w:t>
            </w:r>
          </w:p>
        </w:tc>
        <w:tc>
          <w:tcPr>
            <w:tcW w:w="0" w:type="auto"/>
            <w:vAlign w:val="center"/>
            <w:hideMark/>
          </w:tcPr>
          <w:p w14:paraId="525C9955"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0.92</w:t>
            </w:r>
          </w:p>
        </w:tc>
        <w:tc>
          <w:tcPr>
            <w:tcW w:w="0" w:type="auto"/>
            <w:vAlign w:val="center"/>
            <w:hideMark/>
          </w:tcPr>
          <w:p w14:paraId="45732247"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0.89</w:t>
            </w:r>
          </w:p>
        </w:tc>
        <w:tc>
          <w:tcPr>
            <w:tcW w:w="0" w:type="auto"/>
            <w:vAlign w:val="center"/>
            <w:hideMark/>
          </w:tcPr>
          <w:p w14:paraId="6CF6D3CF"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0.90</w:t>
            </w:r>
          </w:p>
        </w:tc>
        <w:tc>
          <w:tcPr>
            <w:tcW w:w="0" w:type="auto"/>
            <w:vAlign w:val="center"/>
            <w:hideMark/>
          </w:tcPr>
          <w:p w14:paraId="54289A1E"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20</w:t>
            </w:r>
          </w:p>
        </w:tc>
      </w:tr>
      <w:tr w:rsidR="00BD33C1" w:rsidRPr="00E7633C" w14:paraId="62B0C3DD" w14:textId="77777777" w:rsidTr="00BD33C1">
        <w:trPr>
          <w:trHeight w:val="370"/>
          <w:tblCellSpacing w:w="15" w:type="dxa"/>
        </w:trPr>
        <w:tc>
          <w:tcPr>
            <w:tcW w:w="0" w:type="auto"/>
            <w:vAlign w:val="center"/>
            <w:hideMark/>
          </w:tcPr>
          <w:p w14:paraId="79CAE74A"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Weighted Avg</w:t>
            </w:r>
          </w:p>
        </w:tc>
        <w:tc>
          <w:tcPr>
            <w:tcW w:w="0" w:type="auto"/>
            <w:vAlign w:val="center"/>
            <w:hideMark/>
          </w:tcPr>
          <w:p w14:paraId="78180A06"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0.92</w:t>
            </w:r>
          </w:p>
        </w:tc>
        <w:tc>
          <w:tcPr>
            <w:tcW w:w="0" w:type="auto"/>
            <w:vAlign w:val="center"/>
            <w:hideMark/>
          </w:tcPr>
          <w:p w14:paraId="4D458A08"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0.90</w:t>
            </w:r>
          </w:p>
        </w:tc>
        <w:tc>
          <w:tcPr>
            <w:tcW w:w="0" w:type="auto"/>
            <w:vAlign w:val="center"/>
            <w:hideMark/>
          </w:tcPr>
          <w:p w14:paraId="7FCD2680"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0.90</w:t>
            </w:r>
          </w:p>
        </w:tc>
        <w:tc>
          <w:tcPr>
            <w:tcW w:w="0" w:type="auto"/>
            <w:vAlign w:val="center"/>
            <w:hideMark/>
          </w:tcPr>
          <w:p w14:paraId="7C4AF548"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20</w:t>
            </w:r>
          </w:p>
        </w:tc>
      </w:tr>
    </w:tbl>
    <w:p w14:paraId="4A225B09" w14:textId="43AACB37" w:rsidR="00FC213F" w:rsidRDefault="00FC213F" w:rsidP="00FC213F">
      <w:pPr>
        <w:ind w:left="360"/>
        <w:rPr>
          <w:rFonts w:ascii="Times New Roman" w:hAnsi="Times New Roman" w:cs="Times New Roman"/>
          <w:b/>
          <w:bCs/>
        </w:rPr>
      </w:pPr>
      <w:r>
        <w:rPr>
          <w:noProof/>
        </w:rPr>
        <w:lastRenderedPageBreak/>
        <w:drawing>
          <wp:inline distT="0" distB="0" distL="0" distR="0" wp14:anchorId="2A01FA1D" wp14:editId="16796B1A">
            <wp:extent cx="4399984" cy="3953001"/>
            <wp:effectExtent l="0" t="0" r="0" b="0"/>
            <wp:docPr id="11121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9844" cy="3961859"/>
                    </a:xfrm>
                    <a:prstGeom prst="rect">
                      <a:avLst/>
                    </a:prstGeom>
                    <a:noFill/>
                    <a:ln>
                      <a:noFill/>
                    </a:ln>
                  </pic:spPr>
                </pic:pic>
              </a:graphicData>
            </a:graphic>
          </wp:inline>
        </w:drawing>
      </w:r>
    </w:p>
    <w:p w14:paraId="3256E71A" w14:textId="75229105" w:rsidR="00E7633C" w:rsidRDefault="00E7633C" w:rsidP="00FC213F">
      <w:pPr>
        <w:ind w:left="360"/>
        <w:rPr>
          <w:rFonts w:ascii="Times New Roman" w:hAnsi="Times New Roman" w:cs="Times New Roman"/>
        </w:rPr>
      </w:pPr>
      <w:r w:rsidRPr="00E7633C">
        <w:rPr>
          <w:rFonts w:ascii="Times New Roman" w:hAnsi="Times New Roman" w:cs="Times New Roman"/>
          <w:b/>
          <w:bCs/>
        </w:rPr>
        <w:t>Confusion Matrix (Figure 2):</w:t>
      </w:r>
      <w:r w:rsidRPr="00E7633C">
        <w:rPr>
          <w:rFonts w:ascii="Times New Roman" w:hAnsi="Times New Roman" w:cs="Times New Roman"/>
        </w:rPr>
        <w:t xml:space="preserve"> TN=11, FP=0, FN=2, TP=7.</w:t>
      </w:r>
    </w:p>
    <w:p w14:paraId="6D43D454" w14:textId="49F688A1" w:rsidR="00FC213F" w:rsidRPr="00E7633C" w:rsidRDefault="00FC213F" w:rsidP="00FC213F">
      <w:pPr>
        <w:ind w:left="360"/>
        <w:rPr>
          <w:rFonts w:ascii="Times New Roman" w:hAnsi="Times New Roman" w:cs="Times New Roman"/>
        </w:rPr>
      </w:pPr>
      <w:r>
        <w:rPr>
          <w:noProof/>
        </w:rPr>
        <w:drawing>
          <wp:inline distT="0" distB="0" distL="0" distR="0" wp14:anchorId="2E048B1E" wp14:editId="425661EC">
            <wp:extent cx="4897925" cy="2785596"/>
            <wp:effectExtent l="0" t="0" r="0" b="0"/>
            <wp:docPr id="1674924194" name="Picture 2" descr="A graph of 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24194" name="Picture 2" descr="A graph of a graph with blue and orange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129" cy="2793105"/>
                    </a:xfrm>
                    <a:prstGeom prst="rect">
                      <a:avLst/>
                    </a:prstGeom>
                    <a:noFill/>
                    <a:ln>
                      <a:noFill/>
                    </a:ln>
                  </pic:spPr>
                </pic:pic>
              </a:graphicData>
            </a:graphic>
          </wp:inline>
        </w:drawing>
      </w:r>
    </w:p>
    <w:p w14:paraId="4AECA6EA" w14:textId="77777777" w:rsidR="00E7633C" w:rsidRPr="00E7633C" w:rsidRDefault="00E7633C" w:rsidP="00E7633C">
      <w:pPr>
        <w:numPr>
          <w:ilvl w:val="0"/>
          <w:numId w:val="7"/>
        </w:numPr>
        <w:rPr>
          <w:rFonts w:ascii="Times New Roman" w:hAnsi="Times New Roman" w:cs="Times New Roman"/>
        </w:rPr>
      </w:pPr>
      <w:r w:rsidRPr="00E7633C">
        <w:rPr>
          <w:rFonts w:ascii="Times New Roman" w:hAnsi="Times New Roman" w:cs="Times New Roman"/>
          <w:b/>
          <w:bCs/>
        </w:rPr>
        <w:t>Training and Validation Curves (Figure 3):</w:t>
      </w:r>
      <w:r w:rsidRPr="00E7633C">
        <w:rPr>
          <w:rFonts w:ascii="Times New Roman" w:hAnsi="Times New Roman" w:cs="Times New Roman"/>
        </w:rPr>
        <w:t xml:space="preserve"> Training accuracy reached 97.8% by epoch 16, validation accuracy stabilized at 90%, validation loss ~0.23.</w:t>
      </w:r>
    </w:p>
    <w:p w14:paraId="73CC2A02" w14:textId="77777777" w:rsidR="00E7633C" w:rsidRPr="00E7633C" w:rsidRDefault="00E7633C" w:rsidP="00E7633C">
      <w:pPr>
        <w:rPr>
          <w:rFonts w:ascii="Times New Roman" w:hAnsi="Times New Roman" w:cs="Times New Roman"/>
        </w:rPr>
      </w:pPr>
      <w:r w:rsidRPr="00E7633C">
        <w:rPr>
          <w:rFonts w:ascii="Times New Roman" w:hAnsi="Times New Roman" w:cs="Times New Roman"/>
          <w:b/>
          <w:bCs/>
        </w:rPr>
        <w:t>Table 2: Comparative Accuracy with Prior Studies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1959"/>
        <w:gridCol w:w="1048"/>
      </w:tblGrid>
      <w:tr w:rsidR="00E7633C" w:rsidRPr="00E7633C" w14:paraId="142A53AC" w14:textId="77777777">
        <w:trPr>
          <w:tblHeader/>
          <w:tblCellSpacing w:w="15" w:type="dxa"/>
        </w:trPr>
        <w:tc>
          <w:tcPr>
            <w:tcW w:w="0" w:type="auto"/>
            <w:vAlign w:val="center"/>
            <w:hideMark/>
          </w:tcPr>
          <w:p w14:paraId="7A74881B"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lastRenderedPageBreak/>
              <w:t>Study</w:t>
            </w:r>
          </w:p>
        </w:tc>
        <w:tc>
          <w:tcPr>
            <w:tcW w:w="0" w:type="auto"/>
            <w:vAlign w:val="center"/>
            <w:hideMark/>
          </w:tcPr>
          <w:p w14:paraId="63967DE6"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Model</w:t>
            </w:r>
          </w:p>
        </w:tc>
        <w:tc>
          <w:tcPr>
            <w:tcW w:w="0" w:type="auto"/>
            <w:vAlign w:val="center"/>
            <w:hideMark/>
          </w:tcPr>
          <w:p w14:paraId="1F68D7C5"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Accuracy</w:t>
            </w:r>
          </w:p>
        </w:tc>
      </w:tr>
      <w:tr w:rsidR="00E7633C" w:rsidRPr="00E7633C" w14:paraId="0C6F23D6" w14:textId="77777777">
        <w:trPr>
          <w:tblCellSpacing w:w="15" w:type="dxa"/>
        </w:trPr>
        <w:tc>
          <w:tcPr>
            <w:tcW w:w="0" w:type="auto"/>
            <w:vAlign w:val="center"/>
            <w:hideMark/>
          </w:tcPr>
          <w:p w14:paraId="36D89C51"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Chinese Product Reviews</w:t>
            </w:r>
          </w:p>
        </w:tc>
        <w:tc>
          <w:tcPr>
            <w:tcW w:w="0" w:type="auto"/>
            <w:vAlign w:val="center"/>
            <w:hideMark/>
          </w:tcPr>
          <w:p w14:paraId="2EF1970F"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Bi-LSTM</w:t>
            </w:r>
          </w:p>
        </w:tc>
        <w:tc>
          <w:tcPr>
            <w:tcW w:w="0" w:type="auto"/>
            <w:vAlign w:val="center"/>
            <w:hideMark/>
          </w:tcPr>
          <w:p w14:paraId="053CE6CE"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0.938</w:t>
            </w:r>
          </w:p>
        </w:tc>
      </w:tr>
      <w:tr w:rsidR="00E7633C" w:rsidRPr="00E7633C" w14:paraId="66956A5A" w14:textId="77777777">
        <w:trPr>
          <w:tblCellSpacing w:w="15" w:type="dxa"/>
        </w:trPr>
        <w:tc>
          <w:tcPr>
            <w:tcW w:w="0" w:type="auto"/>
            <w:vAlign w:val="center"/>
            <w:hideMark/>
          </w:tcPr>
          <w:p w14:paraId="1EBE88A9"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Amazon Reviews</w:t>
            </w:r>
          </w:p>
        </w:tc>
        <w:tc>
          <w:tcPr>
            <w:tcW w:w="0" w:type="auto"/>
            <w:vAlign w:val="center"/>
            <w:hideMark/>
          </w:tcPr>
          <w:p w14:paraId="0E8D6C8D"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LSTM</w:t>
            </w:r>
          </w:p>
        </w:tc>
        <w:tc>
          <w:tcPr>
            <w:tcW w:w="0" w:type="auto"/>
            <w:vAlign w:val="center"/>
            <w:hideMark/>
          </w:tcPr>
          <w:p w14:paraId="628A16B1"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0.930</w:t>
            </w:r>
          </w:p>
        </w:tc>
      </w:tr>
      <w:tr w:rsidR="00E7633C" w:rsidRPr="00E7633C" w14:paraId="680FC73C" w14:textId="77777777">
        <w:trPr>
          <w:tblCellSpacing w:w="15" w:type="dxa"/>
        </w:trPr>
        <w:tc>
          <w:tcPr>
            <w:tcW w:w="0" w:type="auto"/>
            <w:vAlign w:val="center"/>
            <w:hideMark/>
          </w:tcPr>
          <w:p w14:paraId="0D1DE7AC"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Beauty Reviews (Indonesian)</w:t>
            </w:r>
          </w:p>
        </w:tc>
        <w:tc>
          <w:tcPr>
            <w:tcW w:w="0" w:type="auto"/>
            <w:vAlign w:val="center"/>
            <w:hideMark/>
          </w:tcPr>
          <w:p w14:paraId="4F4D7751"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LSTM + Word2Vec</w:t>
            </w:r>
          </w:p>
        </w:tc>
        <w:tc>
          <w:tcPr>
            <w:tcW w:w="0" w:type="auto"/>
            <w:vAlign w:val="center"/>
            <w:hideMark/>
          </w:tcPr>
          <w:p w14:paraId="69E7435A"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0.951</w:t>
            </w:r>
          </w:p>
        </w:tc>
      </w:tr>
      <w:tr w:rsidR="00E7633C" w:rsidRPr="00E7633C" w14:paraId="1313AA1D" w14:textId="77777777">
        <w:trPr>
          <w:tblCellSpacing w:w="15" w:type="dxa"/>
        </w:trPr>
        <w:tc>
          <w:tcPr>
            <w:tcW w:w="0" w:type="auto"/>
            <w:vAlign w:val="center"/>
            <w:hideMark/>
          </w:tcPr>
          <w:p w14:paraId="405B2615"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Amazon Reviews</w:t>
            </w:r>
          </w:p>
        </w:tc>
        <w:tc>
          <w:tcPr>
            <w:tcW w:w="0" w:type="auto"/>
            <w:vAlign w:val="center"/>
            <w:hideMark/>
          </w:tcPr>
          <w:p w14:paraId="03D0D2F1"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Bi-LSTM</w:t>
            </w:r>
          </w:p>
        </w:tc>
        <w:tc>
          <w:tcPr>
            <w:tcW w:w="0" w:type="auto"/>
            <w:vAlign w:val="center"/>
            <w:hideMark/>
          </w:tcPr>
          <w:p w14:paraId="7D391CD2"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0.907</w:t>
            </w:r>
          </w:p>
        </w:tc>
      </w:tr>
      <w:tr w:rsidR="00E7633C" w:rsidRPr="00E7633C" w14:paraId="3109C463" w14:textId="77777777">
        <w:trPr>
          <w:tblCellSpacing w:w="15" w:type="dxa"/>
        </w:trPr>
        <w:tc>
          <w:tcPr>
            <w:tcW w:w="0" w:type="auto"/>
            <w:vAlign w:val="center"/>
            <w:hideMark/>
          </w:tcPr>
          <w:p w14:paraId="7471DDE5"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Amazon Reviews</w:t>
            </w:r>
          </w:p>
        </w:tc>
        <w:tc>
          <w:tcPr>
            <w:tcW w:w="0" w:type="auto"/>
            <w:vAlign w:val="center"/>
            <w:hideMark/>
          </w:tcPr>
          <w:p w14:paraId="4F5A7F58"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BERT</w:t>
            </w:r>
          </w:p>
        </w:tc>
        <w:tc>
          <w:tcPr>
            <w:tcW w:w="0" w:type="auto"/>
            <w:vAlign w:val="center"/>
            <w:hideMark/>
          </w:tcPr>
          <w:p w14:paraId="5DD43533"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0.910</w:t>
            </w:r>
          </w:p>
        </w:tc>
      </w:tr>
      <w:tr w:rsidR="00E7633C" w:rsidRPr="00E7633C" w14:paraId="3C20BA2A" w14:textId="77777777">
        <w:trPr>
          <w:tblCellSpacing w:w="15" w:type="dxa"/>
        </w:trPr>
        <w:tc>
          <w:tcPr>
            <w:tcW w:w="0" w:type="auto"/>
            <w:vAlign w:val="center"/>
            <w:hideMark/>
          </w:tcPr>
          <w:p w14:paraId="5EBFE227"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This Work</w:t>
            </w:r>
          </w:p>
        </w:tc>
        <w:tc>
          <w:tcPr>
            <w:tcW w:w="0" w:type="auto"/>
            <w:vAlign w:val="center"/>
            <w:hideMark/>
          </w:tcPr>
          <w:p w14:paraId="0253EA5B"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LSTM</w:t>
            </w:r>
          </w:p>
        </w:tc>
        <w:tc>
          <w:tcPr>
            <w:tcW w:w="0" w:type="auto"/>
            <w:vAlign w:val="center"/>
            <w:hideMark/>
          </w:tcPr>
          <w:p w14:paraId="68526605"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0.900</w:t>
            </w:r>
          </w:p>
        </w:tc>
      </w:tr>
    </w:tbl>
    <w:p w14:paraId="7DB874DC"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IX. Conclusion and Future Work</w:t>
      </w:r>
    </w:p>
    <w:p w14:paraId="067F9CCA" w14:textId="2E9F31B8" w:rsidR="00E7633C" w:rsidRDefault="00E7633C" w:rsidP="00E7633C">
      <w:pPr>
        <w:rPr>
          <w:rFonts w:ascii="Times New Roman" w:hAnsi="Times New Roman" w:cs="Times New Roman"/>
        </w:rPr>
      </w:pPr>
      <w:r w:rsidRPr="00E7633C">
        <w:rPr>
          <w:rFonts w:ascii="Times New Roman" w:hAnsi="Times New Roman" w:cs="Times New Roman"/>
        </w:rPr>
        <w:t xml:space="preserve">This study demonstrated the feasibility of applying LSTM models for sentiment analysis on custom product review datasets. The model achieved </w:t>
      </w:r>
      <w:r w:rsidRPr="00E7633C">
        <w:rPr>
          <w:rFonts w:ascii="Times New Roman" w:hAnsi="Times New Roman" w:cs="Times New Roman"/>
          <w:b/>
          <w:bCs/>
        </w:rPr>
        <w:t>90% accuracy</w:t>
      </w:r>
      <w:r w:rsidRPr="00E7633C">
        <w:rPr>
          <w:rFonts w:ascii="Times New Roman" w:hAnsi="Times New Roman" w:cs="Times New Roman"/>
        </w:rPr>
        <w:t xml:space="preserve"> with balanced precision and recall across classes.</w:t>
      </w:r>
    </w:p>
    <w:p w14:paraId="5916DC2E" w14:textId="77777777" w:rsidR="00E7633C" w:rsidRPr="00E7633C" w:rsidRDefault="00E7633C" w:rsidP="00E7633C">
      <w:pPr>
        <w:rPr>
          <w:rFonts w:ascii="Times New Roman" w:hAnsi="Times New Roman" w:cs="Times New Roman"/>
          <w:b/>
          <w:bCs/>
        </w:rPr>
      </w:pPr>
      <w:r w:rsidRPr="00E7633C">
        <w:rPr>
          <w:rFonts w:ascii="Times New Roman" w:hAnsi="Times New Roman" w:cs="Times New Roman"/>
          <w:b/>
          <w:bCs/>
        </w:rPr>
        <w:t>References</w:t>
      </w:r>
    </w:p>
    <w:p w14:paraId="5D09AD2C"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[1] H. Wang, B. Liu, and Y. Zhang, </w:t>
      </w:r>
      <w:r w:rsidRPr="00E7633C">
        <w:rPr>
          <w:rFonts w:ascii="Times New Roman" w:hAnsi="Times New Roman" w:cs="Times New Roman"/>
          <w:i/>
          <w:iCs/>
        </w:rPr>
        <w:t>“Bidirectional Long Short-Term Memory for Sentiment Analysis of Chinese Product Reviews,”</w:t>
      </w:r>
      <w:r w:rsidRPr="00E7633C">
        <w:rPr>
          <w:rFonts w:ascii="Times New Roman" w:hAnsi="Times New Roman" w:cs="Times New Roman"/>
        </w:rPr>
        <w:t xml:space="preserve"> in </w:t>
      </w:r>
      <w:r w:rsidRPr="00E7633C">
        <w:rPr>
          <w:rFonts w:ascii="Times New Roman" w:hAnsi="Times New Roman" w:cs="Times New Roman"/>
          <w:b/>
          <w:bCs/>
        </w:rPr>
        <w:t>Proc. Int. Conf. Artificial Intelligence</w:t>
      </w:r>
      <w:r w:rsidRPr="00E7633C">
        <w:rPr>
          <w:rFonts w:ascii="Times New Roman" w:hAnsi="Times New Roman" w:cs="Times New Roman"/>
        </w:rPr>
        <w:t>, 2016, pp. 1–8.</w:t>
      </w:r>
    </w:p>
    <w:p w14:paraId="5745505E"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[2] A. Jindal and V. Kumar, </w:t>
      </w:r>
      <w:r w:rsidRPr="00E7633C">
        <w:rPr>
          <w:rFonts w:ascii="Times New Roman" w:hAnsi="Times New Roman" w:cs="Times New Roman"/>
          <w:i/>
          <w:iCs/>
        </w:rPr>
        <w:t>“Sentiment Analysis on Amazon Product Reviews using LSTM and Naive Bayes,”</w:t>
      </w:r>
      <w:r w:rsidRPr="00E7633C">
        <w:rPr>
          <w:rFonts w:ascii="Times New Roman" w:hAnsi="Times New Roman" w:cs="Times New Roman"/>
        </w:rPr>
        <w:t xml:space="preserve"> </w:t>
      </w:r>
      <w:r w:rsidRPr="00E7633C">
        <w:rPr>
          <w:rFonts w:ascii="Times New Roman" w:hAnsi="Times New Roman" w:cs="Times New Roman"/>
          <w:b/>
          <w:bCs/>
        </w:rPr>
        <w:t>International Journal of Computer Applications</w:t>
      </w:r>
      <w:r w:rsidRPr="00E7633C">
        <w:rPr>
          <w:rFonts w:ascii="Times New Roman" w:hAnsi="Times New Roman" w:cs="Times New Roman"/>
        </w:rPr>
        <w:t>, vol. 975, no. 8887, pp. 25–32, 2020.</w:t>
      </w:r>
    </w:p>
    <w:p w14:paraId="192908C2"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[3] R. Rachman and A. Wibowo, </w:t>
      </w:r>
      <w:r w:rsidRPr="00E7633C">
        <w:rPr>
          <w:rFonts w:ascii="Times New Roman" w:hAnsi="Times New Roman" w:cs="Times New Roman"/>
          <w:i/>
          <w:iCs/>
        </w:rPr>
        <w:t>“Sentiment Analysis on Beauty Product Reviews using LSTM Method,”</w:t>
      </w:r>
      <w:r w:rsidRPr="00E7633C">
        <w:rPr>
          <w:rFonts w:ascii="Times New Roman" w:hAnsi="Times New Roman" w:cs="Times New Roman"/>
        </w:rPr>
        <w:t xml:space="preserve"> in </w:t>
      </w:r>
      <w:r w:rsidRPr="00E7633C">
        <w:rPr>
          <w:rFonts w:ascii="Times New Roman" w:hAnsi="Times New Roman" w:cs="Times New Roman"/>
          <w:b/>
          <w:bCs/>
        </w:rPr>
        <w:t>Proc. Int. Conf. Data and Software Engineering (</w:t>
      </w:r>
      <w:proofErr w:type="spellStart"/>
      <w:r w:rsidRPr="00E7633C">
        <w:rPr>
          <w:rFonts w:ascii="Times New Roman" w:hAnsi="Times New Roman" w:cs="Times New Roman"/>
          <w:b/>
          <w:bCs/>
        </w:rPr>
        <w:t>ICoDSE</w:t>
      </w:r>
      <w:proofErr w:type="spellEnd"/>
      <w:r w:rsidRPr="00E7633C">
        <w:rPr>
          <w:rFonts w:ascii="Times New Roman" w:hAnsi="Times New Roman" w:cs="Times New Roman"/>
          <w:b/>
          <w:bCs/>
        </w:rPr>
        <w:t>)</w:t>
      </w:r>
      <w:r w:rsidRPr="00E7633C">
        <w:rPr>
          <w:rFonts w:ascii="Times New Roman" w:hAnsi="Times New Roman" w:cs="Times New Roman"/>
        </w:rPr>
        <w:t>, 2019, pp. 1–6.</w:t>
      </w:r>
    </w:p>
    <w:p w14:paraId="5641AF73"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[4] S. Patil and A. Chavan, </w:t>
      </w:r>
      <w:r w:rsidRPr="00E7633C">
        <w:rPr>
          <w:rFonts w:ascii="Times New Roman" w:hAnsi="Times New Roman" w:cs="Times New Roman"/>
          <w:i/>
          <w:iCs/>
        </w:rPr>
        <w:t>“Automated Sentiment Classification of Amazon Product Reviews using LSTM and Bidirectional LSTM,”</w:t>
      </w:r>
      <w:r w:rsidRPr="00E7633C">
        <w:rPr>
          <w:rFonts w:ascii="Times New Roman" w:hAnsi="Times New Roman" w:cs="Times New Roman"/>
        </w:rPr>
        <w:t xml:space="preserve"> </w:t>
      </w:r>
      <w:r w:rsidRPr="00E7633C">
        <w:rPr>
          <w:rFonts w:ascii="Times New Roman" w:hAnsi="Times New Roman" w:cs="Times New Roman"/>
          <w:b/>
          <w:bCs/>
        </w:rPr>
        <w:t>International Journal of Engineering and Advanced Technology (IJEAT)</w:t>
      </w:r>
      <w:r w:rsidRPr="00E7633C">
        <w:rPr>
          <w:rFonts w:ascii="Times New Roman" w:hAnsi="Times New Roman" w:cs="Times New Roman"/>
        </w:rPr>
        <w:t>, vol. 9, no. 3, pp. 3752–3757, 2020.</w:t>
      </w:r>
    </w:p>
    <w:p w14:paraId="75922F4B"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[5] Y. Kim, </w:t>
      </w:r>
      <w:r w:rsidRPr="00E7633C">
        <w:rPr>
          <w:rFonts w:ascii="Times New Roman" w:hAnsi="Times New Roman" w:cs="Times New Roman"/>
          <w:i/>
          <w:iCs/>
        </w:rPr>
        <w:t>“Convolutional Neural Networks for Sentence Classification,”</w:t>
      </w:r>
      <w:r w:rsidRPr="00E7633C">
        <w:rPr>
          <w:rFonts w:ascii="Times New Roman" w:hAnsi="Times New Roman" w:cs="Times New Roman"/>
        </w:rPr>
        <w:t xml:space="preserve"> in </w:t>
      </w:r>
      <w:r w:rsidRPr="00E7633C">
        <w:rPr>
          <w:rFonts w:ascii="Times New Roman" w:hAnsi="Times New Roman" w:cs="Times New Roman"/>
          <w:b/>
          <w:bCs/>
        </w:rPr>
        <w:t>Proc. Conf. Empirical Methods in Natural Language Processing (EMNLP)</w:t>
      </w:r>
      <w:r w:rsidRPr="00E7633C">
        <w:rPr>
          <w:rFonts w:ascii="Times New Roman" w:hAnsi="Times New Roman" w:cs="Times New Roman"/>
        </w:rPr>
        <w:t>, 2014, pp. 1746–1751.</w:t>
      </w:r>
    </w:p>
    <w:p w14:paraId="042D5134" w14:textId="77777777"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[6] A. Vaswani, N. </w:t>
      </w:r>
      <w:proofErr w:type="spellStart"/>
      <w:r w:rsidRPr="00E7633C">
        <w:rPr>
          <w:rFonts w:ascii="Times New Roman" w:hAnsi="Times New Roman" w:cs="Times New Roman"/>
        </w:rPr>
        <w:t>Shazeer</w:t>
      </w:r>
      <w:proofErr w:type="spellEnd"/>
      <w:r w:rsidRPr="00E7633C">
        <w:rPr>
          <w:rFonts w:ascii="Times New Roman" w:hAnsi="Times New Roman" w:cs="Times New Roman"/>
        </w:rPr>
        <w:t xml:space="preserve">, N. Parmar, J. </w:t>
      </w:r>
      <w:proofErr w:type="spellStart"/>
      <w:r w:rsidRPr="00E7633C">
        <w:rPr>
          <w:rFonts w:ascii="Times New Roman" w:hAnsi="Times New Roman" w:cs="Times New Roman"/>
        </w:rPr>
        <w:t>Uszkoreit</w:t>
      </w:r>
      <w:proofErr w:type="spellEnd"/>
      <w:r w:rsidRPr="00E7633C">
        <w:rPr>
          <w:rFonts w:ascii="Times New Roman" w:hAnsi="Times New Roman" w:cs="Times New Roman"/>
        </w:rPr>
        <w:t xml:space="preserve">, L. Jones, A. Gomez, Ł. Kaiser, and I. </w:t>
      </w:r>
      <w:proofErr w:type="spellStart"/>
      <w:r w:rsidRPr="00E7633C">
        <w:rPr>
          <w:rFonts w:ascii="Times New Roman" w:hAnsi="Times New Roman" w:cs="Times New Roman"/>
        </w:rPr>
        <w:t>Polosukhin</w:t>
      </w:r>
      <w:proofErr w:type="spellEnd"/>
      <w:r w:rsidRPr="00E7633C">
        <w:rPr>
          <w:rFonts w:ascii="Times New Roman" w:hAnsi="Times New Roman" w:cs="Times New Roman"/>
        </w:rPr>
        <w:t xml:space="preserve">, </w:t>
      </w:r>
      <w:r w:rsidRPr="00E7633C">
        <w:rPr>
          <w:rFonts w:ascii="Times New Roman" w:hAnsi="Times New Roman" w:cs="Times New Roman"/>
          <w:i/>
          <w:iCs/>
        </w:rPr>
        <w:t>“Attention Is All You Need,”</w:t>
      </w:r>
      <w:r w:rsidRPr="00E7633C">
        <w:rPr>
          <w:rFonts w:ascii="Times New Roman" w:hAnsi="Times New Roman" w:cs="Times New Roman"/>
        </w:rPr>
        <w:t xml:space="preserve"> in </w:t>
      </w:r>
      <w:r w:rsidRPr="00E7633C">
        <w:rPr>
          <w:rFonts w:ascii="Times New Roman" w:hAnsi="Times New Roman" w:cs="Times New Roman"/>
          <w:b/>
          <w:bCs/>
        </w:rPr>
        <w:t>Proc. Advances in Neural Information Processing Systems (</w:t>
      </w:r>
      <w:proofErr w:type="spellStart"/>
      <w:r w:rsidRPr="00E7633C">
        <w:rPr>
          <w:rFonts w:ascii="Times New Roman" w:hAnsi="Times New Roman" w:cs="Times New Roman"/>
          <w:b/>
          <w:bCs/>
        </w:rPr>
        <w:t>NeurIPS</w:t>
      </w:r>
      <w:proofErr w:type="spellEnd"/>
      <w:r w:rsidRPr="00E7633C">
        <w:rPr>
          <w:rFonts w:ascii="Times New Roman" w:hAnsi="Times New Roman" w:cs="Times New Roman"/>
          <w:b/>
          <w:bCs/>
        </w:rPr>
        <w:t>)</w:t>
      </w:r>
      <w:r w:rsidRPr="00E7633C">
        <w:rPr>
          <w:rFonts w:ascii="Times New Roman" w:hAnsi="Times New Roman" w:cs="Times New Roman"/>
        </w:rPr>
        <w:t>, 2017, pp. 5998–6008.</w:t>
      </w:r>
    </w:p>
    <w:p w14:paraId="0DB28C36" w14:textId="4B95D7D8" w:rsidR="00E7633C" w:rsidRPr="00E7633C" w:rsidRDefault="00E7633C" w:rsidP="00E7633C">
      <w:pPr>
        <w:rPr>
          <w:rFonts w:ascii="Times New Roman" w:hAnsi="Times New Roman" w:cs="Times New Roman"/>
        </w:rPr>
      </w:pPr>
      <w:r w:rsidRPr="00E7633C">
        <w:rPr>
          <w:rFonts w:ascii="Times New Roman" w:hAnsi="Times New Roman" w:cs="Times New Roman"/>
        </w:rPr>
        <w:t xml:space="preserve">[7] J. Devlin, M. Chang, K. Lee, and K. Toutanova, </w:t>
      </w:r>
      <w:r w:rsidRPr="00E7633C">
        <w:rPr>
          <w:rFonts w:ascii="Times New Roman" w:hAnsi="Times New Roman" w:cs="Times New Roman"/>
          <w:i/>
          <w:iCs/>
        </w:rPr>
        <w:t>“BERT: Pre-training of Deep Bidirectional Transformers for Language Understanding,”</w:t>
      </w:r>
      <w:r w:rsidRPr="00E7633C">
        <w:rPr>
          <w:rFonts w:ascii="Times New Roman" w:hAnsi="Times New Roman" w:cs="Times New Roman"/>
        </w:rPr>
        <w:t xml:space="preserve"> in </w:t>
      </w:r>
      <w:r w:rsidRPr="00E7633C">
        <w:rPr>
          <w:rFonts w:ascii="Times New Roman" w:hAnsi="Times New Roman" w:cs="Times New Roman"/>
          <w:b/>
          <w:bCs/>
        </w:rPr>
        <w:t>Proc. Conf. North American Chapter of the Association for Computational Linguistics (NAACL-HLT)</w:t>
      </w:r>
      <w:r w:rsidRPr="00E7633C">
        <w:rPr>
          <w:rFonts w:ascii="Times New Roman" w:hAnsi="Times New Roman" w:cs="Times New Roman"/>
        </w:rPr>
        <w:t>, 2019, pp. 4171–4186.</w:t>
      </w:r>
      <w:r w:rsidR="00BD33C1">
        <w:rPr>
          <w:rFonts w:ascii="Times New Roman" w:hAnsi="Times New Roman" w:cs="Times New Roman"/>
        </w:rPr>
        <w:t xml:space="preserve">                                      </w:t>
      </w:r>
      <w:r w:rsidRPr="00E7633C">
        <w:rPr>
          <w:rFonts w:ascii="Times New Roman" w:hAnsi="Times New Roman" w:cs="Times New Roman"/>
        </w:rPr>
        <w:t xml:space="preserve">[8] X. Yang, L. Zhang, and J. Dong, </w:t>
      </w:r>
      <w:r w:rsidRPr="00E7633C">
        <w:rPr>
          <w:rFonts w:ascii="Times New Roman" w:hAnsi="Times New Roman" w:cs="Times New Roman"/>
          <w:i/>
          <w:iCs/>
        </w:rPr>
        <w:t xml:space="preserve">“A Comparative Study on LSTM and </w:t>
      </w:r>
      <w:proofErr w:type="spellStart"/>
      <w:r w:rsidRPr="00E7633C">
        <w:rPr>
          <w:rFonts w:ascii="Times New Roman" w:hAnsi="Times New Roman" w:cs="Times New Roman"/>
          <w:i/>
          <w:iCs/>
        </w:rPr>
        <w:t>BiLSTM</w:t>
      </w:r>
      <w:proofErr w:type="spellEnd"/>
      <w:r w:rsidRPr="00E7633C">
        <w:rPr>
          <w:rFonts w:ascii="Times New Roman" w:hAnsi="Times New Roman" w:cs="Times New Roman"/>
          <w:i/>
          <w:iCs/>
        </w:rPr>
        <w:t xml:space="preserve"> Models for Sentiment Analysis,”</w:t>
      </w:r>
      <w:r w:rsidRPr="00E7633C">
        <w:rPr>
          <w:rFonts w:ascii="Times New Roman" w:hAnsi="Times New Roman" w:cs="Times New Roman"/>
        </w:rPr>
        <w:t xml:space="preserve"> </w:t>
      </w:r>
      <w:r w:rsidRPr="00E7633C">
        <w:rPr>
          <w:rFonts w:ascii="Times New Roman" w:hAnsi="Times New Roman" w:cs="Times New Roman"/>
          <w:b/>
          <w:bCs/>
        </w:rPr>
        <w:t>IEEE Access</w:t>
      </w:r>
      <w:r w:rsidRPr="00E7633C">
        <w:rPr>
          <w:rFonts w:ascii="Times New Roman" w:hAnsi="Times New Roman" w:cs="Times New Roman"/>
        </w:rPr>
        <w:t>, vol. 7, pp. 140664–140672, 2019.</w:t>
      </w:r>
    </w:p>
    <w:sectPr w:rsidR="00E7633C" w:rsidRPr="00E7633C" w:rsidSect="00E7633C">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611D"/>
    <w:multiLevelType w:val="multilevel"/>
    <w:tmpl w:val="A0E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44AFD"/>
    <w:multiLevelType w:val="multilevel"/>
    <w:tmpl w:val="065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F0D12"/>
    <w:multiLevelType w:val="multilevel"/>
    <w:tmpl w:val="30F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D1B5A"/>
    <w:multiLevelType w:val="multilevel"/>
    <w:tmpl w:val="1DB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723E6"/>
    <w:multiLevelType w:val="multilevel"/>
    <w:tmpl w:val="D1E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74FFE"/>
    <w:multiLevelType w:val="multilevel"/>
    <w:tmpl w:val="239C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1117A"/>
    <w:multiLevelType w:val="multilevel"/>
    <w:tmpl w:val="3E08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75B34"/>
    <w:multiLevelType w:val="multilevel"/>
    <w:tmpl w:val="49E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350492">
    <w:abstractNumId w:val="4"/>
  </w:num>
  <w:num w:numId="2" w16cid:durableId="506284241">
    <w:abstractNumId w:val="7"/>
  </w:num>
  <w:num w:numId="3" w16cid:durableId="1206600705">
    <w:abstractNumId w:val="6"/>
  </w:num>
  <w:num w:numId="4" w16cid:durableId="1085490468">
    <w:abstractNumId w:val="2"/>
  </w:num>
  <w:num w:numId="5" w16cid:durableId="331177559">
    <w:abstractNumId w:val="3"/>
  </w:num>
  <w:num w:numId="6" w16cid:durableId="1707220033">
    <w:abstractNumId w:val="0"/>
  </w:num>
  <w:num w:numId="7" w16cid:durableId="871580007">
    <w:abstractNumId w:val="5"/>
  </w:num>
  <w:num w:numId="8" w16cid:durableId="897089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3C"/>
    <w:rsid w:val="00297AEB"/>
    <w:rsid w:val="002D584D"/>
    <w:rsid w:val="00310D0E"/>
    <w:rsid w:val="00446F25"/>
    <w:rsid w:val="00482B42"/>
    <w:rsid w:val="0052527C"/>
    <w:rsid w:val="00582B91"/>
    <w:rsid w:val="00592D7C"/>
    <w:rsid w:val="006840CD"/>
    <w:rsid w:val="007276CE"/>
    <w:rsid w:val="0077440B"/>
    <w:rsid w:val="00B730AA"/>
    <w:rsid w:val="00BB7D1C"/>
    <w:rsid w:val="00BD33C1"/>
    <w:rsid w:val="00C0239D"/>
    <w:rsid w:val="00E7633C"/>
    <w:rsid w:val="00FC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AE74D"/>
  <w15:chartTrackingRefBased/>
  <w15:docId w15:val="{2B60C9D0-BF6E-4A46-8AFF-716DF85C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33C"/>
    <w:rPr>
      <w:rFonts w:eastAsiaTheme="majorEastAsia" w:cstheme="majorBidi"/>
      <w:color w:val="272727" w:themeColor="text1" w:themeTint="D8"/>
    </w:rPr>
  </w:style>
  <w:style w:type="paragraph" w:styleId="Title">
    <w:name w:val="Title"/>
    <w:basedOn w:val="Normal"/>
    <w:next w:val="Normal"/>
    <w:link w:val="TitleChar"/>
    <w:uiPriority w:val="10"/>
    <w:qFormat/>
    <w:rsid w:val="00E76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33C"/>
    <w:pPr>
      <w:spacing w:before="160"/>
      <w:jc w:val="center"/>
    </w:pPr>
    <w:rPr>
      <w:i/>
      <w:iCs/>
      <w:color w:val="404040" w:themeColor="text1" w:themeTint="BF"/>
    </w:rPr>
  </w:style>
  <w:style w:type="character" w:customStyle="1" w:styleId="QuoteChar">
    <w:name w:val="Quote Char"/>
    <w:basedOn w:val="DefaultParagraphFont"/>
    <w:link w:val="Quote"/>
    <w:uiPriority w:val="29"/>
    <w:rsid w:val="00E7633C"/>
    <w:rPr>
      <w:i/>
      <w:iCs/>
      <w:color w:val="404040" w:themeColor="text1" w:themeTint="BF"/>
    </w:rPr>
  </w:style>
  <w:style w:type="paragraph" w:styleId="ListParagraph">
    <w:name w:val="List Paragraph"/>
    <w:basedOn w:val="Normal"/>
    <w:uiPriority w:val="34"/>
    <w:qFormat/>
    <w:rsid w:val="00E7633C"/>
    <w:pPr>
      <w:ind w:left="720"/>
      <w:contextualSpacing/>
    </w:pPr>
  </w:style>
  <w:style w:type="character" w:styleId="IntenseEmphasis">
    <w:name w:val="Intense Emphasis"/>
    <w:basedOn w:val="DefaultParagraphFont"/>
    <w:uiPriority w:val="21"/>
    <w:qFormat/>
    <w:rsid w:val="00E7633C"/>
    <w:rPr>
      <w:i/>
      <w:iCs/>
      <w:color w:val="0F4761" w:themeColor="accent1" w:themeShade="BF"/>
    </w:rPr>
  </w:style>
  <w:style w:type="paragraph" w:styleId="IntenseQuote">
    <w:name w:val="Intense Quote"/>
    <w:basedOn w:val="Normal"/>
    <w:next w:val="Normal"/>
    <w:link w:val="IntenseQuoteChar"/>
    <w:uiPriority w:val="30"/>
    <w:qFormat/>
    <w:rsid w:val="00E76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33C"/>
    <w:rPr>
      <w:i/>
      <w:iCs/>
      <w:color w:val="0F4761" w:themeColor="accent1" w:themeShade="BF"/>
    </w:rPr>
  </w:style>
  <w:style w:type="character" w:styleId="IntenseReference">
    <w:name w:val="Intense Reference"/>
    <w:basedOn w:val="DefaultParagraphFont"/>
    <w:uiPriority w:val="32"/>
    <w:qFormat/>
    <w:rsid w:val="00E7633C"/>
    <w:rPr>
      <w:b/>
      <w:bCs/>
      <w:smallCaps/>
      <w:color w:val="0F4761" w:themeColor="accent1" w:themeShade="BF"/>
      <w:spacing w:val="5"/>
    </w:rPr>
  </w:style>
  <w:style w:type="character" w:styleId="PlaceholderText">
    <w:name w:val="Placeholder Text"/>
    <w:basedOn w:val="DefaultParagraphFont"/>
    <w:uiPriority w:val="99"/>
    <w:semiHidden/>
    <w:rsid w:val="00E763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C70F467408648AE3528CAA7B36971" ma:contentTypeVersion="6" ma:contentTypeDescription="Create a new document." ma:contentTypeScope="" ma:versionID="a327548ddd3df10d44aaaa595abf4c3d">
  <xsd:schema xmlns:xsd="http://www.w3.org/2001/XMLSchema" xmlns:xs="http://www.w3.org/2001/XMLSchema" xmlns:p="http://schemas.microsoft.com/office/2006/metadata/properties" xmlns:ns3="efebd244-1eec-4d88-a752-6a4e44af85f4" targetNamespace="http://schemas.microsoft.com/office/2006/metadata/properties" ma:root="true" ma:fieldsID="a8ec940dd92abdd10f91b5cec3452597" ns3:_="">
    <xsd:import namespace="efebd244-1eec-4d88-a752-6a4e44af85f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bd244-1eec-4d88-a752-6a4e44af8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febd244-1eec-4d88-a752-6a4e44af85f4" xsi:nil="true"/>
  </documentManagement>
</p:properties>
</file>

<file path=customXml/itemProps1.xml><?xml version="1.0" encoding="utf-8"?>
<ds:datastoreItem xmlns:ds="http://schemas.openxmlformats.org/officeDocument/2006/customXml" ds:itemID="{22C54405-C9D1-4A36-894E-407B90CCC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bd244-1eec-4d88-a752-6a4e44af8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01010E-0F9B-4CE1-B488-C8EC7B760204}">
  <ds:schemaRefs>
    <ds:schemaRef ds:uri="http://schemas.microsoft.com/sharepoint/v3/contenttype/forms"/>
  </ds:schemaRefs>
</ds:datastoreItem>
</file>

<file path=customXml/itemProps3.xml><?xml version="1.0" encoding="utf-8"?>
<ds:datastoreItem xmlns:ds="http://schemas.openxmlformats.org/officeDocument/2006/customXml" ds:itemID="{38B0F268-3989-4C92-BB0B-FAAAA337D078}">
  <ds:schemaRefs>
    <ds:schemaRef ds:uri="http://www.w3.org/XML/1998/namespace"/>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efebd244-1eec-4d88-a752-6a4e44af85f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1164</Words>
  <Characters>6962</Characters>
  <Application>Microsoft Office Word</Application>
  <DocSecurity>0</DocSecurity>
  <Lines>193</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SINGH</dc:creator>
  <cp:keywords/>
  <dc:description/>
  <cp:lastModifiedBy>LAVANYA SINGH</cp:lastModifiedBy>
  <cp:revision>2</cp:revision>
  <dcterms:created xsi:type="dcterms:W3CDTF">2025-09-03T17:00:00Z</dcterms:created>
  <dcterms:modified xsi:type="dcterms:W3CDTF">2025-09-03T17:00:00Z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52a2b6f4-7d86-41b8-9327-177330195f7c</vt:lpwstr>
  </property>
  <property fmtid="{D5CDD505-2E9C-101B-9397-08002B2CF9AE}" pid="3" name="ContentTypeId">
    <vt:lpwstr>0x010100ECCC70F467408648AE3528CAA7B36971</vt:lpwstr>
  </property>
</Properties>
</file>