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1CB83" w14:textId="35BCAF35" w:rsidR="00202DA5" w:rsidRPr="00A354DF" w:rsidRDefault="00202DA5" w:rsidP="00A354DF">
      <w:pPr>
        <w:pStyle w:val="Normalexception"/>
        <w:rPr>
          <w:b/>
          <w:sz w:val="24"/>
        </w:rPr>
      </w:pPr>
      <w:bookmarkStart w:id="0" w:name="_GoBack"/>
      <w:bookmarkEnd w:id="0"/>
      <w:r w:rsidRPr="00A354DF">
        <w:rPr>
          <w:b/>
          <w:noProof/>
          <w:sz w:val="24"/>
          <w:lang w:val="fr-FR" w:eastAsia="fr-FR"/>
        </w:rPr>
        <w:drawing>
          <wp:anchor distT="0" distB="0" distL="114300" distR="114300" simplePos="0" relativeHeight="251659264" behindDoc="1" locked="0" layoutInCell="1" allowOverlap="1" wp14:anchorId="12764447" wp14:editId="5E2619A7">
            <wp:simplePos x="0" y="0"/>
            <wp:positionH relativeFrom="column">
              <wp:posOffset>5202555</wp:posOffset>
            </wp:positionH>
            <wp:positionV relativeFrom="paragraph">
              <wp:posOffset>0</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354DF">
        <w:rPr>
          <w:b/>
          <w:sz w:val="24"/>
        </w:rPr>
        <w:fldChar w:fldCharType="begin"/>
      </w:r>
      <w:r w:rsidRPr="00A354DF">
        <w:rPr>
          <w:b/>
          <w:sz w:val="24"/>
        </w:rPr>
        <w:instrText xml:space="preserve"> DOCPROPERTY "Projet"  \* MERGEFORMAT </w:instrText>
      </w:r>
      <w:r w:rsidRPr="00A354DF">
        <w:rPr>
          <w:b/>
          <w:sz w:val="24"/>
        </w:rPr>
        <w:fldChar w:fldCharType="separate"/>
      </w:r>
      <w:r w:rsidR="00ED2614">
        <w:rPr>
          <w:b/>
          <w:sz w:val="24"/>
        </w:rPr>
        <w:t>&lt;&lt;Nom du projet&gt;&gt;</w:t>
      </w:r>
      <w:r w:rsidRPr="00A354DF">
        <w:rPr>
          <w:b/>
          <w:sz w:val="24"/>
        </w:rPr>
        <w:fldChar w:fldCharType="end"/>
      </w:r>
    </w:p>
    <w:p w14:paraId="229949DE" w14:textId="173DEEB6" w:rsidR="00202DA5" w:rsidRPr="009241AA" w:rsidRDefault="00202DA5" w:rsidP="00A354DF">
      <w:pPr>
        <w:pStyle w:val="Normalexception"/>
        <w:ind w:left="480"/>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ED2614">
        <w:t>&lt;&lt;Description du projet sur une ligne&gt;&gt;</w:t>
      </w:r>
      <w:r w:rsidRPr="009241AA">
        <w:fldChar w:fldCharType="end"/>
      </w:r>
    </w:p>
    <w:p w14:paraId="6DB384FD" w14:textId="755BE4B4" w:rsidR="00202DA5" w:rsidRPr="00B97329" w:rsidRDefault="00202DA5" w:rsidP="00A354DF">
      <w:pPr>
        <w:pStyle w:val="Normalexception"/>
        <w:rPr>
          <w:b/>
          <w:sz w:val="24"/>
        </w:rPr>
      </w:pPr>
      <w:r w:rsidRPr="00B97329">
        <w:rPr>
          <w:b/>
          <w:sz w:val="24"/>
        </w:rPr>
        <w:fldChar w:fldCharType="begin"/>
      </w:r>
      <w:r w:rsidRPr="00B97329">
        <w:rPr>
          <w:b/>
          <w:sz w:val="24"/>
        </w:rPr>
        <w:instrText xml:space="preserve"> TITLE  \* MERGEFORMAT </w:instrText>
      </w:r>
      <w:r w:rsidRPr="00B97329">
        <w:rPr>
          <w:b/>
          <w:sz w:val="24"/>
        </w:rPr>
        <w:fldChar w:fldCharType="separate"/>
      </w:r>
      <w:r w:rsidR="00ED2614">
        <w:rPr>
          <w:b/>
          <w:sz w:val="24"/>
        </w:rPr>
        <w:t>MPS</w:t>
      </w:r>
      <w:r w:rsidRPr="00B97329">
        <w:rPr>
          <w:b/>
          <w:sz w:val="24"/>
        </w:rPr>
        <w:fldChar w:fldCharType="end"/>
      </w:r>
    </w:p>
    <w:p w14:paraId="1B01D8B8" w14:textId="7CE01701" w:rsidR="00202DA5" w:rsidRPr="009241AA" w:rsidRDefault="00202DA5" w:rsidP="00A354DF">
      <w:pPr>
        <w:pStyle w:val="Normalexception"/>
        <w:ind w:left="480"/>
      </w:pPr>
      <w:r w:rsidRPr="009241AA">
        <w:fldChar w:fldCharType="begin"/>
      </w:r>
      <w:r w:rsidRPr="009241AA">
        <w:instrText xml:space="preserve"> </w:instrText>
      </w:r>
      <w:r>
        <w:instrText>SUBJECT</w:instrText>
      </w:r>
      <w:r w:rsidRPr="009241AA">
        <w:instrText xml:space="preserve">  \* MERGEFORMAT </w:instrText>
      </w:r>
      <w:r w:rsidRPr="009241AA">
        <w:fldChar w:fldCharType="separate"/>
      </w:r>
      <w:r w:rsidR="00ED2614">
        <w:t>Mandat de prestation de service</w:t>
      </w:r>
      <w:r w:rsidRPr="009241AA">
        <w:fldChar w:fldCharType="end"/>
      </w:r>
    </w:p>
    <w:p w14:paraId="30E3D998" w14:textId="77777777" w:rsidR="00202DA5" w:rsidRPr="005959DC" w:rsidRDefault="00202DA5" w:rsidP="00A354DF">
      <w:pPr>
        <w:pStyle w:val="Normalexception"/>
      </w:pPr>
      <w:r w:rsidRPr="005959DC">
        <w:t>Émetteur</w:t>
      </w:r>
    </w:p>
    <w:p w14:paraId="301F7263" w14:textId="076F1587" w:rsidR="00202DA5" w:rsidRPr="005959DC" w:rsidRDefault="00D0502D" w:rsidP="00A354DF">
      <w:pPr>
        <w:pStyle w:val="Normalexception"/>
        <w:ind w:left="480"/>
      </w:pPr>
      <w:fldSimple w:instr=" AUTHOR  \* MERGEFORMAT ">
        <w:r w:rsidR="00ED2614">
          <w:rPr>
            <w:noProof/>
          </w:rPr>
          <w:t>&lt;&lt;Responsable de la diffusion du document, suivi de son courriel&gt;&gt;</w:t>
        </w:r>
      </w:fldSimple>
    </w:p>
    <w:p w14:paraId="7C6FE139" w14:textId="5C2C38D7" w:rsidR="00ED2614" w:rsidRDefault="00ED2614" w:rsidP="00A354DF">
      <w:pPr>
        <w:pStyle w:val="Normalexception"/>
      </w:pPr>
      <w:r w:rsidRPr="00ED2614">
        <w:t>Date de diffusion initiale</w:t>
      </w:r>
    </w:p>
    <w:p w14:paraId="278D7C4E" w14:textId="65556BC4" w:rsidR="00ED2614" w:rsidRDefault="00ED2614" w:rsidP="00ED2614">
      <w:pPr>
        <w:pStyle w:val="Normalexception"/>
        <w:ind w:left="480"/>
        <w:rPr>
          <w:noProof/>
        </w:rPr>
      </w:pPr>
      <w:r>
        <w:rPr>
          <w:noProof/>
        </w:rPr>
        <w:t>2005-05-10</w:t>
      </w:r>
    </w:p>
    <w:p w14:paraId="41741575" w14:textId="0301F064" w:rsidR="00202DA5" w:rsidRDefault="00202DA5" w:rsidP="00A354DF">
      <w:pPr>
        <w:pStyle w:val="Normalexception"/>
      </w:pPr>
      <w:r>
        <w:t>D</w:t>
      </w:r>
      <w:r w:rsidRPr="005959DC">
        <w:t>ernière modification</w:t>
      </w:r>
    </w:p>
    <w:p w14:paraId="1D680D03" w14:textId="6F393BC2" w:rsidR="00202DA5" w:rsidRPr="005959DC" w:rsidRDefault="00202DA5" w:rsidP="00A354DF">
      <w:pPr>
        <w:pStyle w:val="Normalexception"/>
        <w:ind w:left="480"/>
      </w:pPr>
      <w:r w:rsidRPr="005959DC">
        <w:fldChar w:fldCharType="begin"/>
      </w:r>
      <w:r w:rsidRPr="005959DC">
        <w:instrText xml:space="preserve"> SAVEDATE \@ "yyyy-MM-dd" \* MERGEFORMAT </w:instrText>
      </w:r>
      <w:r w:rsidRPr="005959DC">
        <w:fldChar w:fldCharType="separate"/>
      </w:r>
      <w:r w:rsidR="00ED2614">
        <w:rPr>
          <w:noProof/>
        </w:rPr>
        <w:t>2020-01-19</w:t>
      </w:r>
      <w:r w:rsidRPr="005959DC">
        <w:fldChar w:fldCharType="end"/>
      </w:r>
    </w:p>
    <w:p w14:paraId="3BC7E7F5" w14:textId="77777777" w:rsidR="00202DA5" w:rsidRPr="005959DC" w:rsidRDefault="00202DA5" w:rsidP="00A354DF">
      <w:pPr>
        <w:pStyle w:val="Normalexception"/>
      </w:pPr>
      <w:r w:rsidRPr="005959DC">
        <w:t>Statut</w:t>
      </w:r>
    </w:p>
    <w:p w14:paraId="7F1A80DC" w14:textId="500A33DC" w:rsidR="00202DA5" w:rsidRPr="005959DC" w:rsidRDefault="00D0502D" w:rsidP="00A354DF">
      <w:pPr>
        <w:pStyle w:val="Normalexception"/>
        <w:ind w:left="480"/>
      </w:pPr>
      <w:fldSimple w:instr=" DOCPROPERTY &quot;Statut&quot;  \* MERGEFORMAT ">
        <w:r w:rsidR="00ED2614">
          <w:t>Version 1.4.0 - en vigueur</w:t>
        </w:r>
      </w:fldSimple>
      <w:r w:rsidR="00202DA5" w:rsidRPr="005959DC">
        <w:t>.</w:t>
      </w:r>
    </w:p>
    <w:p w14:paraId="36CE767A" w14:textId="77777777" w:rsidR="00202DA5" w:rsidRPr="00B14F6E" w:rsidRDefault="00202DA5" w:rsidP="00267A89">
      <w:pPr>
        <w:pStyle w:val="Normalexception"/>
        <w:ind w:right="0"/>
        <w:rPr>
          <w:rStyle w:val="carrestreint"/>
          <w:b/>
        </w:rPr>
      </w:pPr>
      <w:r w:rsidRPr="00B14F6E">
        <w:rPr>
          <w:rStyle w:val="carrestreint"/>
          <w:b/>
        </w:rPr>
        <w:t>Mise en garde</w:t>
      </w:r>
    </w:p>
    <w:p w14:paraId="29A3F838" w14:textId="712537CA" w:rsidR="00202DA5" w:rsidRPr="00E57E31" w:rsidRDefault="00202DA5" w:rsidP="00267A89">
      <w:pPr>
        <w:pStyle w:val="Normalexception"/>
        <w:ind w:left="480" w:right="0"/>
        <w:rPr>
          <w:rStyle w:val="carrestreint"/>
          <w:bCs/>
        </w:rPr>
      </w:pPr>
      <w:r w:rsidRPr="00E57E31">
        <w:rPr>
          <w:rStyle w:val="carrestreint"/>
          <w:bCs/>
        </w:rPr>
        <w:t xml:space="preserve">Le texte ombré est destiné </w:t>
      </w:r>
      <w:r w:rsidR="00267A89" w:rsidRPr="00E57E31">
        <w:rPr>
          <w:rStyle w:val="carrestreint"/>
          <w:bCs/>
        </w:rPr>
        <w:t xml:space="preserve">aux </w:t>
      </w:r>
      <w:r w:rsidRPr="00E57E31">
        <w:rPr>
          <w:rStyle w:val="carrestreint"/>
          <w:bCs/>
        </w:rPr>
        <w:t xml:space="preserve">personnes </w:t>
      </w:r>
      <w:r w:rsidR="00267A89" w:rsidRPr="00E57E31">
        <w:rPr>
          <w:rStyle w:val="carrestreint"/>
          <w:bCs/>
        </w:rPr>
        <w:t xml:space="preserve">rédigeant </w:t>
      </w:r>
      <w:proofErr w:type="gramStart"/>
      <w:r w:rsidR="00267A89" w:rsidRPr="00E57E31">
        <w:rPr>
          <w:rStyle w:val="carrestreint"/>
          <w:bCs/>
        </w:rPr>
        <w:t>un MPS</w:t>
      </w:r>
      <w:proofErr w:type="gramEnd"/>
      <w:r w:rsidR="00267A89" w:rsidRPr="00E57E31">
        <w:rPr>
          <w:rStyle w:val="carrestreint"/>
          <w:bCs/>
        </w:rPr>
        <w:t xml:space="preserve"> ou </w:t>
      </w:r>
      <w:r w:rsidRPr="00E57E31">
        <w:rPr>
          <w:rStyle w:val="carrestreint"/>
          <w:bCs/>
        </w:rPr>
        <w:t>participant à la revue interne des processus.</w:t>
      </w:r>
    </w:p>
    <w:p w14:paraId="4C78A5F5" w14:textId="77777777" w:rsidR="002856D8" w:rsidRPr="004A339B" w:rsidRDefault="002856D8" w:rsidP="00267A89">
      <w:pPr>
        <w:pStyle w:val="Normalexception"/>
        <w:pBdr>
          <w:bottom w:val="single" w:sz="4" w:space="1" w:color="auto"/>
        </w:pBdr>
        <w:ind w:right="0"/>
      </w:pPr>
    </w:p>
    <w:p w14:paraId="7EC3C6AE" w14:textId="3221CD08" w:rsidR="00ED2614" w:rsidRDefault="000033D5">
      <w:pPr>
        <w:pStyle w:val="TM1"/>
        <w:tabs>
          <w:tab w:val="left" w:pos="1200"/>
        </w:tabs>
        <w:rPr>
          <w:rFonts w:eastAsiaTheme="minorEastAsia"/>
          <w:sz w:val="24"/>
          <w:szCs w:val="24"/>
          <w:lang w:eastAsia="fr-CA"/>
        </w:rPr>
      </w:pPr>
      <w:r w:rsidRPr="004A339B">
        <w:rPr>
          <w:b/>
          <w:i/>
        </w:rPr>
        <w:fldChar w:fldCharType="begin"/>
      </w:r>
      <w:r w:rsidR="006630D3" w:rsidRPr="004A339B">
        <w:rPr>
          <w:b/>
          <w:i/>
        </w:rPr>
        <w:instrText xml:space="preserve"> </w:instrText>
      </w:r>
      <w:r w:rsidR="00D863C1">
        <w:rPr>
          <w:b/>
          <w:i/>
        </w:rPr>
        <w:instrText>TOC</w:instrText>
      </w:r>
      <w:r w:rsidR="002856D8">
        <w:rPr>
          <w:b/>
          <w:i/>
        </w:rPr>
        <w:instrText xml:space="preserve"> \o 1-2</w:instrText>
      </w:r>
      <w:r w:rsidR="006630D3" w:rsidRPr="004A339B">
        <w:rPr>
          <w:b/>
          <w:i/>
        </w:rPr>
        <w:instrText xml:space="preserve"> </w:instrText>
      </w:r>
      <w:r w:rsidRPr="004A339B">
        <w:rPr>
          <w:b/>
          <w:i/>
        </w:rPr>
        <w:fldChar w:fldCharType="separate"/>
      </w:r>
      <w:r w:rsidR="00ED2614">
        <w:t>1</w:t>
      </w:r>
      <w:r w:rsidR="00ED2614">
        <w:rPr>
          <w:rFonts w:eastAsiaTheme="minorEastAsia"/>
          <w:sz w:val="24"/>
          <w:szCs w:val="24"/>
          <w:lang w:eastAsia="fr-CA"/>
        </w:rPr>
        <w:tab/>
      </w:r>
      <w:r w:rsidR="00ED2614">
        <w:t>Description du mandat</w:t>
      </w:r>
      <w:r w:rsidR="00ED2614">
        <w:tab/>
      </w:r>
      <w:r w:rsidR="00ED2614">
        <w:fldChar w:fldCharType="begin"/>
      </w:r>
      <w:r w:rsidR="00ED2614">
        <w:instrText xml:space="preserve"> PAGEREF _Toc30338740 \h </w:instrText>
      </w:r>
      <w:r w:rsidR="00ED2614">
        <w:fldChar w:fldCharType="separate"/>
      </w:r>
      <w:r w:rsidR="00ED2614">
        <w:t>3</w:t>
      </w:r>
      <w:r w:rsidR="00ED2614">
        <w:fldChar w:fldCharType="end"/>
      </w:r>
    </w:p>
    <w:p w14:paraId="37AA07DC" w14:textId="5957B5BE" w:rsidR="00ED2614" w:rsidRDefault="00ED2614">
      <w:pPr>
        <w:pStyle w:val="TM2"/>
        <w:rPr>
          <w:rFonts w:eastAsiaTheme="minorEastAsia"/>
          <w:sz w:val="24"/>
          <w:szCs w:val="24"/>
          <w:lang w:eastAsia="fr-CA"/>
        </w:rPr>
      </w:pPr>
      <w:r>
        <w:t>1.1</w:t>
      </w:r>
      <w:r>
        <w:rPr>
          <w:rFonts w:eastAsiaTheme="minorEastAsia"/>
          <w:sz w:val="24"/>
          <w:szCs w:val="24"/>
          <w:lang w:eastAsia="fr-CA"/>
        </w:rPr>
        <w:tab/>
      </w:r>
      <w:r>
        <w:t>Objet et portée du document</w:t>
      </w:r>
      <w:r>
        <w:tab/>
      </w:r>
      <w:r>
        <w:fldChar w:fldCharType="begin"/>
      </w:r>
      <w:r>
        <w:instrText xml:space="preserve"> PAGEREF _Toc30338741 \h </w:instrText>
      </w:r>
      <w:r>
        <w:fldChar w:fldCharType="separate"/>
      </w:r>
      <w:r>
        <w:t>3</w:t>
      </w:r>
      <w:r>
        <w:fldChar w:fldCharType="end"/>
      </w:r>
    </w:p>
    <w:p w14:paraId="10FC4623" w14:textId="1467A7E5" w:rsidR="00ED2614" w:rsidRDefault="00ED2614">
      <w:pPr>
        <w:pStyle w:val="TM2"/>
        <w:rPr>
          <w:rFonts w:eastAsiaTheme="minorEastAsia"/>
          <w:sz w:val="24"/>
          <w:szCs w:val="24"/>
          <w:lang w:eastAsia="fr-CA"/>
        </w:rPr>
      </w:pPr>
      <w:r>
        <w:t>1.2</w:t>
      </w:r>
      <w:r>
        <w:rPr>
          <w:rFonts w:eastAsiaTheme="minorEastAsia"/>
          <w:sz w:val="24"/>
          <w:szCs w:val="24"/>
          <w:lang w:eastAsia="fr-CA"/>
        </w:rPr>
        <w:tab/>
      </w:r>
      <w:r>
        <w:t>Évolution du document</w:t>
      </w:r>
      <w:r>
        <w:tab/>
      </w:r>
      <w:r>
        <w:fldChar w:fldCharType="begin"/>
      </w:r>
      <w:r>
        <w:instrText xml:space="preserve"> PAGEREF _Toc30338742 \h </w:instrText>
      </w:r>
      <w:r>
        <w:fldChar w:fldCharType="separate"/>
      </w:r>
      <w:r>
        <w:t>3</w:t>
      </w:r>
      <w:r>
        <w:fldChar w:fldCharType="end"/>
      </w:r>
    </w:p>
    <w:p w14:paraId="391B5D92" w14:textId="6AE30385" w:rsidR="00ED2614" w:rsidRDefault="00ED2614">
      <w:pPr>
        <w:pStyle w:val="TM1"/>
        <w:tabs>
          <w:tab w:val="left" w:pos="1200"/>
        </w:tabs>
        <w:rPr>
          <w:rFonts w:eastAsiaTheme="minorEastAsia"/>
          <w:sz w:val="24"/>
          <w:szCs w:val="24"/>
          <w:lang w:eastAsia="fr-CA"/>
        </w:rPr>
      </w:pPr>
      <w:r>
        <w:t>2</w:t>
      </w:r>
      <w:r>
        <w:rPr>
          <w:rFonts w:eastAsiaTheme="minorEastAsia"/>
          <w:sz w:val="24"/>
          <w:szCs w:val="24"/>
          <w:lang w:eastAsia="fr-CA"/>
        </w:rPr>
        <w:tab/>
      </w:r>
      <w:r>
        <w:t>Énoncé préliminaire de portée</w:t>
      </w:r>
      <w:r>
        <w:tab/>
      </w:r>
      <w:r>
        <w:fldChar w:fldCharType="begin"/>
      </w:r>
      <w:r>
        <w:instrText xml:space="preserve"> PAGEREF _Toc30338743 \h </w:instrText>
      </w:r>
      <w:r>
        <w:fldChar w:fldCharType="separate"/>
      </w:r>
      <w:r>
        <w:t>3</w:t>
      </w:r>
      <w:r>
        <w:fldChar w:fldCharType="end"/>
      </w:r>
    </w:p>
    <w:p w14:paraId="69E16DFF" w14:textId="68C41220" w:rsidR="00ED2614" w:rsidRDefault="00ED2614">
      <w:pPr>
        <w:pStyle w:val="TM2"/>
        <w:rPr>
          <w:rFonts w:eastAsiaTheme="minorEastAsia"/>
          <w:sz w:val="24"/>
          <w:szCs w:val="24"/>
          <w:lang w:eastAsia="fr-CA"/>
        </w:rPr>
      </w:pPr>
      <w:r>
        <w:t>2.1</w:t>
      </w:r>
      <w:r>
        <w:rPr>
          <w:rFonts w:eastAsiaTheme="minorEastAsia"/>
          <w:sz w:val="24"/>
          <w:szCs w:val="24"/>
          <w:lang w:eastAsia="fr-CA"/>
        </w:rPr>
        <w:tab/>
      </w:r>
      <w:r>
        <w:t>Présentation</w:t>
      </w:r>
      <w:r>
        <w:tab/>
      </w:r>
      <w:r>
        <w:fldChar w:fldCharType="begin"/>
      </w:r>
      <w:r>
        <w:instrText xml:space="preserve"> PAGEREF _Toc30338744 \h </w:instrText>
      </w:r>
      <w:r>
        <w:fldChar w:fldCharType="separate"/>
      </w:r>
      <w:r>
        <w:t>3</w:t>
      </w:r>
      <w:r>
        <w:fldChar w:fldCharType="end"/>
      </w:r>
    </w:p>
    <w:p w14:paraId="0845C62D" w14:textId="3299516C" w:rsidR="00ED2614" w:rsidRDefault="00ED2614">
      <w:pPr>
        <w:pStyle w:val="TM2"/>
        <w:rPr>
          <w:rFonts w:eastAsiaTheme="minorEastAsia"/>
          <w:sz w:val="24"/>
          <w:szCs w:val="24"/>
          <w:lang w:eastAsia="fr-CA"/>
        </w:rPr>
      </w:pPr>
      <w:r>
        <w:t>2.2</w:t>
      </w:r>
      <w:r>
        <w:rPr>
          <w:rFonts w:eastAsiaTheme="minorEastAsia"/>
          <w:sz w:val="24"/>
          <w:szCs w:val="24"/>
          <w:lang w:eastAsia="fr-CA"/>
        </w:rPr>
        <w:tab/>
      </w:r>
      <w:r>
        <w:t>Inventaire préliminaire des livrables</w:t>
      </w:r>
      <w:r>
        <w:tab/>
      </w:r>
      <w:r>
        <w:fldChar w:fldCharType="begin"/>
      </w:r>
      <w:r>
        <w:instrText xml:space="preserve"> PAGEREF _Toc30338745 \h </w:instrText>
      </w:r>
      <w:r>
        <w:fldChar w:fldCharType="separate"/>
      </w:r>
      <w:r>
        <w:t>5</w:t>
      </w:r>
      <w:r>
        <w:fldChar w:fldCharType="end"/>
      </w:r>
    </w:p>
    <w:p w14:paraId="77D06D75" w14:textId="6C647D34" w:rsidR="00ED2614" w:rsidRDefault="00ED2614">
      <w:pPr>
        <w:pStyle w:val="TM2"/>
        <w:rPr>
          <w:rFonts w:eastAsiaTheme="minorEastAsia"/>
          <w:sz w:val="24"/>
          <w:szCs w:val="24"/>
          <w:lang w:eastAsia="fr-CA"/>
        </w:rPr>
      </w:pPr>
      <w:r>
        <w:t>2.3</w:t>
      </w:r>
      <w:r>
        <w:rPr>
          <w:rFonts w:eastAsiaTheme="minorEastAsia"/>
          <w:sz w:val="24"/>
          <w:szCs w:val="24"/>
          <w:lang w:eastAsia="fr-CA"/>
        </w:rPr>
        <w:tab/>
      </w:r>
      <w:r>
        <w:t>Hypothèses</w:t>
      </w:r>
      <w:r>
        <w:tab/>
      </w:r>
      <w:r>
        <w:fldChar w:fldCharType="begin"/>
      </w:r>
      <w:r>
        <w:instrText xml:space="preserve"> PAGEREF _Toc30338746 \h </w:instrText>
      </w:r>
      <w:r>
        <w:fldChar w:fldCharType="separate"/>
      </w:r>
      <w:r>
        <w:t>5</w:t>
      </w:r>
      <w:r>
        <w:fldChar w:fldCharType="end"/>
      </w:r>
    </w:p>
    <w:p w14:paraId="12041BCA" w14:textId="65B984A5" w:rsidR="00ED2614" w:rsidRDefault="00ED2614">
      <w:pPr>
        <w:pStyle w:val="TM2"/>
        <w:rPr>
          <w:rFonts w:eastAsiaTheme="minorEastAsia"/>
          <w:sz w:val="24"/>
          <w:szCs w:val="24"/>
          <w:lang w:eastAsia="fr-CA"/>
        </w:rPr>
      </w:pPr>
      <w:r>
        <w:t>2.4</w:t>
      </w:r>
      <w:r>
        <w:rPr>
          <w:rFonts w:eastAsiaTheme="minorEastAsia"/>
          <w:sz w:val="24"/>
          <w:szCs w:val="24"/>
          <w:lang w:eastAsia="fr-CA"/>
        </w:rPr>
        <w:tab/>
      </w:r>
      <w:r>
        <w:t>Besoins</w:t>
      </w:r>
      <w:r>
        <w:tab/>
      </w:r>
      <w:r>
        <w:fldChar w:fldCharType="begin"/>
      </w:r>
      <w:r>
        <w:instrText xml:space="preserve"> PAGEREF _Toc30338747 \h </w:instrText>
      </w:r>
      <w:r>
        <w:fldChar w:fldCharType="separate"/>
      </w:r>
      <w:r>
        <w:t>6</w:t>
      </w:r>
      <w:r>
        <w:fldChar w:fldCharType="end"/>
      </w:r>
    </w:p>
    <w:p w14:paraId="42AAD8A5" w14:textId="6BC1E12F" w:rsidR="00ED2614" w:rsidRDefault="00ED2614">
      <w:pPr>
        <w:pStyle w:val="TM2"/>
        <w:rPr>
          <w:rFonts w:eastAsiaTheme="minorEastAsia"/>
          <w:sz w:val="24"/>
          <w:szCs w:val="24"/>
          <w:lang w:eastAsia="fr-CA"/>
        </w:rPr>
      </w:pPr>
      <w:r>
        <w:t>2.5</w:t>
      </w:r>
      <w:r>
        <w:rPr>
          <w:rFonts w:eastAsiaTheme="minorEastAsia"/>
          <w:sz w:val="24"/>
          <w:szCs w:val="24"/>
          <w:lang w:eastAsia="fr-CA"/>
        </w:rPr>
        <w:tab/>
      </w:r>
      <w:r>
        <w:t>Contraintes</w:t>
      </w:r>
      <w:r>
        <w:tab/>
      </w:r>
      <w:r>
        <w:fldChar w:fldCharType="begin"/>
      </w:r>
      <w:r>
        <w:instrText xml:space="preserve"> PAGEREF _Toc30338748 \h </w:instrText>
      </w:r>
      <w:r>
        <w:fldChar w:fldCharType="separate"/>
      </w:r>
      <w:r>
        <w:t>6</w:t>
      </w:r>
      <w:r>
        <w:fldChar w:fldCharType="end"/>
      </w:r>
    </w:p>
    <w:p w14:paraId="2F45F7A0" w14:textId="2D952BB9" w:rsidR="00ED2614" w:rsidRDefault="00ED2614">
      <w:pPr>
        <w:pStyle w:val="TM2"/>
        <w:rPr>
          <w:rFonts w:eastAsiaTheme="minorEastAsia"/>
          <w:sz w:val="24"/>
          <w:szCs w:val="24"/>
          <w:lang w:eastAsia="fr-CA"/>
        </w:rPr>
      </w:pPr>
      <w:r>
        <w:t>2.6</w:t>
      </w:r>
      <w:r>
        <w:rPr>
          <w:rFonts w:eastAsiaTheme="minorEastAsia"/>
          <w:sz w:val="24"/>
          <w:szCs w:val="24"/>
          <w:lang w:eastAsia="fr-CA"/>
        </w:rPr>
        <w:tab/>
      </w:r>
      <w:r>
        <w:t>Critères d’acceptation</w:t>
      </w:r>
      <w:r>
        <w:tab/>
      </w:r>
      <w:r>
        <w:fldChar w:fldCharType="begin"/>
      </w:r>
      <w:r>
        <w:instrText xml:space="preserve"> PAGEREF _Toc30338749 \h </w:instrText>
      </w:r>
      <w:r>
        <w:fldChar w:fldCharType="separate"/>
      </w:r>
      <w:r>
        <w:t>6</w:t>
      </w:r>
      <w:r>
        <w:fldChar w:fldCharType="end"/>
      </w:r>
    </w:p>
    <w:p w14:paraId="2A398C1E" w14:textId="15731D13" w:rsidR="00ED2614" w:rsidRDefault="00ED2614">
      <w:pPr>
        <w:pStyle w:val="TM1"/>
        <w:tabs>
          <w:tab w:val="left" w:pos="1200"/>
        </w:tabs>
        <w:rPr>
          <w:rFonts w:eastAsiaTheme="minorEastAsia"/>
          <w:sz w:val="24"/>
          <w:szCs w:val="24"/>
          <w:lang w:eastAsia="fr-CA"/>
        </w:rPr>
      </w:pPr>
      <w:r>
        <w:t>3</w:t>
      </w:r>
      <w:r>
        <w:rPr>
          <w:rFonts w:eastAsiaTheme="minorEastAsia"/>
          <w:sz w:val="24"/>
          <w:szCs w:val="24"/>
          <w:lang w:eastAsia="fr-CA"/>
        </w:rPr>
        <w:tab/>
      </w:r>
      <w:r>
        <w:t>Tâches et échéancier</w:t>
      </w:r>
      <w:r>
        <w:tab/>
      </w:r>
      <w:r>
        <w:fldChar w:fldCharType="begin"/>
      </w:r>
      <w:r>
        <w:instrText xml:space="preserve"> PAGEREF _Toc30338750 \h </w:instrText>
      </w:r>
      <w:r>
        <w:fldChar w:fldCharType="separate"/>
      </w:r>
      <w:r>
        <w:t>6</w:t>
      </w:r>
      <w:r>
        <w:fldChar w:fldCharType="end"/>
      </w:r>
    </w:p>
    <w:p w14:paraId="7CC13050" w14:textId="7BF2DBED" w:rsidR="00ED2614" w:rsidRDefault="00ED2614">
      <w:pPr>
        <w:pStyle w:val="TM2"/>
        <w:rPr>
          <w:rFonts w:eastAsiaTheme="minorEastAsia"/>
          <w:sz w:val="24"/>
          <w:szCs w:val="24"/>
          <w:lang w:eastAsia="fr-CA"/>
        </w:rPr>
      </w:pPr>
      <w:r>
        <w:t>3.1</w:t>
      </w:r>
      <w:r>
        <w:rPr>
          <w:rFonts w:eastAsiaTheme="minorEastAsia"/>
          <w:sz w:val="24"/>
          <w:szCs w:val="24"/>
          <w:lang w:eastAsia="fr-CA"/>
        </w:rPr>
        <w:tab/>
      </w:r>
      <w:r>
        <w:t>Programme</w:t>
      </w:r>
      <w:r>
        <w:tab/>
      </w:r>
      <w:r>
        <w:fldChar w:fldCharType="begin"/>
      </w:r>
      <w:r>
        <w:instrText xml:space="preserve"> PAGEREF _Toc30338751 \h </w:instrText>
      </w:r>
      <w:r>
        <w:fldChar w:fldCharType="separate"/>
      </w:r>
      <w:r>
        <w:t>6</w:t>
      </w:r>
      <w:r>
        <w:fldChar w:fldCharType="end"/>
      </w:r>
    </w:p>
    <w:p w14:paraId="1A676FF7" w14:textId="783D736F" w:rsidR="00ED2614" w:rsidRDefault="00ED2614">
      <w:pPr>
        <w:pStyle w:val="TM2"/>
        <w:rPr>
          <w:rFonts w:eastAsiaTheme="minorEastAsia"/>
          <w:sz w:val="24"/>
          <w:szCs w:val="24"/>
          <w:lang w:eastAsia="fr-CA"/>
        </w:rPr>
      </w:pPr>
      <w:r>
        <w:t>3.2</w:t>
      </w:r>
      <w:r>
        <w:rPr>
          <w:rFonts w:eastAsiaTheme="minorEastAsia"/>
          <w:sz w:val="24"/>
          <w:szCs w:val="24"/>
          <w:lang w:eastAsia="fr-CA"/>
        </w:rPr>
        <w:tab/>
      </w:r>
      <w:r>
        <w:t>Évaluation</w:t>
      </w:r>
      <w:r>
        <w:tab/>
      </w:r>
      <w:r>
        <w:fldChar w:fldCharType="begin"/>
      </w:r>
      <w:r>
        <w:instrText xml:space="preserve"> PAGEREF _Toc30338752 \h </w:instrText>
      </w:r>
      <w:r>
        <w:fldChar w:fldCharType="separate"/>
      </w:r>
      <w:r>
        <w:t>7</w:t>
      </w:r>
      <w:r>
        <w:fldChar w:fldCharType="end"/>
      </w:r>
    </w:p>
    <w:p w14:paraId="0D3F16CC" w14:textId="55D04D85" w:rsidR="00ED2614" w:rsidRDefault="00ED2614">
      <w:pPr>
        <w:pStyle w:val="TM2"/>
        <w:rPr>
          <w:rFonts w:eastAsiaTheme="minorEastAsia"/>
          <w:sz w:val="24"/>
          <w:szCs w:val="24"/>
          <w:lang w:eastAsia="fr-CA"/>
        </w:rPr>
      </w:pPr>
      <w:r>
        <w:t>3.3</w:t>
      </w:r>
      <w:r>
        <w:rPr>
          <w:rFonts w:eastAsiaTheme="minorEastAsia"/>
          <w:sz w:val="24"/>
          <w:szCs w:val="24"/>
          <w:lang w:eastAsia="fr-CA"/>
        </w:rPr>
        <w:tab/>
      </w:r>
      <w:r>
        <w:t>Activités de suivi requises</w:t>
      </w:r>
      <w:r>
        <w:tab/>
      </w:r>
      <w:r>
        <w:fldChar w:fldCharType="begin"/>
      </w:r>
      <w:r>
        <w:instrText xml:space="preserve"> PAGEREF _Toc30338753 \h </w:instrText>
      </w:r>
      <w:r>
        <w:fldChar w:fldCharType="separate"/>
      </w:r>
      <w:r>
        <w:t>7</w:t>
      </w:r>
      <w:r>
        <w:fldChar w:fldCharType="end"/>
      </w:r>
    </w:p>
    <w:p w14:paraId="485A4F33" w14:textId="62356E27" w:rsidR="00ED2614" w:rsidRDefault="00ED2614">
      <w:pPr>
        <w:pStyle w:val="TM2"/>
        <w:rPr>
          <w:rFonts w:eastAsiaTheme="minorEastAsia"/>
          <w:sz w:val="24"/>
          <w:szCs w:val="24"/>
          <w:lang w:eastAsia="fr-CA"/>
        </w:rPr>
      </w:pPr>
      <w:r>
        <w:t>3.4</w:t>
      </w:r>
      <w:r>
        <w:rPr>
          <w:rFonts w:eastAsiaTheme="minorEastAsia"/>
          <w:sz w:val="24"/>
          <w:szCs w:val="24"/>
          <w:lang w:eastAsia="fr-CA"/>
        </w:rPr>
        <w:tab/>
      </w:r>
      <w:r>
        <w:t>Risques connus</w:t>
      </w:r>
      <w:r>
        <w:tab/>
      </w:r>
      <w:r>
        <w:fldChar w:fldCharType="begin"/>
      </w:r>
      <w:r>
        <w:instrText xml:space="preserve"> PAGEREF _Toc30338754 \h </w:instrText>
      </w:r>
      <w:r>
        <w:fldChar w:fldCharType="separate"/>
      </w:r>
      <w:r>
        <w:t>7</w:t>
      </w:r>
      <w:r>
        <w:fldChar w:fldCharType="end"/>
      </w:r>
    </w:p>
    <w:p w14:paraId="4B9D2F1E" w14:textId="0CDE79AE" w:rsidR="00ED2614" w:rsidRDefault="00ED2614">
      <w:pPr>
        <w:pStyle w:val="TM1"/>
        <w:tabs>
          <w:tab w:val="left" w:pos="1200"/>
        </w:tabs>
        <w:rPr>
          <w:rFonts w:eastAsiaTheme="minorEastAsia"/>
          <w:sz w:val="24"/>
          <w:szCs w:val="24"/>
          <w:lang w:eastAsia="fr-CA"/>
        </w:rPr>
      </w:pPr>
      <w:r>
        <w:t>4</w:t>
      </w:r>
      <w:r>
        <w:rPr>
          <w:rFonts w:eastAsiaTheme="minorEastAsia"/>
          <w:sz w:val="24"/>
          <w:szCs w:val="24"/>
          <w:lang w:eastAsia="fr-CA"/>
        </w:rPr>
        <w:tab/>
      </w:r>
      <w:r>
        <w:t>Équipe de réalisation</w:t>
      </w:r>
      <w:r>
        <w:tab/>
      </w:r>
      <w:r>
        <w:fldChar w:fldCharType="begin"/>
      </w:r>
      <w:r>
        <w:instrText xml:space="preserve"> PAGEREF _Toc30338755 \h </w:instrText>
      </w:r>
      <w:r>
        <w:fldChar w:fldCharType="separate"/>
      </w:r>
      <w:r>
        <w:t>7</w:t>
      </w:r>
      <w:r>
        <w:fldChar w:fldCharType="end"/>
      </w:r>
    </w:p>
    <w:p w14:paraId="682578B3" w14:textId="3D5F131B" w:rsidR="00ED2614" w:rsidRDefault="00ED2614">
      <w:pPr>
        <w:pStyle w:val="TM2"/>
        <w:rPr>
          <w:rFonts w:eastAsiaTheme="minorEastAsia"/>
          <w:sz w:val="24"/>
          <w:szCs w:val="24"/>
          <w:lang w:eastAsia="fr-CA"/>
        </w:rPr>
      </w:pPr>
      <w:r>
        <w:t>4.1</w:t>
      </w:r>
      <w:r>
        <w:rPr>
          <w:rFonts w:eastAsiaTheme="minorEastAsia"/>
          <w:sz w:val="24"/>
          <w:szCs w:val="24"/>
          <w:lang w:eastAsia="fr-CA"/>
        </w:rPr>
        <w:tab/>
      </w:r>
      <w:r>
        <w:t>Fournisseur</w:t>
      </w:r>
      <w:r>
        <w:tab/>
      </w:r>
      <w:r>
        <w:fldChar w:fldCharType="begin"/>
      </w:r>
      <w:r>
        <w:instrText xml:space="preserve"> PAGEREF _Toc30338756 \h </w:instrText>
      </w:r>
      <w:r>
        <w:fldChar w:fldCharType="separate"/>
      </w:r>
      <w:r>
        <w:t>7</w:t>
      </w:r>
      <w:r>
        <w:fldChar w:fldCharType="end"/>
      </w:r>
    </w:p>
    <w:p w14:paraId="00944CF6" w14:textId="067C9165" w:rsidR="00ED2614" w:rsidRDefault="00ED2614">
      <w:pPr>
        <w:pStyle w:val="TM2"/>
        <w:rPr>
          <w:rFonts w:eastAsiaTheme="minorEastAsia"/>
          <w:sz w:val="24"/>
          <w:szCs w:val="24"/>
          <w:lang w:eastAsia="fr-CA"/>
        </w:rPr>
      </w:pPr>
      <w:r>
        <w:t>4.2</w:t>
      </w:r>
      <w:r>
        <w:rPr>
          <w:rFonts w:eastAsiaTheme="minorEastAsia"/>
          <w:sz w:val="24"/>
          <w:szCs w:val="24"/>
          <w:lang w:eastAsia="fr-CA"/>
        </w:rPr>
        <w:tab/>
      </w:r>
      <w:r>
        <w:t>Client et commanditaire</w:t>
      </w:r>
      <w:r>
        <w:tab/>
      </w:r>
      <w:r>
        <w:fldChar w:fldCharType="begin"/>
      </w:r>
      <w:r>
        <w:instrText xml:space="preserve"> PAGEREF _Toc30338757 \h </w:instrText>
      </w:r>
      <w:r>
        <w:fldChar w:fldCharType="separate"/>
      </w:r>
      <w:r>
        <w:t>8</w:t>
      </w:r>
      <w:r>
        <w:fldChar w:fldCharType="end"/>
      </w:r>
    </w:p>
    <w:p w14:paraId="54593C5A" w14:textId="415B0E6C" w:rsidR="00ED2614" w:rsidRDefault="00ED2614">
      <w:pPr>
        <w:pStyle w:val="TM2"/>
        <w:rPr>
          <w:rFonts w:eastAsiaTheme="minorEastAsia"/>
          <w:sz w:val="24"/>
          <w:szCs w:val="24"/>
          <w:lang w:eastAsia="fr-CA"/>
        </w:rPr>
      </w:pPr>
      <w:r>
        <w:t>4.3</w:t>
      </w:r>
      <w:r>
        <w:rPr>
          <w:rFonts w:eastAsiaTheme="minorEastAsia"/>
          <w:sz w:val="24"/>
          <w:szCs w:val="24"/>
          <w:lang w:eastAsia="fr-CA"/>
        </w:rPr>
        <w:tab/>
      </w:r>
      <w:r>
        <w:t>Responsabilités</w:t>
      </w:r>
      <w:r>
        <w:tab/>
      </w:r>
      <w:r>
        <w:fldChar w:fldCharType="begin"/>
      </w:r>
      <w:r>
        <w:instrText xml:space="preserve"> PAGEREF _Toc30338758 \h </w:instrText>
      </w:r>
      <w:r>
        <w:fldChar w:fldCharType="separate"/>
      </w:r>
      <w:r>
        <w:t>9</w:t>
      </w:r>
      <w:r>
        <w:fldChar w:fldCharType="end"/>
      </w:r>
    </w:p>
    <w:p w14:paraId="7E6D315E" w14:textId="548AF1A6" w:rsidR="00ED2614" w:rsidRDefault="00ED2614">
      <w:pPr>
        <w:pStyle w:val="TM1"/>
        <w:tabs>
          <w:tab w:val="left" w:pos="1200"/>
        </w:tabs>
        <w:rPr>
          <w:rFonts w:eastAsiaTheme="minorEastAsia"/>
          <w:sz w:val="24"/>
          <w:szCs w:val="24"/>
          <w:lang w:eastAsia="fr-CA"/>
        </w:rPr>
      </w:pPr>
      <w:r>
        <w:t>5</w:t>
      </w:r>
      <w:r>
        <w:rPr>
          <w:rFonts w:eastAsiaTheme="minorEastAsia"/>
          <w:sz w:val="24"/>
          <w:szCs w:val="24"/>
          <w:lang w:eastAsia="fr-CA"/>
        </w:rPr>
        <w:tab/>
      </w:r>
      <w:r>
        <w:t>Organisation et logistique</w:t>
      </w:r>
      <w:r>
        <w:tab/>
      </w:r>
      <w:r>
        <w:fldChar w:fldCharType="begin"/>
      </w:r>
      <w:r>
        <w:instrText xml:space="preserve"> PAGEREF _Toc30338759 \h </w:instrText>
      </w:r>
      <w:r>
        <w:fldChar w:fldCharType="separate"/>
      </w:r>
      <w:r>
        <w:t>9</w:t>
      </w:r>
      <w:r>
        <w:fldChar w:fldCharType="end"/>
      </w:r>
    </w:p>
    <w:p w14:paraId="3E0BE54D" w14:textId="1C4B3C56" w:rsidR="00ED2614" w:rsidRDefault="00ED2614">
      <w:pPr>
        <w:pStyle w:val="TM2"/>
        <w:rPr>
          <w:rFonts w:eastAsiaTheme="minorEastAsia"/>
          <w:sz w:val="24"/>
          <w:szCs w:val="24"/>
          <w:lang w:eastAsia="fr-CA"/>
        </w:rPr>
      </w:pPr>
      <w:r>
        <w:t>5.1</w:t>
      </w:r>
      <w:r>
        <w:rPr>
          <w:rFonts w:eastAsiaTheme="minorEastAsia"/>
          <w:sz w:val="24"/>
          <w:szCs w:val="24"/>
          <w:lang w:eastAsia="fr-CA"/>
        </w:rPr>
        <w:tab/>
      </w:r>
      <w:r>
        <w:t>Délai de réponse à une demande d’information</w:t>
      </w:r>
      <w:r>
        <w:tab/>
      </w:r>
      <w:r>
        <w:fldChar w:fldCharType="begin"/>
      </w:r>
      <w:r>
        <w:instrText xml:space="preserve"> PAGEREF _Toc30338760 \h </w:instrText>
      </w:r>
      <w:r>
        <w:fldChar w:fldCharType="separate"/>
      </w:r>
      <w:r>
        <w:t>9</w:t>
      </w:r>
      <w:r>
        <w:fldChar w:fldCharType="end"/>
      </w:r>
    </w:p>
    <w:p w14:paraId="69688214" w14:textId="6BC3B537" w:rsidR="00ED2614" w:rsidRDefault="00ED2614">
      <w:pPr>
        <w:pStyle w:val="TM2"/>
        <w:rPr>
          <w:rFonts w:eastAsiaTheme="minorEastAsia"/>
          <w:sz w:val="24"/>
          <w:szCs w:val="24"/>
          <w:lang w:eastAsia="fr-CA"/>
        </w:rPr>
      </w:pPr>
      <w:r>
        <w:t>5.2</w:t>
      </w:r>
      <w:r>
        <w:rPr>
          <w:rFonts w:eastAsiaTheme="minorEastAsia"/>
          <w:sz w:val="24"/>
          <w:szCs w:val="24"/>
          <w:lang w:eastAsia="fr-CA"/>
        </w:rPr>
        <w:tab/>
      </w:r>
      <w:r>
        <w:t>Délai de réponse à une demande d’approbation</w:t>
      </w:r>
      <w:r>
        <w:tab/>
      </w:r>
      <w:r>
        <w:fldChar w:fldCharType="begin"/>
      </w:r>
      <w:r>
        <w:instrText xml:space="preserve"> PAGEREF _Toc30338761 \h </w:instrText>
      </w:r>
      <w:r>
        <w:fldChar w:fldCharType="separate"/>
      </w:r>
      <w:r>
        <w:t>9</w:t>
      </w:r>
      <w:r>
        <w:fldChar w:fldCharType="end"/>
      </w:r>
    </w:p>
    <w:p w14:paraId="69532190" w14:textId="428143E2" w:rsidR="00ED2614" w:rsidRDefault="00ED2614">
      <w:pPr>
        <w:pStyle w:val="TM2"/>
        <w:rPr>
          <w:rFonts w:eastAsiaTheme="minorEastAsia"/>
          <w:sz w:val="24"/>
          <w:szCs w:val="24"/>
          <w:lang w:eastAsia="fr-CA"/>
        </w:rPr>
      </w:pPr>
      <w:r>
        <w:t>5.3</w:t>
      </w:r>
      <w:r>
        <w:rPr>
          <w:rFonts w:eastAsiaTheme="minorEastAsia"/>
          <w:sz w:val="24"/>
          <w:szCs w:val="24"/>
          <w:lang w:eastAsia="fr-CA"/>
        </w:rPr>
        <w:tab/>
      </w:r>
      <w:r>
        <w:t>Rapports d’avancement</w:t>
      </w:r>
      <w:r>
        <w:tab/>
      </w:r>
      <w:r>
        <w:fldChar w:fldCharType="begin"/>
      </w:r>
      <w:r>
        <w:instrText xml:space="preserve"> PAGEREF _Toc30338762 \h </w:instrText>
      </w:r>
      <w:r>
        <w:fldChar w:fldCharType="separate"/>
      </w:r>
      <w:r>
        <w:t>9</w:t>
      </w:r>
      <w:r>
        <w:fldChar w:fldCharType="end"/>
      </w:r>
    </w:p>
    <w:p w14:paraId="353B8B86" w14:textId="42706151" w:rsidR="00ED2614" w:rsidRDefault="00ED2614">
      <w:pPr>
        <w:pStyle w:val="TM2"/>
        <w:rPr>
          <w:rFonts w:eastAsiaTheme="minorEastAsia"/>
          <w:sz w:val="24"/>
          <w:szCs w:val="24"/>
          <w:lang w:eastAsia="fr-CA"/>
        </w:rPr>
      </w:pPr>
      <w:r>
        <w:t>5.4</w:t>
      </w:r>
      <w:r>
        <w:rPr>
          <w:rFonts w:eastAsiaTheme="minorEastAsia"/>
          <w:sz w:val="24"/>
          <w:szCs w:val="24"/>
          <w:lang w:eastAsia="fr-CA"/>
        </w:rPr>
        <w:tab/>
      </w:r>
      <w:r w:rsidRPr="005E3BBB">
        <w:rPr>
          <w:smallCaps/>
        </w:rPr>
        <w:t>O</w:t>
      </w:r>
      <w:r>
        <w:t>utils de réalisation</w:t>
      </w:r>
      <w:r>
        <w:tab/>
      </w:r>
      <w:r>
        <w:fldChar w:fldCharType="begin"/>
      </w:r>
      <w:r>
        <w:instrText xml:space="preserve"> PAGEREF _Toc30338763 \h </w:instrText>
      </w:r>
      <w:r>
        <w:fldChar w:fldCharType="separate"/>
      </w:r>
      <w:r>
        <w:t>10</w:t>
      </w:r>
      <w:r>
        <w:fldChar w:fldCharType="end"/>
      </w:r>
    </w:p>
    <w:p w14:paraId="486450F9" w14:textId="50C24061" w:rsidR="00ED2614" w:rsidRDefault="00ED2614">
      <w:pPr>
        <w:pStyle w:val="TM2"/>
        <w:rPr>
          <w:rFonts w:eastAsiaTheme="minorEastAsia"/>
          <w:sz w:val="24"/>
          <w:szCs w:val="24"/>
          <w:lang w:eastAsia="fr-CA"/>
        </w:rPr>
      </w:pPr>
      <w:r>
        <w:t>5.5</w:t>
      </w:r>
      <w:r>
        <w:rPr>
          <w:rFonts w:eastAsiaTheme="minorEastAsia"/>
          <w:sz w:val="24"/>
          <w:szCs w:val="24"/>
          <w:lang w:eastAsia="fr-CA"/>
        </w:rPr>
        <w:tab/>
      </w:r>
      <w:r>
        <w:t>Calendrier des travaux</w:t>
      </w:r>
      <w:r>
        <w:tab/>
      </w:r>
      <w:r>
        <w:fldChar w:fldCharType="begin"/>
      </w:r>
      <w:r>
        <w:instrText xml:space="preserve"> PAGEREF _Toc30338764 \h </w:instrText>
      </w:r>
      <w:r>
        <w:fldChar w:fldCharType="separate"/>
      </w:r>
      <w:r>
        <w:t>10</w:t>
      </w:r>
      <w:r>
        <w:fldChar w:fldCharType="end"/>
      </w:r>
    </w:p>
    <w:p w14:paraId="4B832A43" w14:textId="3FE10699" w:rsidR="00ED2614" w:rsidRDefault="00ED2614">
      <w:pPr>
        <w:pStyle w:val="TM2"/>
        <w:rPr>
          <w:rFonts w:eastAsiaTheme="minorEastAsia"/>
          <w:sz w:val="24"/>
          <w:szCs w:val="24"/>
          <w:lang w:eastAsia="fr-CA"/>
        </w:rPr>
      </w:pPr>
      <w:r>
        <w:t>5.6</w:t>
      </w:r>
      <w:r>
        <w:rPr>
          <w:rFonts w:eastAsiaTheme="minorEastAsia"/>
          <w:sz w:val="24"/>
          <w:szCs w:val="24"/>
          <w:lang w:eastAsia="fr-CA"/>
        </w:rPr>
        <w:tab/>
      </w:r>
      <w:r w:rsidRPr="005E3BBB">
        <w:rPr>
          <w:smallCaps/>
        </w:rPr>
        <w:t>L</w:t>
      </w:r>
      <w:r>
        <w:t>ieux de réalisation</w:t>
      </w:r>
      <w:r>
        <w:tab/>
      </w:r>
      <w:r>
        <w:fldChar w:fldCharType="begin"/>
      </w:r>
      <w:r>
        <w:instrText xml:space="preserve"> PAGEREF _Toc30338765 \h </w:instrText>
      </w:r>
      <w:r>
        <w:fldChar w:fldCharType="separate"/>
      </w:r>
      <w:r>
        <w:t>10</w:t>
      </w:r>
      <w:r>
        <w:fldChar w:fldCharType="end"/>
      </w:r>
    </w:p>
    <w:p w14:paraId="01F922F6" w14:textId="33C36CB4" w:rsidR="00ED2614" w:rsidRDefault="00ED2614">
      <w:pPr>
        <w:pStyle w:val="TM1"/>
        <w:tabs>
          <w:tab w:val="left" w:pos="1200"/>
        </w:tabs>
        <w:rPr>
          <w:rFonts w:eastAsiaTheme="minorEastAsia"/>
          <w:sz w:val="24"/>
          <w:szCs w:val="24"/>
          <w:lang w:eastAsia="fr-CA"/>
        </w:rPr>
      </w:pPr>
      <w:r>
        <w:t>6</w:t>
      </w:r>
      <w:r>
        <w:rPr>
          <w:rFonts w:eastAsiaTheme="minorEastAsia"/>
          <w:sz w:val="24"/>
          <w:szCs w:val="24"/>
          <w:lang w:eastAsia="fr-CA"/>
        </w:rPr>
        <w:tab/>
      </w:r>
      <w:r>
        <w:t>Budget et clauses particulières</w:t>
      </w:r>
      <w:r>
        <w:tab/>
      </w:r>
      <w:r>
        <w:fldChar w:fldCharType="begin"/>
      </w:r>
      <w:r>
        <w:instrText xml:space="preserve"> PAGEREF _Toc30338766 \h </w:instrText>
      </w:r>
      <w:r>
        <w:fldChar w:fldCharType="separate"/>
      </w:r>
      <w:r>
        <w:t>10</w:t>
      </w:r>
      <w:r>
        <w:fldChar w:fldCharType="end"/>
      </w:r>
    </w:p>
    <w:p w14:paraId="4DBEE9F1" w14:textId="02612E62" w:rsidR="00ED2614" w:rsidRDefault="00ED2614">
      <w:pPr>
        <w:pStyle w:val="TM2"/>
        <w:rPr>
          <w:rFonts w:eastAsiaTheme="minorEastAsia"/>
          <w:sz w:val="24"/>
          <w:szCs w:val="24"/>
          <w:lang w:eastAsia="fr-CA"/>
        </w:rPr>
      </w:pPr>
      <w:r>
        <w:t>6.1</w:t>
      </w:r>
      <w:r>
        <w:rPr>
          <w:rFonts w:eastAsiaTheme="minorEastAsia"/>
          <w:sz w:val="24"/>
          <w:szCs w:val="24"/>
          <w:lang w:eastAsia="fr-CA"/>
        </w:rPr>
        <w:tab/>
      </w:r>
      <w:r>
        <w:t>Couts de réalisation</w:t>
      </w:r>
      <w:r>
        <w:tab/>
      </w:r>
      <w:r>
        <w:fldChar w:fldCharType="begin"/>
      </w:r>
      <w:r>
        <w:instrText xml:space="preserve"> PAGEREF _Toc30338767 \h </w:instrText>
      </w:r>
      <w:r>
        <w:fldChar w:fldCharType="separate"/>
      </w:r>
      <w:r>
        <w:t>10</w:t>
      </w:r>
      <w:r>
        <w:fldChar w:fldCharType="end"/>
      </w:r>
    </w:p>
    <w:p w14:paraId="3021B3B2" w14:textId="609ECCE9" w:rsidR="00ED2614" w:rsidRDefault="00ED2614">
      <w:pPr>
        <w:pStyle w:val="TM2"/>
        <w:rPr>
          <w:rFonts w:eastAsiaTheme="minorEastAsia"/>
          <w:sz w:val="24"/>
          <w:szCs w:val="24"/>
          <w:lang w:eastAsia="fr-CA"/>
        </w:rPr>
      </w:pPr>
      <w:r>
        <w:t>6.2</w:t>
      </w:r>
      <w:r>
        <w:rPr>
          <w:rFonts w:eastAsiaTheme="minorEastAsia"/>
          <w:sz w:val="24"/>
          <w:szCs w:val="24"/>
          <w:lang w:eastAsia="fr-CA"/>
        </w:rPr>
        <w:tab/>
      </w:r>
      <w:r>
        <w:t>Frais afférents</w:t>
      </w:r>
      <w:r>
        <w:tab/>
      </w:r>
      <w:r>
        <w:fldChar w:fldCharType="begin"/>
      </w:r>
      <w:r>
        <w:instrText xml:space="preserve"> PAGEREF _Toc30338768 \h </w:instrText>
      </w:r>
      <w:r>
        <w:fldChar w:fldCharType="separate"/>
      </w:r>
      <w:r>
        <w:t>10</w:t>
      </w:r>
      <w:r>
        <w:fldChar w:fldCharType="end"/>
      </w:r>
    </w:p>
    <w:p w14:paraId="17F788C9" w14:textId="51A81FF7" w:rsidR="00ED2614" w:rsidRDefault="00ED2614">
      <w:pPr>
        <w:pStyle w:val="TM2"/>
        <w:rPr>
          <w:rFonts w:eastAsiaTheme="minorEastAsia"/>
          <w:sz w:val="24"/>
          <w:szCs w:val="24"/>
          <w:lang w:eastAsia="fr-CA"/>
        </w:rPr>
      </w:pPr>
      <w:r>
        <w:t>6.3</w:t>
      </w:r>
      <w:r>
        <w:rPr>
          <w:rFonts w:eastAsiaTheme="minorEastAsia"/>
          <w:sz w:val="24"/>
          <w:szCs w:val="24"/>
          <w:lang w:eastAsia="fr-CA"/>
        </w:rPr>
        <w:tab/>
      </w:r>
      <w:r>
        <w:t>Budget global</w:t>
      </w:r>
      <w:r>
        <w:tab/>
      </w:r>
      <w:r>
        <w:fldChar w:fldCharType="begin"/>
      </w:r>
      <w:r>
        <w:instrText xml:space="preserve"> PAGEREF _Toc30338769 \h </w:instrText>
      </w:r>
      <w:r>
        <w:fldChar w:fldCharType="separate"/>
      </w:r>
      <w:r>
        <w:t>10</w:t>
      </w:r>
      <w:r>
        <w:fldChar w:fldCharType="end"/>
      </w:r>
    </w:p>
    <w:p w14:paraId="0E4747B0" w14:textId="1239510F" w:rsidR="00ED2614" w:rsidRDefault="00ED2614">
      <w:pPr>
        <w:pStyle w:val="TM2"/>
        <w:rPr>
          <w:rFonts w:eastAsiaTheme="minorEastAsia"/>
          <w:sz w:val="24"/>
          <w:szCs w:val="24"/>
          <w:lang w:eastAsia="fr-CA"/>
        </w:rPr>
      </w:pPr>
      <w:r>
        <w:t>6.4</w:t>
      </w:r>
      <w:r>
        <w:rPr>
          <w:rFonts w:eastAsiaTheme="minorEastAsia"/>
          <w:sz w:val="24"/>
          <w:szCs w:val="24"/>
          <w:lang w:eastAsia="fr-CA"/>
        </w:rPr>
        <w:tab/>
      </w:r>
      <w:r>
        <w:t>Durée de validité</w:t>
      </w:r>
      <w:r>
        <w:tab/>
      </w:r>
      <w:r>
        <w:fldChar w:fldCharType="begin"/>
      </w:r>
      <w:r>
        <w:instrText xml:space="preserve"> PAGEREF _Toc30338770 \h </w:instrText>
      </w:r>
      <w:r>
        <w:fldChar w:fldCharType="separate"/>
      </w:r>
      <w:r>
        <w:t>11</w:t>
      </w:r>
      <w:r>
        <w:fldChar w:fldCharType="end"/>
      </w:r>
    </w:p>
    <w:p w14:paraId="5F95D50C" w14:textId="31A5BFA6" w:rsidR="00ED2614" w:rsidRDefault="00ED2614">
      <w:pPr>
        <w:pStyle w:val="TM1"/>
        <w:rPr>
          <w:rFonts w:eastAsiaTheme="minorEastAsia"/>
          <w:sz w:val="24"/>
          <w:szCs w:val="24"/>
          <w:lang w:eastAsia="fr-CA"/>
        </w:rPr>
      </w:pPr>
      <w:r w:rsidRPr="005E3BBB">
        <w:rPr>
          <w:lang w:val="fr-FR"/>
        </w:rPr>
        <w:t>Tables de référence</w:t>
      </w:r>
      <w:r>
        <w:tab/>
      </w:r>
      <w:r>
        <w:fldChar w:fldCharType="begin"/>
      </w:r>
      <w:r>
        <w:instrText xml:space="preserve"> PAGEREF _Toc30338771 \h </w:instrText>
      </w:r>
      <w:r>
        <w:fldChar w:fldCharType="separate"/>
      </w:r>
      <w:r>
        <w:t>12</w:t>
      </w:r>
      <w:r>
        <w:fldChar w:fldCharType="end"/>
      </w:r>
    </w:p>
    <w:p w14:paraId="121B0A59" w14:textId="35046651" w:rsidR="00ED2614" w:rsidRDefault="00ED2614">
      <w:pPr>
        <w:pStyle w:val="TM1"/>
        <w:rPr>
          <w:rFonts w:eastAsiaTheme="minorEastAsia"/>
          <w:sz w:val="24"/>
          <w:szCs w:val="24"/>
          <w:lang w:eastAsia="fr-CA"/>
        </w:rPr>
      </w:pPr>
      <w:r w:rsidRPr="005E3BBB">
        <w:rPr>
          <w:lang w:val="fr-FR"/>
        </w:rPr>
        <w:t>Glossaire</w:t>
      </w:r>
      <w:r>
        <w:tab/>
      </w:r>
      <w:r>
        <w:fldChar w:fldCharType="begin"/>
      </w:r>
      <w:r>
        <w:instrText xml:space="preserve"> PAGEREF _Toc30338772 \h </w:instrText>
      </w:r>
      <w:r>
        <w:fldChar w:fldCharType="separate"/>
      </w:r>
      <w:r>
        <w:t>13</w:t>
      </w:r>
      <w:r>
        <w:fldChar w:fldCharType="end"/>
      </w:r>
    </w:p>
    <w:p w14:paraId="3268BBC5" w14:textId="0F3D8FF5" w:rsidR="00ED2614" w:rsidRDefault="00ED2614">
      <w:pPr>
        <w:pStyle w:val="TM1"/>
        <w:rPr>
          <w:rFonts w:eastAsiaTheme="minorEastAsia"/>
          <w:sz w:val="24"/>
          <w:szCs w:val="24"/>
          <w:lang w:eastAsia="fr-CA"/>
        </w:rPr>
      </w:pPr>
      <w:r w:rsidRPr="005E3BBB">
        <w:rPr>
          <w:lang w:val="fr-FR"/>
        </w:rPr>
        <w:lastRenderedPageBreak/>
        <w:t>Références</w:t>
      </w:r>
      <w:r>
        <w:tab/>
      </w:r>
      <w:r>
        <w:fldChar w:fldCharType="begin"/>
      </w:r>
      <w:r>
        <w:instrText xml:space="preserve"> PAGEREF _Toc30338773 \h </w:instrText>
      </w:r>
      <w:r>
        <w:fldChar w:fldCharType="separate"/>
      </w:r>
      <w:r>
        <w:t>14</w:t>
      </w:r>
      <w:r>
        <w:fldChar w:fldCharType="end"/>
      </w:r>
    </w:p>
    <w:p w14:paraId="781E91D9" w14:textId="76F83A52" w:rsidR="006630D3" w:rsidRPr="004A339B" w:rsidRDefault="000033D5" w:rsidP="006630D3">
      <w:r w:rsidRPr="004A339B">
        <w:rPr>
          <w:b/>
          <w:i/>
        </w:rPr>
        <w:fldChar w:fldCharType="end"/>
      </w:r>
    </w:p>
    <w:p w14:paraId="47CE2F69" w14:textId="77777777" w:rsidR="006630D3" w:rsidRPr="00D622DD" w:rsidRDefault="006630D3" w:rsidP="00E26CAF">
      <w:pPr>
        <w:pStyle w:val="Sous-titre"/>
        <w:keepNext/>
        <w:keepLines/>
      </w:pPr>
      <w:r w:rsidRPr="00D622DD">
        <w:t>Données de publication</w:t>
      </w:r>
    </w:p>
    <w:p w14:paraId="4BFDB978" w14:textId="77777777" w:rsidR="006630D3" w:rsidRPr="004A339B" w:rsidRDefault="006630D3" w:rsidP="00E26CAF">
      <w:pPr>
        <w:pStyle w:val="Sous-titre2"/>
      </w:pPr>
      <w:r w:rsidRPr="004A339B">
        <w:t>Historique des révisions</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892"/>
        <w:gridCol w:w="1190"/>
        <w:gridCol w:w="804"/>
        <w:gridCol w:w="6930"/>
      </w:tblGrid>
      <w:tr w:rsidR="006630D3" w:rsidRPr="00AE7575" w14:paraId="0E73F5CC" w14:textId="77777777" w:rsidTr="002728A9">
        <w:trPr>
          <w:jc w:val="center"/>
        </w:trPr>
        <w:tc>
          <w:tcPr>
            <w:tcW w:w="894" w:type="dxa"/>
            <w:shd w:val="clear" w:color="auto" w:fill="FFFFFF"/>
          </w:tcPr>
          <w:p w14:paraId="5FC100C4" w14:textId="77777777" w:rsidR="006630D3" w:rsidRPr="00AE7575" w:rsidRDefault="006630D3" w:rsidP="00E26CAF">
            <w:pPr>
              <w:pStyle w:val="Tableaulibell"/>
            </w:pPr>
            <w:proofErr w:type="gramStart"/>
            <w:r w:rsidRPr="00AE7575">
              <w:t>version</w:t>
            </w:r>
            <w:proofErr w:type="gramEnd"/>
          </w:p>
        </w:tc>
        <w:tc>
          <w:tcPr>
            <w:tcW w:w="1197" w:type="dxa"/>
            <w:shd w:val="clear" w:color="auto" w:fill="FFFFFF"/>
          </w:tcPr>
          <w:p w14:paraId="0A4746AF" w14:textId="77777777" w:rsidR="006630D3" w:rsidRPr="00AE7575" w:rsidRDefault="006630D3" w:rsidP="00E26CAF">
            <w:pPr>
              <w:pStyle w:val="Tableaulibell"/>
            </w:pPr>
            <w:proofErr w:type="gramStart"/>
            <w:r w:rsidRPr="00AE7575">
              <w:t>date</w:t>
            </w:r>
            <w:proofErr w:type="gramEnd"/>
          </w:p>
        </w:tc>
        <w:tc>
          <w:tcPr>
            <w:tcW w:w="805" w:type="dxa"/>
            <w:shd w:val="clear" w:color="auto" w:fill="FFFFFF"/>
          </w:tcPr>
          <w:p w14:paraId="6B6F5521" w14:textId="77777777" w:rsidR="006630D3" w:rsidRPr="00AE7575" w:rsidRDefault="006630D3" w:rsidP="00E26CAF">
            <w:pPr>
              <w:pStyle w:val="Tableaulibell"/>
            </w:pPr>
            <w:proofErr w:type="gramStart"/>
            <w:r w:rsidRPr="00AE7575">
              <w:t>auteur</w:t>
            </w:r>
            <w:proofErr w:type="gramEnd"/>
          </w:p>
        </w:tc>
        <w:tc>
          <w:tcPr>
            <w:tcW w:w="7000" w:type="dxa"/>
            <w:shd w:val="clear" w:color="auto" w:fill="FFFFFF"/>
          </w:tcPr>
          <w:p w14:paraId="2921BD9D" w14:textId="77777777" w:rsidR="006630D3" w:rsidRPr="00AE7575" w:rsidRDefault="006630D3" w:rsidP="00E26CAF">
            <w:pPr>
              <w:pStyle w:val="Tableaulibell"/>
            </w:pPr>
            <w:proofErr w:type="gramStart"/>
            <w:r w:rsidRPr="00AE7575">
              <w:t>description</w:t>
            </w:r>
            <w:proofErr w:type="gramEnd"/>
          </w:p>
        </w:tc>
      </w:tr>
      <w:tr w:rsidR="00A354DF" w:rsidRPr="004A339B" w14:paraId="7F3A2D9C" w14:textId="77777777" w:rsidTr="0058706C">
        <w:trPr>
          <w:jc w:val="center"/>
        </w:trPr>
        <w:tc>
          <w:tcPr>
            <w:tcW w:w="894" w:type="dxa"/>
            <w:tcBorders>
              <w:top w:val="nil"/>
              <w:bottom w:val="nil"/>
            </w:tcBorders>
            <w:shd w:val="clear" w:color="auto" w:fill="FFFFFF"/>
          </w:tcPr>
          <w:p w14:paraId="1D2B822A" w14:textId="75F4BB12" w:rsidR="00A354DF" w:rsidRDefault="00A354DF" w:rsidP="0058706C">
            <w:pPr>
              <w:pStyle w:val="Tableaunormal0"/>
            </w:pPr>
            <w:r>
              <w:t>1.4.0</w:t>
            </w:r>
          </w:p>
        </w:tc>
        <w:tc>
          <w:tcPr>
            <w:tcW w:w="1197" w:type="dxa"/>
            <w:tcBorders>
              <w:top w:val="nil"/>
              <w:bottom w:val="nil"/>
            </w:tcBorders>
            <w:shd w:val="clear" w:color="auto" w:fill="FFFFFF"/>
          </w:tcPr>
          <w:p w14:paraId="292D4CD1" w14:textId="48B9960D" w:rsidR="00A354DF" w:rsidRDefault="00A354DF" w:rsidP="0058706C">
            <w:pPr>
              <w:pStyle w:val="Tableaunormal0"/>
            </w:pPr>
            <w:r>
              <w:t>2017-09-24</w:t>
            </w:r>
          </w:p>
        </w:tc>
        <w:tc>
          <w:tcPr>
            <w:tcW w:w="805" w:type="dxa"/>
            <w:tcBorders>
              <w:top w:val="nil"/>
              <w:bottom w:val="nil"/>
            </w:tcBorders>
            <w:shd w:val="clear" w:color="auto" w:fill="FFFFFF"/>
          </w:tcPr>
          <w:p w14:paraId="49E8B34F" w14:textId="12BE5BF3" w:rsidR="00A354DF" w:rsidRDefault="00A354DF" w:rsidP="0058706C">
            <w:pPr>
              <w:pStyle w:val="Tableaunormal0"/>
            </w:pPr>
            <w:r>
              <w:t>LL</w:t>
            </w:r>
          </w:p>
        </w:tc>
        <w:tc>
          <w:tcPr>
            <w:tcW w:w="7000" w:type="dxa"/>
            <w:tcBorders>
              <w:top w:val="nil"/>
              <w:bottom w:val="nil"/>
            </w:tcBorders>
            <w:shd w:val="clear" w:color="auto" w:fill="FFFFFF"/>
          </w:tcPr>
          <w:p w14:paraId="7F33BF2D" w14:textId="160EE86C" w:rsidR="00A354DF" w:rsidRDefault="00A354DF" w:rsidP="0058706C">
            <w:pPr>
              <w:pStyle w:val="Tableaunormal0"/>
            </w:pPr>
            <w:r>
              <w:t>Simplification et remise en page sur la base</w:t>
            </w:r>
            <w:r w:rsidR="00B760E0">
              <w:t xml:space="preserve"> du modèle conjoint</w:t>
            </w:r>
            <w:r w:rsidR="000D0F90">
              <w:t xml:space="preserve"> </w:t>
            </w:r>
            <w:r w:rsidR="000D0F90" w:rsidRPr="000D0F90">
              <w:t>Μῆτις</w:t>
            </w:r>
            <w:r w:rsidR="000D0F90">
              <w:t>-GRIIS</w:t>
            </w:r>
          </w:p>
        </w:tc>
      </w:tr>
      <w:tr w:rsidR="00D228B3" w:rsidRPr="004A339B" w14:paraId="76CD0E6F" w14:textId="77777777" w:rsidTr="0058706C">
        <w:trPr>
          <w:jc w:val="center"/>
        </w:trPr>
        <w:tc>
          <w:tcPr>
            <w:tcW w:w="894" w:type="dxa"/>
            <w:tcBorders>
              <w:top w:val="nil"/>
              <w:bottom w:val="nil"/>
            </w:tcBorders>
            <w:shd w:val="clear" w:color="auto" w:fill="FFFFFF"/>
          </w:tcPr>
          <w:p w14:paraId="40B89B4B" w14:textId="73A66E7C" w:rsidR="00D228B3" w:rsidRPr="007B2D24" w:rsidRDefault="00D228B3" w:rsidP="0058706C">
            <w:pPr>
              <w:pStyle w:val="Tableaunormal0"/>
            </w:pPr>
            <w:r>
              <w:t>1.3.1b</w:t>
            </w:r>
          </w:p>
        </w:tc>
        <w:tc>
          <w:tcPr>
            <w:tcW w:w="1197" w:type="dxa"/>
            <w:tcBorders>
              <w:top w:val="nil"/>
              <w:bottom w:val="nil"/>
            </w:tcBorders>
            <w:shd w:val="clear" w:color="auto" w:fill="FFFFFF"/>
          </w:tcPr>
          <w:p w14:paraId="052A55FB" w14:textId="62C11CE4" w:rsidR="00D228B3" w:rsidRPr="007B2D24" w:rsidRDefault="00D228B3" w:rsidP="0058706C">
            <w:pPr>
              <w:pStyle w:val="Tableaunormal0"/>
            </w:pPr>
            <w:r>
              <w:t>2013-03-14</w:t>
            </w:r>
          </w:p>
        </w:tc>
        <w:tc>
          <w:tcPr>
            <w:tcW w:w="805" w:type="dxa"/>
            <w:tcBorders>
              <w:top w:val="nil"/>
              <w:bottom w:val="nil"/>
            </w:tcBorders>
            <w:shd w:val="clear" w:color="auto" w:fill="FFFFFF"/>
          </w:tcPr>
          <w:p w14:paraId="44312778" w14:textId="77777777" w:rsidR="00D228B3" w:rsidRPr="007B2D24" w:rsidRDefault="00D228B3" w:rsidP="0058706C">
            <w:pPr>
              <w:pStyle w:val="Tableaunormal0"/>
            </w:pPr>
            <w:r>
              <w:t>LL</w:t>
            </w:r>
          </w:p>
        </w:tc>
        <w:tc>
          <w:tcPr>
            <w:tcW w:w="7000" w:type="dxa"/>
            <w:tcBorders>
              <w:top w:val="nil"/>
              <w:bottom w:val="nil"/>
            </w:tcBorders>
            <w:shd w:val="clear" w:color="auto" w:fill="FFFFFF"/>
          </w:tcPr>
          <w:p w14:paraId="2CC403A8" w14:textId="5A5F1958" w:rsidR="00D228B3" w:rsidRPr="007B2D24" w:rsidRDefault="00D228B3" w:rsidP="0058706C">
            <w:pPr>
              <w:pStyle w:val="Tableaunormal0"/>
            </w:pPr>
            <w:r>
              <w:t>Corrections mineures à la présentation des tableaux</w:t>
            </w:r>
          </w:p>
        </w:tc>
      </w:tr>
      <w:tr w:rsidR="00BC7015" w:rsidRPr="004A339B" w14:paraId="43D18F91" w14:textId="77777777" w:rsidTr="00BC7015">
        <w:trPr>
          <w:jc w:val="center"/>
        </w:trPr>
        <w:tc>
          <w:tcPr>
            <w:tcW w:w="894" w:type="dxa"/>
            <w:tcBorders>
              <w:top w:val="nil"/>
              <w:bottom w:val="nil"/>
            </w:tcBorders>
            <w:shd w:val="clear" w:color="auto" w:fill="FFFFFF"/>
          </w:tcPr>
          <w:p w14:paraId="714FF2AF" w14:textId="33AFA053" w:rsidR="00BC7015" w:rsidRPr="007B2D24" w:rsidRDefault="00BC7015" w:rsidP="00BC7015">
            <w:pPr>
              <w:pStyle w:val="Tableaunormal0"/>
            </w:pPr>
            <w:r>
              <w:t>1.3.1</w:t>
            </w:r>
            <w:r w:rsidR="00D228B3">
              <w:t>a</w:t>
            </w:r>
          </w:p>
        </w:tc>
        <w:tc>
          <w:tcPr>
            <w:tcW w:w="1197" w:type="dxa"/>
            <w:tcBorders>
              <w:top w:val="nil"/>
              <w:bottom w:val="nil"/>
            </w:tcBorders>
            <w:shd w:val="clear" w:color="auto" w:fill="FFFFFF"/>
          </w:tcPr>
          <w:p w14:paraId="231E237B" w14:textId="19C99232" w:rsidR="00BC7015" w:rsidRPr="007B2D24" w:rsidRDefault="00BC7015" w:rsidP="00BC7015">
            <w:pPr>
              <w:pStyle w:val="Tableaunormal0"/>
            </w:pPr>
            <w:r>
              <w:t>2013-02-28</w:t>
            </w:r>
          </w:p>
        </w:tc>
        <w:tc>
          <w:tcPr>
            <w:tcW w:w="805" w:type="dxa"/>
            <w:tcBorders>
              <w:top w:val="nil"/>
              <w:bottom w:val="nil"/>
            </w:tcBorders>
            <w:shd w:val="clear" w:color="auto" w:fill="FFFFFF"/>
          </w:tcPr>
          <w:p w14:paraId="5643DB8E" w14:textId="77777777" w:rsidR="00BC7015" w:rsidRPr="007B2D24" w:rsidRDefault="00BC7015" w:rsidP="00BC7015">
            <w:pPr>
              <w:pStyle w:val="Tableaunormal0"/>
            </w:pPr>
            <w:r>
              <w:t>LL</w:t>
            </w:r>
          </w:p>
        </w:tc>
        <w:tc>
          <w:tcPr>
            <w:tcW w:w="7000" w:type="dxa"/>
            <w:tcBorders>
              <w:top w:val="nil"/>
              <w:bottom w:val="nil"/>
            </w:tcBorders>
            <w:shd w:val="clear" w:color="auto" w:fill="FFFFFF"/>
          </w:tcPr>
          <w:p w14:paraId="044AC76F" w14:textId="6FCEA8BD" w:rsidR="00BC7015" w:rsidRPr="007B2D24" w:rsidRDefault="00BC7015" w:rsidP="00BC7015">
            <w:pPr>
              <w:pStyle w:val="Tableaunormal0"/>
            </w:pPr>
            <w:r>
              <w:t>Passage à la nouvelle orthographe.</w:t>
            </w:r>
          </w:p>
        </w:tc>
      </w:tr>
      <w:tr w:rsidR="002728A9" w:rsidRPr="004A339B" w14:paraId="7BF06819" w14:textId="77777777" w:rsidTr="002728A9">
        <w:trPr>
          <w:jc w:val="center"/>
        </w:trPr>
        <w:tc>
          <w:tcPr>
            <w:tcW w:w="894" w:type="dxa"/>
            <w:tcBorders>
              <w:top w:val="nil"/>
              <w:bottom w:val="nil"/>
            </w:tcBorders>
            <w:shd w:val="clear" w:color="auto" w:fill="FFFFFF"/>
          </w:tcPr>
          <w:p w14:paraId="65ADEAD6" w14:textId="3A690465" w:rsidR="002728A9" w:rsidRPr="007B2D24" w:rsidRDefault="002728A9" w:rsidP="00BC7015">
            <w:pPr>
              <w:pStyle w:val="Tableaunormal0"/>
            </w:pPr>
            <w:r>
              <w:t>1.3.0</w:t>
            </w:r>
          </w:p>
        </w:tc>
        <w:tc>
          <w:tcPr>
            <w:tcW w:w="1197" w:type="dxa"/>
            <w:tcBorders>
              <w:top w:val="nil"/>
              <w:bottom w:val="nil"/>
            </w:tcBorders>
            <w:shd w:val="clear" w:color="auto" w:fill="FFFFFF"/>
          </w:tcPr>
          <w:p w14:paraId="5C17113F" w14:textId="7C4CC0E0" w:rsidR="002728A9" w:rsidRPr="007B2D24" w:rsidRDefault="002728A9" w:rsidP="00BC7015">
            <w:pPr>
              <w:pStyle w:val="Tableaunormal0"/>
            </w:pPr>
            <w:r>
              <w:t>2012-02-05</w:t>
            </w:r>
          </w:p>
        </w:tc>
        <w:tc>
          <w:tcPr>
            <w:tcW w:w="805" w:type="dxa"/>
            <w:tcBorders>
              <w:top w:val="nil"/>
              <w:bottom w:val="nil"/>
            </w:tcBorders>
            <w:shd w:val="clear" w:color="auto" w:fill="FFFFFF"/>
          </w:tcPr>
          <w:p w14:paraId="7BFD813D" w14:textId="77777777" w:rsidR="002728A9" w:rsidRPr="007B2D24" w:rsidRDefault="002728A9" w:rsidP="00BC7015">
            <w:pPr>
              <w:pStyle w:val="Tableaunormal0"/>
            </w:pPr>
            <w:r>
              <w:t>LL</w:t>
            </w:r>
          </w:p>
        </w:tc>
        <w:tc>
          <w:tcPr>
            <w:tcW w:w="7000" w:type="dxa"/>
            <w:tcBorders>
              <w:top w:val="nil"/>
              <w:bottom w:val="nil"/>
            </w:tcBorders>
            <w:shd w:val="clear" w:color="auto" w:fill="FFFFFF"/>
          </w:tcPr>
          <w:p w14:paraId="4753FBD1" w14:textId="59ECEC32" w:rsidR="002728A9" w:rsidRPr="007B2D24" w:rsidRDefault="002728A9" w:rsidP="00BC7015">
            <w:pPr>
              <w:pStyle w:val="Tableaunormal0"/>
            </w:pPr>
            <w:r>
              <w:t>Encore plus de précisions sur le sommaire. Ad</w:t>
            </w:r>
            <w:r w:rsidR="00ED2614">
              <w:t>a</w:t>
            </w:r>
            <w:r>
              <w:t>ptation à la nouvelle feuille de style.</w:t>
            </w:r>
          </w:p>
        </w:tc>
      </w:tr>
      <w:tr w:rsidR="00D7675F" w:rsidRPr="004A339B" w14:paraId="1AF9752E" w14:textId="77777777" w:rsidTr="002728A9">
        <w:trPr>
          <w:jc w:val="center"/>
        </w:trPr>
        <w:tc>
          <w:tcPr>
            <w:tcW w:w="894" w:type="dxa"/>
            <w:tcBorders>
              <w:top w:val="nil"/>
              <w:bottom w:val="nil"/>
            </w:tcBorders>
            <w:shd w:val="clear" w:color="auto" w:fill="FFFFFF"/>
          </w:tcPr>
          <w:p w14:paraId="2BC0DE1B" w14:textId="01D16C25" w:rsidR="00D7675F" w:rsidRPr="007B2D24" w:rsidRDefault="00D7675F" w:rsidP="00BC7015">
            <w:pPr>
              <w:pStyle w:val="Tableaunormal0"/>
            </w:pPr>
            <w:r>
              <w:t>1.2.3</w:t>
            </w:r>
          </w:p>
        </w:tc>
        <w:tc>
          <w:tcPr>
            <w:tcW w:w="1197" w:type="dxa"/>
            <w:tcBorders>
              <w:top w:val="nil"/>
              <w:bottom w:val="nil"/>
            </w:tcBorders>
            <w:shd w:val="clear" w:color="auto" w:fill="FFFFFF"/>
          </w:tcPr>
          <w:p w14:paraId="211579AB" w14:textId="41207E39" w:rsidR="00D7675F" w:rsidRPr="007B2D24" w:rsidRDefault="00D7675F" w:rsidP="00BC7015">
            <w:pPr>
              <w:pStyle w:val="Tableaunormal0"/>
            </w:pPr>
            <w:r>
              <w:t>2012-01-21</w:t>
            </w:r>
          </w:p>
        </w:tc>
        <w:tc>
          <w:tcPr>
            <w:tcW w:w="805" w:type="dxa"/>
            <w:tcBorders>
              <w:top w:val="nil"/>
              <w:bottom w:val="nil"/>
            </w:tcBorders>
            <w:shd w:val="clear" w:color="auto" w:fill="FFFFFF"/>
          </w:tcPr>
          <w:p w14:paraId="4FE95004" w14:textId="77777777" w:rsidR="00D7675F" w:rsidRPr="007B2D24" w:rsidRDefault="00D7675F" w:rsidP="00BC7015">
            <w:pPr>
              <w:pStyle w:val="Tableaunormal0"/>
            </w:pPr>
            <w:r>
              <w:t>LL</w:t>
            </w:r>
          </w:p>
        </w:tc>
        <w:tc>
          <w:tcPr>
            <w:tcW w:w="7000" w:type="dxa"/>
            <w:tcBorders>
              <w:top w:val="nil"/>
              <w:bottom w:val="nil"/>
            </w:tcBorders>
            <w:shd w:val="clear" w:color="auto" w:fill="FFFFFF"/>
          </w:tcPr>
          <w:p w14:paraId="44AF7A73" w14:textId="0B291578" w:rsidR="00D7675F" w:rsidRPr="007B2D24" w:rsidRDefault="00D7675F" w:rsidP="00BC7015">
            <w:pPr>
              <w:pStyle w:val="Tableaunormal0"/>
            </w:pPr>
            <w:r>
              <w:t>Exemples d’hypothèses et de contraintes.</w:t>
            </w:r>
          </w:p>
        </w:tc>
      </w:tr>
      <w:tr w:rsidR="00CE3DA3" w:rsidRPr="004A339B" w14:paraId="413B8E87" w14:textId="77777777" w:rsidTr="002728A9">
        <w:trPr>
          <w:jc w:val="center"/>
        </w:trPr>
        <w:tc>
          <w:tcPr>
            <w:tcW w:w="894" w:type="dxa"/>
            <w:tcBorders>
              <w:top w:val="nil"/>
              <w:bottom w:val="nil"/>
            </w:tcBorders>
            <w:shd w:val="clear" w:color="auto" w:fill="FFFFFF"/>
          </w:tcPr>
          <w:p w14:paraId="11A94AB6" w14:textId="77777777" w:rsidR="00CE3DA3" w:rsidRPr="007B2D24" w:rsidRDefault="00CE3DA3" w:rsidP="00BC7015">
            <w:pPr>
              <w:pStyle w:val="Tableaunormal0"/>
            </w:pPr>
            <w:r>
              <w:t>1.2.2</w:t>
            </w:r>
          </w:p>
        </w:tc>
        <w:tc>
          <w:tcPr>
            <w:tcW w:w="1197" w:type="dxa"/>
            <w:tcBorders>
              <w:top w:val="nil"/>
              <w:bottom w:val="nil"/>
            </w:tcBorders>
            <w:shd w:val="clear" w:color="auto" w:fill="FFFFFF"/>
          </w:tcPr>
          <w:p w14:paraId="26A3D30E" w14:textId="77777777" w:rsidR="00CE3DA3" w:rsidRPr="007B2D24" w:rsidRDefault="00CE3DA3" w:rsidP="00BC7015">
            <w:pPr>
              <w:pStyle w:val="Tableaunormal0"/>
            </w:pPr>
            <w:r>
              <w:t>2012-01-11</w:t>
            </w:r>
          </w:p>
        </w:tc>
        <w:tc>
          <w:tcPr>
            <w:tcW w:w="805" w:type="dxa"/>
            <w:tcBorders>
              <w:top w:val="nil"/>
              <w:bottom w:val="nil"/>
            </w:tcBorders>
            <w:shd w:val="clear" w:color="auto" w:fill="FFFFFF"/>
          </w:tcPr>
          <w:p w14:paraId="75E476A1" w14:textId="77777777" w:rsidR="00CE3DA3" w:rsidRPr="007B2D24" w:rsidRDefault="00CE3DA3" w:rsidP="00BC7015">
            <w:pPr>
              <w:pStyle w:val="Tableaunormal0"/>
            </w:pPr>
            <w:r>
              <w:t>LL</w:t>
            </w:r>
          </w:p>
        </w:tc>
        <w:tc>
          <w:tcPr>
            <w:tcW w:w="7000" w:type="dxa"/>
            <w:tcBorders>
              <w:top w:val="nil"/>
              <w:bottom w:val="nil"/>
            </w:tcBorders>
            <w:shd w:val="clear" w:color="auto" w:fill="FFFFFF"/>
          </w:tcPr>
          <w:p w14:paraId="58A807AE" w14:textId="77777777" w:rsidR="00CE3DA3" w:rsidRPr="007B2D24" w:rsidRDefault="00BB183A" w:rsidP="00BC7015">
            <w:pPr>
              <w:pStyle w:val="Tableaunormal0"/>
            </w:pPr>
            <w:r>
              <w:t>Passage à la n</w:t>
            </w:r>
            <w:r w:rsidR="00CE3DA3">
              <w:t xml:space="preserve">ouvelle orthographe. Revue interne </w:t>
            </w:r>
            <w:proofErr w:type="spellStart"/>
            <w:r w:rsidR="00CE3DA3" w:rsidRPr="00D83907">
              <w:rPr>
                <w:rFonts w:ascii="Times New Roman" w:hAnsi="Times New Roman"/>
              </w:rPr>
              <w:t>Μῆτις</w:t>
            </w:r>
            <w:proofErr w:type="spellEnd"/>
            <w:r w:rsidR="00CE3DA3">
              <w:rPr>
                <w:rFonts w:ascii="Times New Roman" w:hAnsi="Times New Roman"/>
              </w:rPr>
              <w:t>.</w:t>
            </w:r>
          </w:p>
        </w:tc>
      </w:tr>
      <w:tr w:rsidR="006630D3" w:rsidRPr="004A339B" w14:paraId="2B4023FA" w14:textId="77777777" w:rsidTr="002728A9">
        <w:trPr>
          <w:jc w:val="center"/>
        </w:trPr>
        <w:tc>
          <w:tcPr>
            <w:tcW w:w="894" w:type="dxa"/>
            <w:tcBorders>
              <w:top w:val="nil"/>
              <w:bottom w:val="nil"/>
            </w:tcBorders>
            <w:shd w:val="clear" w:color="auto" w:fill="FFFFFF"/>
          </w:tcPr>
          <w:p w14:paraId="24D7B599" w14:textId="77777777" w:rsidR="006630D3" w:rsidRPr="007B2D24" w:rsidRDefault="006630D3" w:rsidP="00BC7015">
            <w:pPr>
              <w:pStyle w:val="Tableaunormal0"/>
            </w:pPr>
            <w:r>
              <w:t>1.2.1</w:t>
            </w:r>
          </w:p>
        </w:tc>
        <w:tc>
          <w:tcPr>
            <w:tcW w:w="1197" w:type="dxa"/>
            <w:tcBorders>
              <w:top w:val="nil"/>
              <w:bottom w:val="nil"/>
            </w:tcBorders>
            <w:shd w:val="clear" w:color="auto" w:fill="FFFFFF"/>
          </w:tcPr>
          <w:p w14:paraId="025E7F49" w14:textId="77777777" w:rsidR="006630D3" w:rsidRPr="007B2D24" w:rsidRDefault="006630D3" w:rsidP="00BC7015">
            <w:pPr>
              <w:pStyle w:val="Tableaunormal0"/>
            </w:pPr>
            <w:r>
              <w:t>2011-03-25</w:t>
            </w:r>
          </w:p>
        </w:tc>
        <w:tc>
          <w:tcPr>
            <w:tcW w:w="805" w:type="dxa"/>
            <w:tcBorders>
              <w:top w:val="nil"/>
              <w:bottom w:val="nil"/>
            </w:tcBorders>
            <w:shd w:val="clear" w:color="auto" w:fill="FFFFFF"/>
          </w:tcPr>
          <w:p w14:paraId="7E45B8AE" w14:textId="77777777" w:rsidR="006630D3" w:rsidRPr="007B2D24" w:rsidRDefault="006630D3" w:rsidP="00BC7015">
            <w:pPr>
              <w:pStyle w:val="Tableaunormal0"/>
            </w:pPr>
            <w:r>
              <w:t>LL</w:t>
            </w:r>
          </w:p>
        </w:tc>
        <w:tc>
          <w:tcPr>
            <w:tcW w:w="7000" w:type="dxa"/>
            <w:tcBorders>
              <w:top w:val="nil"/>
              <w:bottom w:val="nil"/>
            </w:tcBorders>
            <w:shd w:val="clear" w:color="auto" w:fill="FFFFFF"/>
          </w:tcPr>
          <w:p w14:paraId="53CAEF03" w14:textId="77777777" w:rsidR="006630D3" w:rsidRPr="007B2D24" w:rsidRDefault="006630D3" w:rsidP="00BC7015">
            <w:pPr>
              <w:pStyle w:val="Tableaunormal0"/>
            </w:pPr>
            <w:r>
              <w:t>Précisions sur le contenu du sommaire</w:t>
            </w:r>
          </w:p>
        </w:tc>
      </w:tr>
      <w:tr w:rsidR="006630D3" w:rsidRPr="004A339B" w14:paraId="6682695C" w14:textId="77777777" w:rsidTr="002728A9">
        <w:trPr>
          <w:jc w:val="center"/>
        </w:trPr>
        <w:tc>
          <w:tcPr>
            <w:tcW w:w="894" w:type="dxa"/>
            <w:tcBorders>
              <w:top w:val="nil"/>
              <w:bottom w:val="nil"/>
            </w:tcBorders>
            <w:shd w:val="clear" w:color="auto" w:fill="FFFFFF"/>
          </w:tcPr>
          <w:p w14:paraId="56B0F826" w14:textId="77777777" w:rsidR="006630D3" w:rsidRPr="007B2D24" w:rsidRDefault="006630D3" w:rsidP="00BC7015">
            <w:pPr>
              <w:pStyle w:val="Tableaunormal0"/>
            </w:pPr>
            <w:r>
              <w:t>1.2.0</w:t>
            </w:r>
          </w:p>
        </w:tc>
        <w:tc>
          <w:tcPr>
            <w:tcW w:w="1197" w:type="dxa"/>
            <w:tcBorders>
              <w:top w:val="nil"/>
              <w:bottom w:val="nil"/>
            </w:tcBorders>
            <w:shd w:val="clear" w:color="auto" w:fill="FFFFFF"/>
          </w:tcPr>
          <w:p w14:paraId="5E2CAAD6" w14:textId="77777777" w:rsidR="006630D3" w:rsidRPr="007B2D24" w:rsidRDefault="006630D3" w:rsidP="00BC7015">
            <w:pPr>
              <w:pStyle w:val="Tableaunormal0"/>
            </w:pPr>
            <w:r>
              <w:t>2010-09-23</w:t>
            </w:r>
          </w:p>
        </w:tc>
        <w:tc>
          <w:tcPr>
            <w:tcW w:w="805" w:type="dxa"/>
            <w:tcBorders>
              <w:top w:val="nil"/>
              <w:bottom w:val="nil"/>
            </w:tcBorders>
            <w:shd w:val="clear" w:color="auto" w:fill="FFFFFF"/>
          </w:tcPr>
          <w:p w14:paraId="72A2B632" w14:textId="77777777" w:rsidR="006630D3" w:rsidRPr="007B2D24" w:rsidRDefault="006630D3" w:rsidP="00BC7015">
            <w:pPr>
              <w:pStyle w:val="Tableaunormal0"/>
            </w:pPr>
            <w:r>
              <w:t>LL</w:t>
            </w:r>
          </w:p>
        </w:tc>
        <w:tc>
          <w:tcPr>
            <w:tcW w:w="7000" w:type="dxa"/>
            <w:tcBorders>
              <w:top w:val="nil"/>
              <w:bottom w:val="nil"/>
            </w:tcBorders>
            <w:shd w:val="clear" w:color="auto" w:fill="FFFFFF"/>
          </w:tcPr>
          <w:p w14:paraId="67348FED" w14:textId="77777777" w:rsidR="006630D3" w:rsidRPr="007B2D24" w:rsidRDefault="006630D3" w:rsidP="00BC7015">
            <w:pPr>
              <w:pStyle w:val="Tableaunormal0"/>
            </w:pPr>
            <w:r>
              <w:t>Emphase sur les essais, précisions le GLOGUS, ajout de références (</w:t>
            </w:r>
            <w:proofErr w:type="spellStart"/>
            <w:r>
              <w:t>Termium</w:t>
            </w:r>
            <w:proofErr w:type="spellEnd"/>
            <w:r>
              <w:t>, etc.)</w:t>
            </w:r>
          </w:p>
        </w:tc>
      </w:tr>
      <w:tr w:rsidR="006630D3" w:rsidRPr="004A339B" w14:paraId="1CCA56B2" w14:textId="77777777" w:rsidTr="002728A9">
        <w:trPr>
          <w:jc w:val="center"/>
        </w:trPr>
        <w:tc>
          <w:tcPr>
            <w:tcW w:w="894" w:type="dxa"/>
            <w:tcBorders>
              <w:top w:val="nil"/>
              <w:bottom w:val="nil"/>
            </w:tcBorders>
            <w:shd w:val="clear" w:color="auto" w:fill="FFFFFF"/>
          </w:tcPr>
          <w:p w14:paraId="3410EEB3" w14:textId="77777777" w:rsidR="006630D3" w:rsidRPr="007B2D24" w:rsidRDefault="006630D3" w:rsidP="00BC7015">
            <w:pPr>
              <w:pStyle w:val="Tableaunormal0"/>
            </w:pPr>
            <w:r>
              <w:t>1.1.2</w:t>
            </w:r>
          </w:p>
        </w:tc>
        <w:tc>
          <w:tcPr>
            <w:tcW w:w="1197" w:type="dxa"/>
            <w:tcBorders>
              <w:top w:val="nil"/>
              <w:bottom w:val="nil"/>
            </w:tcBorders>
            <w:shd w:val="clear" w:color="auto" w:fill="FFFFFF"/>
          </w:tcPr>
          <w:p w14:paraId="08A221AC" w14:textId="77777777" w:rsidR="006630D3" w:rsidRPr="007B2D24" w:rsidRDefault="006630D3" w:rsidP="00BC7015">
            <w:pPr>
              <w:pStyle w:val="Tableaunormal0"/>
            </w:pPr>
            <w:r>
              <w:t>2010-06-14</w:t>
            </w:r>
          </w:p>
        </w:tc>
        <w:tc>
          <w:tcPr>
            <w:tcW w:w="805" w:type="dxa"/>
            <w:tcBorders>
              <w:top w:val="nil"/>
              <w:bottom w:val="nil"/>
            </w:tcBorders>
            <w:shd w:val="clear" w:color="auto" w:fill="FFFFFF"/>
          </w:tcPr>
          <w:p w14:paraId="4EF27264" w14:textId="77777777" w:rsidR="006630D3" w:rsidRPr="007B2D24" w:rsidRDefault="006630D3" w:rsidP="00BC7015">
            <w:pPr>
              <w:pStyle w:val="Tableaunormal0"/>
            </w:pPr>
            <w:r>
              <w:t>LL</w:t>
            </w:r>
          </w:p>
        </w:tc>
        <w:tc>
          <w:tcPr>
            <w:tcW w:w="7000" w:type="dxa"/>
            <w:tcBorders>
              <w:top w:val="nil"/>
              <w:bottom w:val="nil"/>
            </w:tcBorders>
            <w:shd w:val="clear" w:color="auto" w:fill="FFFFFF"/>
          </w:tcPr>
          <w:p w14:paraId="461B34EE" w14:textId="0FA77F1C" w:rsidR="006630D3" w:rsidRPr="007B2D24" w:rsidRDefault="006630D3" w:rsidP="00BC7015">
            <w:pPr>
              <w:pStyle w:val="Tableaunormal0"/>
            </w:pPr>
            <w:r>
              <w:t>Modification de la page titre et des pieds de page</w:t>
            </w:r>
            <w:r w:rsidR="00F46E78">
              <w:t> </w:t>
            </w:r>
            <w:r w:rsidR="00025D57">
              <w:t>;</w:t>
            </w:r>
            <w:r>
              <w:t xml:space="preserve"> adaptation au format </w:t>
            </w:r>
            <w:proofErr w:type="spellStart"/>
            <w:r>
              <w:t>OpenDoc</w:t>
            </w:r>
            <w:proofErr w:type="spellEnd"/>
            <w:r>
              <w:t>.</w:t>
            </w:r>
          </w:p>
        </w:tc>
      </w:tr>
      <w:tr w:rsidR="006630D3" w:rsidRPr="004A339B" w14:paraId="24D08526" w14:textId="77777777" w:rsidTr="002728A9">
        <w:trPr>
          <w:jc w:val="center"/>
        </w:trPr>
        <w:tc>
          <w:tcPr>
            <w:tcW w:w="894" w:type="dxa"/>
            <w:tcBorders>
              <w:top w:val="nil"/>
              <w:bottom w:val="nil"/>
            </w:tcBorders>
            <w:shd w:val="clear" w:color="auto" w:fill="FFFFFF"/>
          </w:tcPr>
          <w:p w14:paraId="196CA20A" w14:textId="77777777" w:rsidR="006630D3" w:rsidRPr="007B2D24" w:rsidRDefault="006630D3" w:rsidP="00BC7015">
            <w:pPr>
              <w:pStyle w:val="Tableaunormal0"/>
            </w:pPr>
            <w:r w:rsidRPr="007B2D24">
              <w:t>1.1.1</w:t>
            </w:r>
          </w:p>
        </w:tc>
        <w:tc>
          <w:tcPr>
            <w:tcW w:w="1197" w:type="dxa"/>
            <w:tcBorders>
              <w:top w:val="nil"/>
              <w:bottom w:val="nil"/>
            </w:tcBorders>
            <w:shd w:val="clear" w:color="auto" w:fill="FFFFFF"/>
          </w:tcPr>
          <w:p w14:paraId="77911606" w14:textId="77777777" w:rsidR="006630D3" w:rsidRPr="007B2D24" w:rsidRDefault="006630D3" w:rsidP="00BC7015">
            <w:pPr>
              <w:pStyle w:val="Tableaunormal0"/>
            </w:pPr>
            <w:r w:rsidRPr="007B2D24">
              <w:t>2010-02-07</w:t>
            </w:r>
          </w:p>
        </w:tc>
        <w:tc>
          <w:tcPr>
            <w:tcW w:w="805" w:type="dxa"/>
            <w:tcBorders>
              <w:top w:val="nil"/>
              <w:bottom w:val="nil"/>
            </w:tcBorders>
            <w:shd w:val="clear" w:color="auto" w:fill="FFFFFF"/>
          </w:tcPr>
          <w:p w14:paraId="1406CD75" w14:textId="77777777" w:rsidR="006630D3" w:rsidRPr="007B2D24" w:rsidRDefault="006630D3" w:rsidP="00BC7015">
            <w:pPr>
              <w:pStyle w:val="Tableaunormal0"/>
            </w:pPr>
            <w:r w:rsidRPr="007B2D24">
              <w:t>LL</w:t>
            </w:r>
          </w:p>
        </w:tc>
        <w:tc>
          <w:tcPr>
            <w:tcW w:w="7000" w:type="dxa"/>
            <w:tcBorders>
              <w:top w:val="nil"/>
              <w:bottom w:val="nil"/>
            </w:tcBorders>
            <w:shd w:val="clear" w:color="auto" w:fill="FFFFFF"/>
          </w:tcPr>
          <w:p w14:paraId="6404BCEC" w14:textId="27C410AB" w:rsidR="006630D3" w:rsidRPr="007B2D24" w:rsidRDefault="006630D3" w:rsidP="00BC7015">
            <w:pPr>
              <w:pStyle w:val="Tableaunormal0"/>
            </w:pPr>
            <w:r w:rsidRPr="007B2D24">
              <w:t>Correction de coquilles</w:t>
            </w:r>
            <w:r w:rsidR="00F46E78">
              <w:t> </w:t>
            </w:r>
            <w:r w:rsidR="00025D57">
              <w:t>;</w:t>
            </w:r>
            <w:r w:rsidRPr="007B2D24">
              <w:t xml:space="preserve"> ajout de commentaires.</w:t>
            </w:r>
          </w:p>
        </w:tc>
      </w:tr>
      <w:tr w:rsidR="006630D3" w:rsidRPr="004A339B" w14:paraId="20E008EA" w14:textId="77777777" w:rsidTr="002728A9">
        <w:trPr>
          <w:jc w:val="center"/>
        </w:trPr>
        <w:tc>
          <w:tcPr>
            <w:tcW w:w="894" w:type="dxa"/>
            <w:tcBorders>
              <w:top w:val="nil"/>
              <w:bottom w:val="nil"/>
            </w:tcBorders>
            <w:shd w:val="clear" w:color="auto" w:fill="FFFFFF"/>
          </w:tcPr>
          <w:p w14:paraId="6E90CD5B" w14:textId="77777777" w:rsidR="006630D3" w:rsidRPr="007B2D24" w:rsidRDefault="006630D3" w:rsidP="00BC7015">
            <w:pPr>
              <w:pStyle w:val="Tableaunormal0"/>
            </w:pPr>
            <w:r w:rsidRPr="007B2D24">
              <w:t>1.1.0</w:t>
            </w:r>
          </w:p>
        </w:tc>
        <w:tc>
          <w:tcPr>
            <w:tcW w:w="1197" w:type="dxa"/>
            <w:tcBorders>
              <w:top w:val="nil"/>
              <w:bottom w:val="nil"/>
            </w:tcBorders>
            <w:shd w:val="clear" w:color="auto" w:fill="FFFFFF"/>
          </w:tcPr>
          <w:p w14:paraId="442311FF" w14:textId="77777777" w:rsidR="006630D3" w:rsidRPr="007B2D24" w:rsidRDefault="006630D3" w:rsidP="00BC7015">
            <w:pPr>
              <w:pStyle w:val="Tableaunormal0"/>
            </w:pPr>
            <w:r w:rsidRPr="007B2D24">
              <w:t>2008-11-06</w:t>
            </w:r>
          </w:p>
        </w:tc>
        <w:tc>
          <w:tcPr>
            <w:tcW w:w="805" w:type="dxa"/>
            <w:tcBorders>
              <w:top w:val="nil"/>
              <w:bottom w:val="nil"/>
            </w:tcBorders>
            <w:shd w:val="clear" w:color="auto" w:fill="FFFFFF"/>
          </w:tcPr>
          <w:p w14:paraId="107639E2" w14:textId="77777777" w:rsidR="006630D3" w:rsidRPr="007B2D24" w:rsidRDefault="006630D3" w:rsidP="00BC7015">
            <w:pPr>
              <w:pStyle w:val="Tableaunormal0"/>
            </w:pPr>
            <w:r w:rsidRPr="007B2D24">
              <w:t>LL</w:t>
            </w:r>
          </w:p>
        </w:tc>
        <w:tc>
          <w:tcPr>
            <w:tcW w:w="7000" w:type="dxa"/>
            <w:tcBorders>
              <w:top w:val="nil"/>
              <w:bottom w:val="nil"/>
            </w:tcBorders>
            <w:shd w:val="clear" w:color="auto" w:fill="FFFFFF"/>
          </w:tcPr>
          <w:p w14:paraId="22974934" w14:textId="77777777" w:rsidR="006630D3" w:rsidRPr="007B2D24" w:rsidRDefault="006630D3" w:rsidP="00BC7015">
            <w:pPr>
              <w:pStyle w:val="Tableaunormal0"/>
            </w:pPr>
            <w:r w:rsidRPr="007B2D24">
              <w:t>Clarification des commentaires</w:t>
            </w:r>
          </w:p>
        </w:tc>
      </w:tr>
      <w:tr w:rsidR="006630D3" w:rsidRPr="004A339B" w14:paraId="64AB721A" w14:textId="77777777" w:rsidTr="002728A9">
        <w:trPr>
          <w:jc w:val="center"/>
        </w:trPr>
        <w:tc>
          <w:tcPr>
            <w:tcW w:w="894" w:type="dxa"/>
            <w:tcBorders>
              <w:top w:val="nil"/>
              <w:bottom w:val="nil"/>
            </w:tcBorders>
            <w:shd w:val="clear" w:color="auto" w:fill="FFFFFF"/>
          </w:tcPr>
          <w:p w14:paraId="4DC2B540" w14:textId="77777777" w:rsidR="006630D3" w:rsidRPr="007B2D24" w:rsidRDefault="006630D3" w:rsidP="00BC7015">
            <w:pPr>
              <w:pStyle w:val="Tableaunormal0"/>
            </w:pPr>
            <w:r w:rsidRPr="007B2D24">
              <w:t>1.0.1a</w:t>
            </w:r>
          </w:p>
        </w:tc>
        <w:tc>
          <w:tcPr>
            <w:tcW w:w="1197" w:type="dxa"/>
            <w:tcBorders>
              <w:top w:val="nil"/>
              <w:bottom w:val="nil"/>
            </w:tcBorders>
            <w:shd w:val="clear" w:color="auto" w:fill="FFFFFF"/>
          </w:tcPr>
          <w:p w14:paraId="41B03396" w14:textId="77777777" w:rsidR="006630D3" w:rsidRPr="007B2D24" w:rsidRDefault="006630D3" w:rsidP="00BC7015">
            <w:pPr>
              <w:pStyle w:val="Tableaunormal0"/>
            </w:pPr>
            <w:r w:rsidRPr="007B2D24">
              <w:t>2008-09-18</w:t>
            </w:r>
          </w:p>
        </w:tc>
        <w:tc>
          <w:tcPr>
            <w:tcW w:w="805" w:type="dxa"/>
            <w:tcBorders>
              <w:top w:val="nil"/>
              <w:bottom w:val="nil"/>
            </w:tcBorders>
            <w:shd w:val="clear" w:color="auto" w:fill="FFFFFF"/>
          </w:tcPr>
          <w:p w14:paraId="1FB7EB71" w14:textId="77777777" w:rsidR="006630D3" w:rsidRPr="007B2D24" w:rsidRDefault="006630D3" w:rsidP="00BC7015">
            <w:pPr>
              <w:pStyle w:val="Tableaunormal0"/>
            </w:pPr>
            <w:r w:rsidRPr="007B2D24">
              <w:t>LL</w:t>
            </w:r>
          </w:p>
        </w:tc>
        <w:tc>
          <w:tcPr>
            <w:tcW w:w="7000" w:type="dxa"/>
            <w:tcBorders>
              <w:top w:val="nil"/>
              <w:bottom w:val="nil"/>
            </w:tcBorders>
            <w:shd w:val="clear" w:color="auto" w:fill="FFFFFF"/>
          </w:tcPr>
          <w:p w14:paraId="6DD021BE" w14:textId="342307CA" w:rsidR="006630D3" w:rsidRPr="007B2D24" w:rsidRDefault="006630D3" w:rsidP="00BC7015">
            <w:pPr>
              <w:pStyle w:val="Tableaunormal0"/>
            </w:pPr>
            <w:r w:rsidRPr="007B2D24">
              <w:t xml:space="preserve">Ajout de la </w:t>
            </w:r>
            <w:r w:rsidR="00025D57">
              <w:t>sous-section </w:t>
            </w:r>
            <w:r w:rsidRPr="007B2D24">
              <w:t>2.6</w:t>
            </w:r>
          </w:p>
        </w:tc>
      </w:tr>
      <w:tr w:rsidR="006630D3" w:rsidRPr="004A339B" w14:paraId="025EA0DA" w14:textId="77777777" w:rsidTr="002728A9">
        <w:trPr>
          <w:jc w:val="center"/>
        </w:trPr>
        <w:tc>
          <w:tcPr>
            <w:tcW w:w="894" w:type="dxa"/>
            <w:tcBorders>
              <w:top w:val="nil"/>
              <w:bottom w:val="nil"/>
            </w:tcBorders>
            <w:shd w:val="clear" w:color="auto" w:fill="FFFFFF"/>
          </w:tcPr>
          <w:p w14:paraId="204547DB" w14:textId="77777777" w:rsidR="006630D3" w:rsidRPr="007B2D24" w:rsidRDefault="006630D3" w:rsidP="00BC7015">
            <w:pPr>
              <w:pStyle w:val="Tableaunormal0"/>
            </w:pPr>
            <w:r w:rsidRPr="007B2D24">
              <w:t>1.0.0b</w:t>
            </w:r>
          </w:p>
        </w:tc>
        <w:tc>
          <w:tcPr>
            <w:tcW w:w="1197" w:type="dxa"/>
            <w:tcBorders>
              <w:top w:val="nil"/>
              <w:bottom w:val="nil"/>
            </w:tcBorders>
            <w:shd w:val="clear" w:color="auto" w:fill="FFFFFF"/>
          </w:tcPr>
          <w:p w14:paraId="1CE2726E" w14:textId="77777777" w:rsidR="006630D3" w:rsidRPr="007B2D24" w:rsidRDefault="006630D3" w:rsidP="00BC7015">
            <w:pPr>
              <w:pStyle w:val="Tableaunormal0"/>
            </w:pPr>
            <w:r w:rsidRPr="007B2D24">
              <w:t>2008-05-18</w:t>
            </w:r>
          </w:p>
        </w:tc>
        <w:tc>
          <w:tcPr>
            <w:tcW w:w="805" w:type="dxa"/>
            <w:tcBorders>
              <w:top w:val="nil"/>
              <w:bottom w:val="nil"/>
            </w:tcBorders>
            <w:shd w:val="clear" w:color="auto" w:fill="FFFFFF"/>
          </w:tcPr>
          <w:p w14:paraId="364C9F95" w14:textId="77777777" w:rsidR="006630D3" w:rsidRPr="007B2D24" w:rsidRDefault="006630D3" w:rsidP="00BC7015">
            <w:pPr>
              <w:pStyle w:val="Tableaunormal0"/>
            </w:pPr>
            <w:r w:rsidRPr="007B2D24">
              <w:t>LL</w:t>
            </w:r>
          </w:p>
        </w:tc>
        <w:tc>
          <w:tcPr>
            <w:tcW w:w="7000" w:type="dxa"/>
            <w:tcBorders>
              <w:top w:val="nil"/>
              <w:bottom w:val="nil"/>
            </w:tcBorders>
            <w:shd w:val="clear" w:color="auto" w:fill="FFFFFF"/>
          </w:tcPr>
          <w:p w14:paraId="3492E4C1" w14:textId="77777777" w:rsidR="006630D3" w:rsidRPr="007B2D24" w:rsidRDefault="006630D3" w:rsidP="00BC7015">
            <w:pPr>
              <w:pStyle w:val="Tableaunormal0"/>
            </w:pPr>
            <w:proofErr w:type="spellStart"/>
            <w:r w:rsidRPr="007B2D24">
              <w:t>Réordonnancement</w:t>
            </w:r>
            <w:proofErr w:type="spellEnd"/>
            <w:r w:rsidRPr="007B2D24">
              <w:t xml:space="preserve"> des rubriques budgétaires, simplification des styles</w:t>
            </w:r>
          </w:p>
        </w:tc>
      </w:tr>
      <w:tr w:rsidR="006630D3" w:rsidRPr="004A339B" w14:paraId="5C23C320" w14:textId="77777777" w:rsidTr="002728A9">
        <w:trPr>
          <w:jc w:val="center"/>
        </w:trPr>
        <w:tc>
          <w:tcPr>
            <w:tcW w:w="894" w:type="dxa"/>
            <w:tcBorders>
              <w:top w:val="nil"/>
              <w:bottom w:val="nil"/>
            </w:tcBorders>
            <w:shd w:val="clear" w:color="auto" w:fill="FFFFFF"/>
          </w:tcPr>
          <w:p w14:paraId="034D6B6B" w14:textId="77777777" w:rsidR="006630D3" w:rsidRPr="007B2D24" w:rsidRDefault="006630D3" w:rsidP="00BC7015">
            <w:pPr>
              <w:pStyle w:val="Tableaunormal0"/>
            </w:pPr>
            <w:r w:rsidRPr="007B2D24">
              <w:t>0.4.0b</w:t>
            </w:r>
          </w:p>
        </w:tc>
        <w:tc>
          <w:tcPr>
            <w:tcW w:w="1197" w:type="dxa"/>
            <w:tcBorders>
              <w:top w:val="nil"/>
              <w:bottom w:val="nil"/>
            </w:tcBorders>
            <w:shd w:val="clear" w:color="auto" w:fill="FFFFFF"/>
          </w:tcPr>
          <w:p w14:paraId="4C1E9F65" w14:textId="77777777" w:rsidR="006630D3" w:rsidRPr="007B2D24" w:rsidRDefault="006630D3" w:rsidP="00BC7015">
            <w:pPr>
              <w:pStyle w:val="Tableaunormal0"/>
            </w:pPr>
            <w:r w:rsidRPr="007B2D24">
              <w:t>2008-04-30</w:t>
            </w:r>
          </w:p>
        </w:tc>
        <w:tc>
          <w:tcPr>
            <w:tcW w:w="805" w:type="dxa"/>
            <w:tcBorders>
              <w:top w:val="nil"/>
              <w:bottom w:val="nil"/>
            </w:tcBorders>
            <w:shd w:val="clear" w:color="auto" w:fill="FFFFFF"/>
          </w:tcPr>
          <w:p w14:paraId="4DD5C705" w14:textId="77777777" w:rsidR="006630D3" w:rsidRPr="007B2D24" w:rsidRDefault="006630D3" w:rsidP="00BC7015">
            <w:pPr>
              <w:pStyle w:val="Tableaunormal0"/>
            </w:pPr>
            <w:r w:rsidRPr="007B2D24">
              <w:t>SD</w:t>
            </w:r>
          </w:p>
        </w:tc>
        <w:tc>
          <w:tcPr>
            <w:tcW w:w="7000" w:type="dxa"/>
            <w:tcBorders>
              <w:top w:val="nil"/>
              <w:bottom w:val="nil"/>
            </w:tcBorders>
            <w:shd w:val="clear" w:color="auto" w:fill="FFFFFF"/>
          </w:tcPr>
          <w:p w14:paraId="1D40DB24" w14:textId="77777777" w:rsidR="006630D3" w:rsidRPr="007B2D24" w:rsidRDefault="006630D3" w:rsidP="00BC7015">
            <w:pPr>
              <w:pStyle w:val="Tableaunormal0"/>
            </w:pPr>
            <w:r>
              <w:t>Corrections diverses et m</w:t>
            </w:r>
            <w:r w:rsidRPr="007B2D24">
              <w:t>odifications des styles Word.</w:t>
            </w:r>
          </w:p>
        </w:tc>
      </w:tr>
      <w:tr w:rsidR="006630D3" w:rsidRPr="004A339B" w14:paraId="5CEE891C" w14:textId="77777777" w:rsidTr="002728A9">
        <w:trPr>
          <w:jc w:val="center"/>
        </w:trPr>
        <w:tc>
          <w:tcPr>
            <w:tcW w:w="894" w:type="dxa"/>
            <w:tcBorders>
              <w:top w:val="nil"/>
            </w:tcBorders>
            <w:shd w:val="clear" w:color="auto" w:fill="FFFFFF"/>
          </w:tcPr>
          <w:p w14:paraId="630194AA" w14:textId="77777777" w:rsidR="006630D3" w:rsidRPr="007B2D24" w:rsidRDefault="006630D3" w:rsidP="00BC7015">
            <w:pPr>
              <w:pStyle w:val="Tableaunormal0"/>
            </w:pPr>
            <w:r w:rsidRPr="007B2D24">
              <w:t>0.1.0a</w:t>
            </w:r>
          </w:p>
        </w:tc>
        <w:tc>
          <w:tcPr>
            <w:tcW w:w="1197" w:type="dxa"/>
            <w:tcBorders>
              <w:top w:val="nil"/>
            </w:tcBorders>
            <w:shd w:val="clear" w:color="auto" w:fill="FFFFFF"/>
          </w:tcPr>
          <w:p w14:paraId="4EB12921" w14:textId="77777777" w:rsidR="006630D3" w:rsidRPr="007B2D24" w:rsidRDefault="006630D3" w:rsidP="00BC7015">
            <w:pPr>
              <w:pStyle w:val="Tableaunormal0"/>
            </w:pPr>
            <w:r w:rsidRPr="007B2D24">
              <w:t>2004-05-10</w:t>
            </w:r>
          </w:p>
        </w:tc>
        <w:tc>
          <w:tcPr>
            <w:tcW w:w="805" w:type="dxa"/>
            <w:tcBorders>
              <w:top w:val="nil"/>
            </w:tcBorders>
            <w:shd w:val="clear" w:color="auto" w:fill="FFFFFF"/>
          </w:tcPr>
          <w:p w14:paraId="7D83BBFD" w14:textId="77777777" w:rsidR="006630D3" w:rsidRPr="007B2D24" w:rsidRDefault="006630D3" w:rsidP="00BC7015">
            <w:pPr>
              <w:pStyle w:val="Tableaunormal0"/>
            </w:pPr>
            <w:r w:rsidRPr="007B2D24">
              <w:t>LL</w:t>
            </w:r>
          </w:p>
        </w:tc>
        <w:tc>
          <w:tcPr>
            <w:tcW w:w="7000" w:type="dxa"/>
            <w:tcBorders>
              <w:top w:val="nil"/>
            </w:tcBorders>
            <w:shd w:val="clear" w:color="auto" w:fill="FFFFFF"/>
          </w:tcPr>
          <w:p w14:paraId="41CFD36B" w14:textId="77777777" w:rsidR="006630D3" w:rsidRPr="007B2D24" w:rsidRDefault="006630D3" w:rsidP="00BC7015">
            <w:pPr>
              <w:pStyle w:val="Tableaunormal0"/>
            </w:pPr>
            <w:r w:rsidRPr="007B2D24">
              <w:t>Première esquisse</w:t>
            </w:r>
          </w:p>
        </w:tc>
      </w:tr>
    </w:tbl>
    <w:p w14:paraId="460EDDD3" w14:textId="77777777" w:rsidR="006630D3" w:rsidRPr="004A339B" w:rsidRDefault="006630D3" w:rsidP="00A354DF">
      <w:pPr>
        <w:pStyle w:val="Tableaufin"/>
      </w:pPr>
    </w:p>
    <w:p w14:paraId="4360BBA6" w14:textId="77777777" w:rsidR="002856D8" w:rsidRPr="004A339B" w:rsidRDefault="002856D8" w:rsidP="002856D8">
      <w:pPr>
        <w:pStyle w:val="Sous-titre2"/>
      </w:pPr>
      <w:r w:rsidRPr="004A339B">
        <w:t>Sommaire</w:t>
      </w:r>
    </w:p>
    <w:p w14:paraId="11322785" w14:textId="712E30EC" w:rsidR="002728A9" w:rsidRPr="002728A9" w:rsidRDefault="002856D8" w:rsidP="002856D8">
      <w:pPr>
        <w:pStyle w:val="Corpsdetexte"/>
        <w:rPr>
          <w:rStyle w:val="carrestreint"/>
        </w:rPr>
      </w:pPr>
      <w:r w:rsidRPr="00970E0D">
        <w:rPr>
          <w:rStyle w:val="carrestreint"/>
        </w:rPr>
        <w:t xml:space="preserve">Le sommaire présente les éléments jugés essentiels à une décision </w:t>
      </w:r>
      <w:r w:rsidR="009F3F7E">
        <w:rPr>
          <w:rStyle w:val="carrestreint"/>
        </w:rPr>
        <w:t>basée sur le</w:t>
      </w:r>
      <w:r w:rsidRPr="00970E0D">
        <w:rPr>
          <w:rStyle w:val="carrestreint"/>
        </w:rPr>
        <w:t xml:space="preserve"> document (recommandations, engagements, etc.).</w:t>
      </w:r>
      <w:r w:rsidR="000A0D71" w:rsidRPr="00970E0D">
        <w:rPr>
          <w:rStyle w:val="carrestreint"/>
        </w:rPr>
        <w:t xml:space="preserve"> Dans le cas d’un mandat, le sommaire devrait comprendre trois parties : une courte description du projet (elle sera utilisée pour faire l’</w:t>
      </w:r>
      <w:r w:rsidR="0097507C">
        <w:rPr>
          <w:rStyle w:val="carrestreint"/>
        </w:rPr>
        <w:t>annonce</w:t>
      </w:r>
      <w:r w:rsidR="000A0D71" w:rsidRPr="00970E0D">
        <w:rPr>
          <w:rStyle w:val="carrestreint"/>
        </w:rPr>
        <w:t xml:space="preserve"> de votre présentation), la </w:t>
      </w:r>
      <w:r w:rsidR="0097507C">
        <w:rPr>
          <w:rStyle w:val="carrestreint"/>
        </w:rPr>
        <w:t>liste</w:t>
      </w:r>
      <w:r w:rsidR="000A0D71" w:rsidRPr="00970E0D">
        <w:rPr>
          <w:rStyle w:val="carrestreint"/>
        </w:rPr>
        <w:t xml:space="preserve"> des </w:t>
      </w:r>
      <w:r w:rsidR="0097507C">
        <w:rPr>
          <w:rStyle w:val="carrestreint"/>
        </w:rPr>
        <w:t>résultats</w:t>
      </w:r>
      <w:r w:rsidR="000A0D71" w:rsidRPr="00970E0D">
        <w:rPr>
          <w:rStyle w:val="carrestreint"/>
        </w:rPr>
        <w:t xml:space="preserve"> majeurs attendus, la liste des </w:t>
      </w:r>
      <w:r w:rsidR="002728A9">
        <w:rPr>
          <w:rStyle w:val="carrestreint"/>
        </w:rPr>
        <w:t>risques</w:t>
      </w:r>
      <w:r w:rsidR="000A0D71" w:rsidRPr="00970E0D">
        <w:rPr>
          <w:rStyle w:val="carrestreint"/>
        </w:rPr>
        <w:t xml:space="preserve"> qui pourraient empêcher la réussite du mandat et finalement les autres paramètres de la cible du projet (date de début, date de fin, effort total requis en heure-personne, l</w:t>
      </w:r>
      <w:r w:rsidR="00AF6521">
        <w:rPr>
          <w:rStyle w:val="carrestreint"/>
        </w:rPr>
        <w:t>a</w:t>
      </w:r>
      <w:r w:rsidR="000A0D71" w:rsidRPr="00970E0D">
        <w:rPr>
          <w:rStyle w:val="carrestreint"/>
        </w:rPr>
        <w:t xml:space="preserve"> qualité</w:t>
      </w:r>
      <w:r w:rsidR="002728A9">
        <w:rPr>
          <w:rStyle w:val="carrestreint"/>
        </w:rPr>
        <w:t xml:space="preserve"> </w:t>
      </w:r>
      <w:r w:rsidR="00AF6521">
        <w:rPr>
          <w:rStyle w:val="carrestreint"/>
        </w:rPr>
        <w:t>requise</w:t>
      </w:r>
      <w:r w:rsidR="000A0D71" w:rsidRPr="00970E0D">
        <w:rPr>
          <w:rStyle w:val="carrestreint"/>
        </w:rPr>
        <w:t>, etc.).</w:t>
      </w:r>
      <w:r w:rsidR="002728A9">
        <w:rPr>
          <w:rStyle w:val="carrestreint"/>
        </w:rPr>
        <w:t xml:space="preserve"> Le mandat</w:t>
      </w:r>
      <w:r w:rsidR="002728A9" w:rsidRPr="002728A9">
        <w:rPr>
          <w:rStyle w:val="carrestreint"/>
        </w:rPr>
        <w:t xml:space="preserve"> peut aussi être utilisé pour présenter une offre de service, voire être utilisé comme contrat, en ajustant le contenu de la section 6. </w:t>
      </w:r>
      <w:r w:rsidR="002728A9">
        <w:rPr>
          <w:rStyle w:val="carrestreint"/>
        </w:rPr>
        <w:t>Le présent modèle</w:t>
      </w:r>
      <w:r w:rsidR="002728A9" w:rsidRPr="002728A9">
        <w:rPr>
          <w:rStyle w:val="carrestreint"/>
        </w:rPr>
        <w:t xml:space="preserve"> a été rédigé en prenant en compte, les lignes directrices de la norme ISO 9000-3, le modèle de développement CMM du SEI et les pratiques recommandées par le PMBoK.</w:t>
      </w:r>
    </w:p>
    <w:p w14:paraId="65343B54" w14:textId="39B4D38C" w:rsidR="002856D8" w:rsidRDefault="002856D8" w:rsidP="002856D8">
      <w:pPr>
        <w:pStyle w:val="Corpsdetexte"/>
      </w:pPr>
      <w:r w:rsidRPr="004A339B">
        <w:t>Ce document définit un mandat relatif à une prest</w:t>
      </w:r>
      <w:r w:rsidR="002728A9">
        <w:t xml:space="preserve">ation de service requise par </w:t>
      </w:r>
      <w:fldSimple w:instr=" DOCPROPERTY &quot;Commanditaire&quot;  \* MERGEFORMAT ">
        <w:r w:rsidR="00ED2614">
          <w:t>&lt;&lt;Commanditaire&gt;&gt;</w:t>
        </w:r>
      </w:fldSimple>
      <w:r w:rsidRPr="004A339B">
        <w:t xml:space="preserve"> au </w:t>
      </w:r>
      <w:fldSimple w:instr=" DOCPROPERTY &quot;Fournisseur&quot;  \* MERGEFORMAT ">
        <w:r w:rsidR="00ED2614">
          <w:t>&lt;&lt;Fournisseur&gt;&gt;</w:t>
        </w:r>
      </w:fldSimple>
      <w:r w:rsidR="002728A9">
        <w:t xml:space="preserve"> au bénéfice du </w:t>
      </w:r>
      <w:fldSimple w:instr=" DOCPROPERTY &quot;Client&quot;  \* MERGEFORMAT ">
        <w:r w:rsidR="00ED2614">
          <w:t>&lt;&lt;Client&gt;&gt;</w:t>
        </w:r>
      </w:fldSimple>
      <w:r w:rsidR="002728A9">
        <w:t xml:space="preserve"> à l’usage des &lt;&lt;utilisateurs&gt;&gt;</w:t>
      </w:r>
      <w:r w:rsidRPr="004A339B">
        <w:t xml:space="preserve">. </w:t>
      </w:r>
    </w:p>
    <w:p w14:paraId="59D8C74A" w14:textId="4028237D" w:rsidR="002728A9" w:rsidRDefault="002728A9" w:rsidP="002856D8">
      <w:pPr>
        <w:pStyle w:val="Corpsdetexte"/>
      </w:pPr>
      <w:r>
        <w:t>Le projet consiste à</w:t>
      </w:r>
      <w:r w:rsidR="00025D57">
        <w:t>...</w:t>
      </w:r>
    </w:p>
    <w:p w14:paraId="51F8DDDD" w14:textId="44754002" w:rsidR="002728A9" w:rsidRDefault="002728A9" w:rsidP="002856D8">
      <w:pPr>
        <w:pStyle w:val="Corpsdetexte"/>
      </w:pPr>
      <w:r>
        <w:t>Les principaux résultats attendus sont</w:t>
      </w:r>
      <w:r w:rsidR="00025D57">
        <w:t>...</w:t>
      </w:r>
    </w:p>
    <w:p w14:paraId="53643E33" w14:textId="7252A08D" w:rsidR="002728A9" w:rsidRDefault="002728A9" w:rsidP="002856D8">
      <w:pPr>
        <w:pStyle w:val="Corpsdetexte"/>
      </w:pPr>
      <w:r>
        <w:t>Les principaux risques pressentis sont</w:t>
      </w:r>
      <w:r w:rsidR="00025D57">
        <w:t>...</w:t>
      </w:r>
    </w:p>
    <w:p w14:paraId="3DC62D43" w14:textId="3804F1EC" w:rsidR="002728A9" w:rsidRPr="004A339B" w:rsidRDefault="002728A9" w:rsidP="002856D8">
      <w:pPr>
        <w:pStyle w:val="Corpsdetexte"/>
      </w:pPr>
      <w:r>
        <w:t>Le projet doit débuter (a débuté) le</w:t>
      </w:r>
      <w:r w:rsidR="00D0502D" w:rsidRPr="007A3DDF">
        <w:t xml:space="preserve"> &lt;&lt;</w:t>
      </w:r>
      <w:proofErr w:type="spellStart"/>
      <w:r w:rsidR="00D0502D">
        <w:t>aaaa</w:t>
      </w:r>
      <w:proofErr w:type="spellEnd"/>
      <w:r w:rsidR="00D0502D">
        <w:t>-mm-</w:t>
      </w:r>
      <w:proofErr w:type="spellStart"/>
      <w:r w:rsidR="00D0502D">
        <w:t>jj</w:t>
      </w:r>
      <w:proofErr w:type="spellEnd"/>
      <w:r w:rsidR="00D0502D" w:rsidRPr="007A3DDF">
        <w:t>&gt;&gt;</w:t>
      </w:r>
      <w:r>
        <w:t xml:space="preserve">, doit se terminer (vers) le </w:t>
      </w:r>
      <w:r w:rsidR="00D0502D" w:rsidRPr="007A3DDF">
        <w:t>&lt;&lt;</w:t>
      </w:r>
      <w:proofErr w:type="spellStart"/>
      <w:r w:rsidR="00D0502D">
        <w:t>aaaa</w:t>
      </w:r>
      <w:proofErr w:type="spellEnd"/>
      <w:r w:rsidR="00D0502D">
        <w:t>-mm-</w:t>
      </w:r>
      <w:proofErr w:type="spellStart"/>
      <w:r w:rsidR="00D0502D">
        <w:t>jj</w:t>
      </w:r>
      <w:proofErr w:type="spellEnd"/>
      <w:r w:rsidR="00D0502D" w:rsidRPr="007A3DDF">
        <w:t>&gt;&gt;</w:t>
      </w:r>
      <w:r>
        <w:t xml:space="preserve"> et devrait nécessiter &lt;</w:t>
      </w:r>
      <w:r w:rsidR="007B0115">
        <w:t>&lt;effort&gt;</w:t>
      </w:r>
      <w:r>
        <w:t>&gt; heures-personnes (mois-personnes) &lt;&lt;indiquer la marge d’erreur&gt;&gt;. Son cout est évalué à &lt;&lt;cout&gt;</w:t>
      </w:r>
      <w:r w:rsidR="007B0115">
        <w:t>&gt;</w:t>
      </w:r>
      <w:r>
        <w:t xml:space="preserve"> &lt;&lt;indiquer la marge d’erreur&gt;&gt;. La qualité des livrables doit être telle que</w:t>
      </w:r>
      <w:r w:rsidR="00025D57">
        <w:t>...</w:t>
      </w:r>
    </w:p>
    <w:p w14:paraId="1FD50353" w14:textId="77777777" w:rsidR="002856D8" w:rsidRPr="00F87E50" w:rsidRDefault="002856D8" w:rsidP="002856D8">
      <w:pPr>
        <w:pStyle w:val="Sous-titre2"/>
      </w:pPr>
      <w:r>
        <w:t>Approbation</w:t>
      </w:r>
    </w:p>
    <w:p w14:paraId="49ED39A7" w14:textId="36243F04" w:rsidR="002856D8" w:rsidRPr="005959DC" w:rsidRDefault="002856D8" w:rsidP="002856D8">
      <w:pPr>
        <w:pStyle w:val="Corpsdetexte"/>
        <w:rPr>
          <w:rStyle w:val="carrestreint"/>
        </w:rPr>
      </w:pPr>
      <w:r w:rsidRPr="005959DC">
        <w:rPr>
          <w:rStyle w:val="carrestreint"/>
        </w:rPr>
        <w:t>Selon l’état d’avancement des travaux, utiliser l’une ou l’autre des formulations suivantes.</w:t>
      </w:r>
      <w:r>
        <w:rPr>
          <w:rStyle w:val="carrestreint"/>
        </w:rPr>
        <w:t xml:space="preserve"> Si le document </w:t>
      </w:r>
      <w:r w:rsidR="00025D57">
        <w:rPr>
          <w:rStyle w:val="carrestreint"/>
        </w:rPr>
        <w:t>n’</w:t>
      </w:r>
      <w:r>
        <w:rPr>
          <w:rStyle w:val="carrestreint"/>
        </w:rPr>
        <w:t>est pas sujet à approbation, supprimer la rubrique Approbation au complet.</w:t>
      </w:r>
    </w:p>
    <w:p w14:paraId="2CC9A5D8" w14:textId="77777777" w:rsidR="002856D8" w:rsidRDefault="002856D8" w:rsidP="002856D8">
      <w:pPr>
        <w:pStyle w:val="Corpsdetexte"/>
      </w:pPr>
      <w:r>
        <w:t>La présente version du document n’est pas encore validée. Il s’agit d’un simple document de travail.</w:t>
      </w:r>
    </w:p>
    <w:p w14:paraId="4EEC11B4" w14:textId="6D4960B3" w:rsidR="002856D8" w:rsidRPr="007A3DDF" w:rsidRDefault="002856D8" w:rsidP="002856D8">
      <w:pPr>
        <w:pStyle w:val="Corpsdetexte"/>
      </w:pPr>
      <w:r w:rsidRPr="007A3DDF">
        <w:t>La présente version du document a été validée et acceptée le &lt;&lt;</w:t>
      </w:r>
      <w:proofErr w:type="spellStart"/>
      <w:r w:rsidR="00D0502D">
        <w:t>aaaa</w:t>
      </w:r>
      <w:proofErr w:type="spellEnd"/>
      <w:r w:rsidR="00D0502D">
        <w:t>-mm-</w:t>
      </w:r>
      <w:proofErr w:type="spellStart"/>
      <w:r w:rsidR="00D0502D">
        <w:t>jj</w:t>
      </w:r>
      <w:proofErr w:type="spellEnd"/>
      <w:r w:rsidRPr="007A3DDF">
        <w:t>&gt;&gt;. Elle entre en vigueur le &lt;&lt;</w:t>
      </w:r>
      <w:proofErr w:type="spellStart"/>
      <w:r w:rsidR="00D0502D">
        <w:t>aaaa</w:t>
      </w:r>
      <w:proofErr w:type="spellEnd"/>
      <w:r w:rsidR="00D0502D">
        <w:t>-mm-</w:t>
      </w:r>
      <w:proofErr w:type="spellStart"/>
      <w:r w:rsidR="00D0502D">
        <w:t>jj</w:t>
      </w:r>
      <w:proofErr w:type="spellEnd"/>
      <w:r w:rsidRPr="007A3DDF">
        <w:t>&gt;&gt;.</w:t>
      </w:r>
    </w:p>
    <w:tbl>
      <w:tblPr>
        <w:tblW w:w="0" w:type="auto"/>
        <w:tblInd w:w="567" w:type="dxa"/>
        <w:tblLayout w:type="fixed"/>
        <w:tblCellMar>
          <w:left w:w="80" w:type="dxa"/>
          <w:right w:w="80" w:type="dxa"/>
        </w:tblCellMar>
        <w:tblLook w:val="0000" w:firstRow="0" w:lastRow="0" w:firstColumn="0" w:lastColumn="0" w:noHBand="0" w:noVBand="0"/>
      </w:tblPr>
      <w:tblGrid>
        <w:gridCol w:w="3200"/>
        <w:gridCol w:w="3200"/>
        <w:gridCol w:w="3200"/>
      </w:tblGrid>
      <w:tr w:rsidR="002856D8" w:rsidRPr="007A3DDF" w14:paraId="2537CFF6" w14:textId="77777777" w:rsidTr="002856D8">
        <w:trPr>
          <w:cantSplit/>
        </w:trPr>
        <w:tc>
          <w:tcPr>
            <w:tcW w:w="3200" w:type="dxa"/>
          </w:tcPr>
          <w:p w14:paraId="5170161C" w14:textId="77777777" w:rsidR="002856D8" w:rsidRPr="007A3DDF" w:rsidRDefault="002856D8" w:rsidP="002856D8">
            <w:pPr>
              <w:keepNext/>
            </w:pPr>
          </w:p>
        </w:tc>
        <w:tc>
          <w:tcPr>
            <w:tcW w:w="3200" w:type="dxa"/>
          </w:tcPr>
          <w:p w14:paraId="540D0357" w14:textId="77777777" w:rsidR="002856D8" w:rsidRPr="007A3DDF" w:rsidRDefault="002856D8" w:rsidP="002856D8">
            <w:pPr>
              <w:keepNext/>
            </w:pPr>
          </w:p>
        </w:tc>
        <w:tc>
          <w:tcPr>
            <w:tcW w:w="3200" w:type="dxa"/>
          </w:tcPr>
          <w:p w14:paraId="12461246" w14:textId="77777777" w:rsidR="002856D8" w:rsidRPr="007A3DDF" w:rsidRDefault="002856D8" w:rsidP="002856D8">
            <w:pPr>
              <w:keepNext/>
            </w:pPr>
          </w:p>
        </w:tc>
      </w:tr>
      <w:tr w:rsidR="002856D8" w:rsidRPr="007A3DDF" w14:paraId="4693A4CB" w14:textId="77777777" w:rsidTr="002856D8">
        <w:trPr>
          <w:cantSplit/>
        </w:trPr>
        <w:tc>
          <w:tcPr>
            <w:tcW w:w="3200" w:type="dxa"/>
          </w:tcPr>
          <w:p w14:paraId="6931E39C" w14:textId="77777777" w:rsidR="002856D8" w:rsidRPr="007A3DDF" w:rsidRDefault="002856D8" w:rsidP="002856D8">
            <w:pPr>
              <w:keepNext/>
            </w:pPr>
            <w:r w:rsidRPr="007A3DDF">
              <w:t>Le chargé de projet</w:t>
            </w:r>
          </w:p>
        </w:tc>
        <w:tc>
          <w:tcPr>
            <w:tcW w:w="3200" w:type="dxa"/>
          </w:tcPr>
          <w:p w14:paraId="39F5D04F" w14:textId="77777777" w:rsidR="002856D8" w:rsidRPr="007A3DDF" w:rsidRDefault="002856D8" w:rsidP="002856D8">
            <w:pPr>
              <w:keepNext/>
            </w:pPr>
            <w:r w:rsidRPr="007A3DDF">
              <w:t>Le responsable du contrôle de la qualité</w:t>
            </w:r>
          </w:p>
        </w:tc>
        <w:tc>
          <w:tcPr>
            <w:tcW w:w="3200" w:type="dxa"/>
          </w:tcPr>
          <w:p w14:paraId="26452B1C" w14:textId="77777777" w:rsidR="002856D8" w:rsidRPr="007A3DDF" w:rsidRDefault="002856D8" w:rsidP="002856D8">
            <w:pPr>
              <w:keepNext/>
            </w:pPr>
            <w:r w:rsidRPr="007A3DDF">
              <w:t>Le représentant autorisé du commanditaire</w:t>
            </w:r>
          </w:p>
        </w:tc>
      </w:tr>
      <w:tr w:rsidR="002856D8" w:rsidRPr="007A3DDF" w14:paraId="73AA6C8E" w14:textId="77777777" w:rsidTr="002856D8">
        <w:trPr>
          <w:cantSplit/>
        </w:trPr>
        <w:tc>
          <w:tcPr>
            <w:tcW w:w="3200" w:type="dxa"/>
          </w:tcPr>
          <w:p w14:paraId="2925CE7F" w14:textId="77777777" w:rsidR="002856D8" w:rsidRPr="007A3DDF" w:rsidRDefault="002856D8" w:rsidP="002856D8">
            <w:pPr>
              <w:keepNext/>
            </w:pPr>
          </w:p>
          <w:p w14:paraId="2A6FB44E" w14:textId="77777777" w:rsidR="002856D8" w:rsidRPr="007A3DDF" w:rsidRDefault="002856D8" w:rsidP="002856D8">
            <w:pPr>
              <w:keepNext/>
            </w:pPr>
          </w:p>
          <w:p w14:paraId="1A64E9D5" w14:textId="77777777" w:rsidR="002856D8" w:rsidRPr="007A3DDF" w:rsidRDefault="002856D8" w:rsidP="002856D8">
            <w:pPr>
              <w:keepNext/>
            </w:pPr>
            <w:r w:rsidRPr="007A3DDF">
              <w:t>________________________</w:t>
            </w:r>
          </w:p>
        </w:tc>
        <w:tc>
          <w:tcPr>
            <w:tcW w:w="3200" w:type="dxa"/>
          </w:tcPr>
          <w:p w14:paraId="2C6B4D86" w14:textId="77777777" w:rsidR="002856D8" w:rsidRPr="007A3DDF" w:rsidRDefault="002856D8" w:rsidP="002856D8">
            <w:pPr>
              <w:keepNext/>
            </w:pPr>
          </w:p>
          <w:p w14:paraId="2B89C98D" w14:textId="77777777" w:rsidR="002856D8" w:rsidRPr="007A3DDF" w:rsidRDefault="002856D8" w:rsidP="002856D8">
            <w:pPr>
              <w:keepNext/>
            </w:pPr>
          </w:p>
          <w:p w14:paraId="6005DEB8" w14:textId="77777777" w:rsidR="002856D8" w:rsidRPr="007A3DDF" w:rsidRDefault="002856D8" w:rsidP="002856D8">
            <w:pPr>
              <w:keepNext/>
            </w:pPr>
            <w:r w:rsidRPr="007A3DDF">
              <w:t>________________________</w:t>
            </w:r>
          </w:p>
        </w:tc>
        <w:tc>
          <w:tcPr>
            <w:tcW w:w="3200" w:type="dxa"/>
          </w:tcPr>
          <w:p w14:paraId="5C3E1108" w14:textId="77777777" w:rsidR="002856D8" w:rsidRPr="007A3DDF" w:rsidRDefault="002856D8" w:rsidP="002856D8">
            <w:pPr>
              <w:keepNext/>
            </w:pPr>
          </w:p>
          <w:p w14:paraId="54205817" w14:textId="77777777" w:rsidR="002856D8" w:rsidRPr="007A3DDF" w:rsidRDefault="002856D8" w:rsidP="002856D8">
            <w:pPr>
              <w:keepNext/>
            </w:pPr>
          </w:p>
          <w:p w14:paraId="77E051AE" w14:textId="77777777" w:rsidR="002856D8" w:rsidRPr="007A3DDF" w:rsidRDefault="002856D8" w:rsidP="002856D8">
            <w:pPr>
              <w:keepNext/>
            </w:pPr>
            <w:r w:rsidRPr="007A3DDF">
              <w:t>________________________</w:t>
            </w:r>
          </w:p>
        </w:tc>
      </w:tr>
      <w:tr w:rsidR="002856D8" w:rsidRPr="007A3DDF" w14:paraId="72D4C49E" w14:textId="77777777" w:rsidTr="002856D8">
        <w:trPr>
          <w:cantSplit/>
        </w:trPr>
        <w:tc>
          <w:tcPr>
            <w:tcW w:w="3200" w:type="dxa"/>
          </w:tcPr>
          <w:p w14:paraId="6C137699" w14:textId="77777777" w:rsidR="002856D8" w:rsidRPr="007A3DDF" w:rsidRDefault="002856D8" w:rsidP="002856D8">
            <w:r w:rsidRPr="007A3DDF">
              <w:t>Amélie Poulin</w:t>
            </w:r>
          </w:p>
        </w:tc>
        <w:tc>
          <w:tcPr>
            <w:tcW w:w="3200" w:type="dxa"/>
          </w:tcPr>
          <w:p w14:paraId="41B9C4E4" w14:textId="77777777" w:rsidR="002856D8" w:rsidRPr="007A3DDF" w:rsidRDefault="002856D8" w:rsidP="002856D8">
            <w:proofErr w:type="spellStart"/>
            <w:r w:rsidRPr="007A3DDF">
              <w:t>Benoît</w:t>
            </w:r>
            <w:proofErr w:type="spellEnd"/>
            <w:r w:rsidRPr="007A3DDF">
              <w:t xml:space="preserve"> </w:t>
            </w:r>
            <w:proofErr w:type="spellStart"/>
            <w:r w:rsidRPr="007A3DDF">
              <w:t>Brisefer</w:t>
            </w:r>
            <w:proofErr w:type="spellEnd"/>
          </w:p>
        </w:tc>
        <w:tc>
          <w:tcPr>
            <w:tcW w:w="3200" w:type="dxa"/>
          </w:tcPr>
          <w:p w14:paraId="0EC33BAB" w14:textId="2DC878D0" w:rsidR="002856D8" w:rsidRPr="007A3DDF" w:rsidRDefault="00D0502D" w:rsidP="002856D8">
            <w:r>
              <w:t>Jean-François</w:t>
            </w:r>
            <w:r w:rsidR="002856D8" w:rsidRPr="007A3DDF">
              <w:t xml:space="preserve"> de </w:t>
            </w:r>
            <w:proofErr w:type="spellStart"/>
            <w:r w:rsidR="002856D8" w:rsidRPr="007A3DDF">
              <w:t>Maesmaker</w:t>
            </w:r>
            <w:proofErr w:type="spellEnd"/>
          </w:p>
        </w:tc>
      </w:tr>
    </w:tbl>
    <w:p w14:paraId="6787D5C3" w14:textId="77777777" w:rsidR="002856D8" w:rsidRPr="00970E0D" w:rsidRDefault="002856D8" w:rsidP="002856D8">
      <w:pPr>
        <w:pStyle w:val="Sous-titre2"/>
        <w:rPr>
          <w:rStyle w:val="carrestreint"/>
        </w:rPr>
      </w:pPr>
      <w:r w:rsidRPr="00970E0D">
        <w:rPr>
          <w:rStyle w:val="carrestreint"/>
        </w:rPr>
        <w:t>GLOGUS</w:t>
      </w:r>
    </w:p>
    <w:p w14:paraId="61207720" w14:textId="3473C30B" w:rsidR="002856D8" w:rsidRPr="00970E0D" w:rsidRDefault="002856D8" w:rsidP="002856D8">
      <w:pPr>
        <w:pStyle w:val="Corpsdetexte"/>
        <w:rPr>
          <w:rStyle w:val="carrestreint"/>
        </w:rPr>
      </w:pPr>
      <w:r w:rsidRPr="00970E0D">
        <w:rPr>
          <w:rStyle w:val="carrestreint"/>
        </w:rPr>
        <w:t xml:space="preserve">Le présent modèle fait partie de l’ensemble des modèles développés dans le cadre du projet GLOGUS du groupe de recherche </w:t>
      </w:r>
      <w:proofErr w:type="spellStart"/>
      <w:r w:rsidRPr="00970E0D">
        <w:rPr>
          <w:rStyle w:val="carrestreint"/>
        </w:rPr>
        <w:t>Μῆτις</w:t>
      </w:r>
      <w:proofErr w:type="spellEnd"/>
      <w:r w:rsidRPr="00970E0D">
        <w:rPr>
          <w:rStyle w:val="carrestreint"/>
        </w:rPr>
        <w:t>. Le projet GLOGUS vise à proposer des méthodes, des techniques et des outils facilitant la conduite et la documentation des projets de développement logiciel.</w:t>
      </w:r>
    </w:p>
    <w:p w14:paraId="3586E5EF" w14:textId="015B2FA1" w:rsidR="002856D8" w:rsidRPr="00970E0D" w:rsidRDefault="002856D8" w:rsidP="002856D8">
      <w:pPr>
        <w:pStyle w:val="Corpsdetexte"/>
        <w:rPr>
          <w:rStyle w:val="carrestreint"/>
        </w:rPr>
      </w:pPr>
      <w:r w:rsidRPr="00970E0D">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disparaitre dès lors qu’on transforme le modèle en document applicable&gt;&gt;. Plusieurs champs stockés dans les propriétés du document sont aussi utilisés pour contextualiser le modèle, pour plus d’information </w:t>
      </w:r>
      <w:proofErr w:type="gramStart"/>
      <w:r w:rsidRPr="00970E0D">
        <w:rPr>
          <w:rStyle w:val="carrestreint"/>
        </w:rPr>
        <w:t>voir</w:t>
      </w:r>
      <w:proofErr w:type="gramEnd"/>
      <w:r w:rsidRPr="00970E0D">
        <w:rPr>
          <w:rStyle w:val="carrestreint"/>
        </w:rPr>
        <w:t xml:space="preserve"> le modèle </w:t>
      </w:r>
      <w:proofErr w:type="spellStart"/>
      <w:r w:rsidRPr="00970E0D">
        <w:rPr>
          <w:rStyle w:val="carrestreint"/>
        </w:rPr>
        <w:t>glogus.dotx</w:t>
      </w:r>
      <w:proofErr w:type="spellEnd"/>
      <w:r w:rsidRPr="00970E0D">
        <w:rPr>
          <w:rStyle w:val="carrestreint"/>
        </w:rPr>
        <w:t xml:space="preserve">. Finalement, pour masquer le présent texte, ainsi que tous </w:t>
      </w:r>
      <w:r w:rsidR="00970E0D">
        <w:rPr>
          <w:rStyle w:val="carrestreint"/>
        </w:rPr>
        <w:t>les textes de style «</w:t>
      </w:r>
      <w:r w:rsidR="00F46E78">
        <w:rPr>
          <w:rStyle w:val="carrestreint"/>
        </w:rPr>
        <w:t> </w:t>
      </w:r>
      <w:proofErr w:type="spellStart"/>
      <w:proofErr w:type="gramStart"/>
      <w:r w:rsidR="00970E0D">
        <w:rPr>
          <w:rStyle w:val="carrestreint"/>
        </w:rPr>
        <w:t>car.restreint</w:t>
      </w:r>
      <w:proofErr w:type="spellEnd"/>
      <w:proofErr w:type="gramEnd"/>
      <w:r w:rsidR="00F46E78">
        <w:rPr>
          <w:rStyle w:val="carrestreint"/>
        </w:rPr>
        <w:t> </w:t>
      </w:r>
      <w:r w:rsidRPr="00970E0D">
        <w:rPr>
          <w:rStyle w:val="carrestreint"/>
        </w:rPr>
        <w:t>», il suffit d’inclure l’attribut «</w:t>
      </w:r>
      <w:r w:rsidR="00F46E78">
        <w:rPr>
          <w:rStyle w:val="carrestreint"/>
        </w:rPr>
        <w:t> </w:t>
      </w:r>
      <w:r w:rsidRPr="00970E0D">
        <w:rPr>
          <w:rStyle w:val="carrestreint"/>
        </w:rPr>
        <w:t>masqué</w:t>
      </w:r>
      <w:r w:rsidR="00F46E78">
        <w:rPr>
          <w:rStyle w:val="carrestreint"/>
        </w:rPr>
        <w:t> </w:t>
      </w:r>
      <w:r w:rsidRPr="00970E0D">
        <w:rPr>
          <w:rStyle w:val="carrestreint"/>
        </w:rPr>
        <w:t>» dans la définition du style. Les modèles du GLOGUS sont libres de droits, dans la mesure où leur provenance est indiquée lors de chaque utilisation.</w:t>
      </w:r>
    </w:p>
    <w:p w14:paraId="132FDD77" w14:textId="6E117480" w:rsidR="002856D8" w:rsidRPr="00970E0D" w:rsidRDefault="002856D8" w:rsidP="002856D8">
      <w:pPr>
        <w:pStyle w:val="Corpsdetexte"/>
        <w:rPr>
          <w:rStyle w:val="carrestreint"/>
        </w:rPr>
      </w:pPr>
      <w:r w:rsidRPr="00970E0D">
        <w:rPr>
          <w:rStyle w:val="carrestreint"/>
        </w:rPr>
        <w:t>Pour plus d’informations, consulter http://</w:t>
      </w:r>
      <w:proofErr w:type="spellStart"/>
      <w:r w:rsidR="00AA515F">
        <w:rPr>
          <w:rStyle w:val="carrestreint"/>
        </w:rPr>
        <w:t>info.usherbrooke.ca</w:t>
      </w:r>
      <w:proofErr w:type="spellEnd"/>
      <w:r w:rsidR="00AA515F">
        <w:rPr>
          <w:rStyle w:val="carrestreint"/>
        </w:rPr>
        <w:t>/</w:t>
      </w:r>
      <w:proofErr w:type="spellStart"/>
      <w:r w:rsidR="00AA515F">
        <w:rPr>
          <w:rStyle w:val="carrestreint"/>
        </w:rPr>
        <w:t>llavoie</w:t>
      </w:r>
      <w:proofErr w:type="spellEnd"/>
      <w:r w:rsidRPr="00970E0D">
        <w:rPr>
          <w:rStyle w:val="carrestreint"/>
        </w:rPr>
        <w:t>/</w:t>
      </w:r>
    </w:p>
    <w:p w14:paraId="2E4FD754" w14:textId="748FA595" w:rsidR="006630D3" w:rsidRPr="004A339B" w:rsidRDefault="006630D3" w:rsidP="009F3F7E">
      <w:pPr>
        <w:pStyle w:val="Corpsdetexte"/>
      </w:pPr>
      <w:r w:rsidRPr="004A339B">
        <w:t>© 2004-</w:t>
      </w:r>
      <w:r w:rsidR="000033D5" w:rsidRPr="004A339B">
        <w:fldChar w:fldCharType="begin"/>
      </w:r>
      <w:r w:rsidR="00D863C1">
        <w:instrText>SAVEDATE</w:instrText>
      </w:r>
      <w:r w:rsidRPr="004A339B">
        <w:instrText xml:space="preserve"> \@ "</w:instrText>
      </w:r>
      <w:r w:rsidR="00D863C1">
        <w:instrText>YYYY</w:instrText>
      </w:r>
      <w:r w:rsidRPr="004A339B">
        <w:instrText xml:space="preserve">" </w:instrText>
      </w:r>
      <w:r w:rsidR="000033D5" w:rsidRPr="004A339B">
        <w:fldChar w:fldCharType="separate"/>
      </w:r>
      <w:r w:rsidR="00ED2614">
        <w:rPr>
          <w:noProof/>
        </w:rPr>
        <w:t>2020</w:t>
      </w:r>
      <w:r w:rsidR="000033D5" w:rsidRPr="004A339B">
        <w:fldChar w:fldCharType="end"/>
      </w:r>
      <w:r w:rsidRPr="004A339B">
        <w:t xml:space="preserve"> Luc Lavoie</w:t>
      </w:r>
      <w:r w:rsidR="009E0432" w:rsidRPr="005344AF">
        <w:t xml:space="preserve">, </w:t>
      </w:r>
      <w:r w:rsidR="009E0432">
        <w:t>Groupe</w:t>
      </w:r>
      <w:r w:rsidR="009E0432" w:rsidRPr="00481088">
        <w:t xml:space="preserve"> </w:t>
      </w:r>
      <w:proofErr w:type="spellStart"/>
      <w:r w:rsidR="009E0432" w:rsidRPr="00481088">
        <w:t>Μῆτις</w:t>
      </w:r>
      <w:proofErr w:type="spellEnd"/>
      <w:r w:rsidRPr="004A339B">
        <w:t>, Université de Sherbrooke</w:t>
      </w:r>
    </w:p>
    <w:p w14:paraId="480474BA" w14:textId="77777777" w:rsidR="006630D3" w:rsidRPr="00D622DD" w:rsidRDefault="006630D3" w:rsidP="00E26CAF">
      <w:pPr>
        <w:pStyle w:val="Titre1"/>
        <w:pageBreakBefore/>
      </w:pPr>
      <w:bookmarkStart w:id="1" w:name="_Toc165655181"/>
      <w:bookmarkStart w:id="2" w:name="_Toc339706209"/>
      <w:bookmarkStart w:id="3" w:name="_Toc440324725"/>
      <w:bookmarkStart w:id="4" w:name="_Toc30338740"/>
      <w:r w:rsidRPr="00D622DD">
        <w:lastRenderedPageBreak/>
        <w:t>Description du mandat</w:t>
      </w:r>
      <w:bookmarkEnd w:id="1"/>
      <w:bookmarkEnd w:id="4"/>
    </w:p>
    <w:p w14:paraId="6DFEDAC9" w14:textId="77777777" w:rsidR="006630D3" w:rsidRPr="004A339B" w:rsidRDefault="006630D3" w:rsidP="006630D3">
      <w:pPr>
        <w:pStyle w:val="Titre2"/>
        <w:spacing w:before="120"/>
      </w:pPr>
      <w:bookmarkStart w:id="5" w:name="_Toc165655182"/>
      <w:bookmarkStart w:id="6" w:name="_Toc30338741"/>
      <w:r w:rsidRPr="004A339B">
        <w:t>Objet et portée du document</w:t>
      </w:r>
      <w:bookmarkEnd w:id="5"/>
      <w:bookmarkEnd w:id="6"/>
    </w:p>
    <w:p w14:paraId="651C3B57" w14:textId="5DAF51BF" w:rsidR="006630D3" w:rsidRPr="004A339B" w:rsidRDefault="006630D3" w:rsidP="006630D3">
      <w:pPr>
        <w:pStyle w:val="Corpsdetexte"/>
      </w:pPr>
      <w:r w:rsidRPr="004A339B">
        <w:t xml:space="preserve">Le présent document a pour objet de décrire le mandat du projet confié au </w:t>
      </w:r>
      <w:r w:rsidR="00D7675F">
        <w:fldChar w:fldCharType="begin"/>
      </w:r>
      <w:r w:rsidR="00D7675F">
        <w:instrText xml:space="preserve"> </w:instrText>
      </w:r>
      <w:r w:rsidR="00D863C1">
        <w:instrText>DOCPROPERTY</w:instrText>
      </w:r>
      <w:r w:rsidR="00D7675F">
        <w:instrText xml:space="preserve"> "Fournisseur"  \* MERGEFORMAT </w:instrText>
      </w:r>
      <w:r w:rsidR="00D7675F">
        <w:fldChar w:fldCharType="separate"/>
      </w:r>
      <w:r w:rsidR="00ED2614">
        <w:t>&lt;&lt;Fournisseur&gt;&gt;</w:t>
      </w:r>
      <w:r w:rsidR="00D7675F">
        <w:fldChar w:fldCharType="end"/>
      </w:r>
      <w:r w:rsidRPr="004A339B">
        <w:t xml:space="preserve"> par le </w:t>
      </w:r>
      <w:r w:rsidR="00D7675F">
        <w:fldChar w:fldCharType="begin"/>
      </w:r>
      <w:r w:rsidR="00D7675F">
        <w:instrText xml:space="preserve"> </w:instrText>
      </w:r>
      <w:r w:rsidR="00D863C1">
        <w:instrText>DOCPROPERTY</w:instrText>
      </w:r>
      <w:r w:rsidR="00D7675F">
        <w:instrText xml:space="preserve"> "Commanditaire"  \* MERGEFORMAT </w:instrText>
      </w:r>
      <w:r w:rsidR="00D7675F">
        <w:fldChar w:fldCharType="separate"/>
      </w:r>
      <w:r w:rsidR="00ED2614">
        <w:t>&lt;&lt;Commanditaire&gt;&gt;</w:t>
      </w:r>
      <w:r w:rsidR="00D7675F">
        <w:fldChar w:fldCharType="end"/>
      </w:r>
      <w:r w:rsidRPr="004A339B">
        <w:t xml:space="preserve"> au bénéfice du </w:t>
      </w:r>
      <w:r w:rsidR="00D7675F">
        <w:fldChar w:fldCharType="begin"/>
      </w:r>
      <w:r w:rsidR="00D7675F">
        <w:instrText xml:space="preserve"> </w:instrText>
      </w:r>
      <w:r w:rsidR="00D863C1">
        <w:instrText>DOCPROPERTY</w:instrText>
      </w:r>
      <w:r w:rsidR="00D7675F">
        <w:instrText xml:space="preserve"> "Client"  \* MERGEFORMAT </w:instrText>
      </w:r>
      <w:r w:rsidR="00D7675F">
        <w:fldChar w:fldCharType="separate"/>
      </w:r>
      <w:r w:rsidR="00ED2614">
        <w:t>&lt;&lt;Client&gt;&gt;</w:t>
      </w:r>
      <w:r w:rsidR="00D7675F">
        <w:fldChar w:fldCharType="end"/>
      </w:r>
      <w:r w:rsidR="003706E4">
        <w:t xml:space="preserve"> à l’usage des &lt;&lt;utilisateurs&gt;&gt;</w:t>
      </w:r>
      <w:r w:rsidRPr="004A339B">
        <w:t>.</w:t>
      </w:r>
    </w:p>
    <w:p w14:paraId="071D6F39" w14:textId="77777777" w:rsidR="006630D3" w:rsidRPr="004A339B" w:rsidRDefault="006630D3" w:rsidP="006630D3">
      <w:pPr>
        <w:pStyle w:val="Corpsdetexte"/>
      </w:pPr>
      <w:r w:rsidRPr="004A339B">
        <w:t>Il s’adresse à toutes les parties prenantes au projet.</w:t>
      </w:r>
    </w:p>
    <w:p w14:paraId="1CA47C0D" w14:textId="77777777" w:rsidR="006630D3" w:rsidRPr="004A339B" w:rsidRDefault="006630D3" w:rsidP="00D622DD">
      <w:pPr>
        <w:pStyle w:val="Titre2"/>
      </w:pPr>
      <w:bookmarkStart w:id="7" w:name="_Toc30338742"/>
      <w:r w:rsidRPr="004A339B">
        <w:t>Évolution du document</w:t>
      </w:r>
      <w:bookmarkEnd w:id="7"/>
    </w:p>
    <w:p w14:paraId="6D37B7E4" w14:textId="3479218F" w:rsidR="006630D3" w:rsidRPr="004A339B" w:rsidRDefault="00D622DD" w:rsidP="006630D3">
      <w:pPr>
        <w:pStyle w:val="Sous-titre2"/>
      </w:pPr>
      <w:r>
        <w:t>V</w:t>
      </w:r>
      <w:r w:rsidR="006630D3">
        <w:t>ersion</w:t>
      </w:r>
      <w:r w:rsidR="00F46E78">
        <w:t> </w:t>
      </w:r>
      <w:r w:rsidR="006630D3">
        <w:t>1</w:t>
      </w:r>
      <w:r w:rsidR="006630D3" w:rsidRPr="004A339B">
        <w:t>.0.0</w:t>
      </w:r>
    </w:p>
    <w:p w14:paraId="0D969660" w14:textId="77777777" w:rsidR="006630D3" w:rsidRPr="004A339B" w:rsidRDefault="006630D3" w:rsidP="006630D3">
      <w:pPr>
        <w:pStyle w:val="Corpsdetexte"/>
        <w:keepNext/>
      </w:pPr>
      <w:r w:rsidRPr="004A339B">
        <w:t>La première version du document a été établie sur les bases suivantes :</w:t>
      </w:r>
    </w:p>
    <w:p w14:paraId="65138DC1" w14:textId="126A2784" w:rsidR="006630D3" w:rsidRPr="004A339B" w:rsidRDefault="006630D3" w:rsidP="003A1DC6">
      <w:pPr>
        <w:pStyle w:val="Corpsdetexte"/>
        <w:numPr>
          <w:ilvl w:val="0"/>
          <w:numId w:val="12"/>
        </w:numPr>
      </w:pPr>
      <w:proofErr w:type="gramStart"/>
      <w:r>
        <w:t>réunion</w:t>
      </w:r>
      <w:proofErr w:type="gramEnd"/>
      <w:r>
        <w:t xml:space="preserve"> exploratoire tenue le </w:t>
      </w:r>
      <w:proofErr w:type="spellStart"/>
      <w:r>
        <w:t>aaaa</w:t>
      </w:r>
      <w:proofErr w:type="spellEnd"/>
      <w:r>
        <w:t>-mm-</w:t>
      </w:r>
      <w:proofErr w:type="spellStart"/>
      <w:r>
        <w:t>jj</w:t>
      </w:r>
      <w:proofErr w:type="spellEnd"/>
      <w:r>
        <w:t xml:space="preserve"> à laquelle ont participé A, B, C</w:t>
      </w:r>
      <w:r w:rsidR="00F46E78">
        <w:t> </w:t>
      </w:r>
      <w:r>
        <w:t>;</w:t>
      </w:r>
    </w:p>
    <w:p w14:paraId="3A321DC0" w14:textId="0D7A9C8B" w:rsidR="006630D3" w:rsidRPr="004A339B" w:rsidRDefault="00025D57" w:rsidP="003A1DC6">
      <w:pPr>
        <w:pStyle w:val="Corpsdetexte"/>
        <w:numPr>
          <w:ilvl w:val="0"/>
          <w:numId w:val="12"/>
        </w:numPr>
      </w:pPr>
      <w:proofErr w:type="gramStart"/>
      <w:r>
        <w:t>base</w:t>
      </w:r>
      <w:proofErr w:type="gramEnd"/>
      <w:r>
        <w:t> </w:t>
      </w:r>
      <w:r w:rsidR="006630D3" w:rsidRPr="004A339B">
        <w:t>2</w:t>
      </w:r>
      <w:r w:rsidR="00F46E78">
        <w:t> </w:t>
      </w:r>
      <w:r>
        <w:t>;</w:t>
      </w:r>
    </w:p>
    <w:p w14:paraId="2FAC1329" w14:textId="77777777" w:rsidR="006630D3" w:rsidRPr="004A339B" w:rsidRDefault="006630D3" w:rsidP="003A1DC6">
      <w:pPr>
        <w:pStyle w:val="Corpsdetexte"/>
        <w:numPr>
          <w:ilvl w:val="0"/>
          <w:numId w:val="12"/>
        </w:numPr>
      </w:pPr>
      <w:r w:rsidRPr="004A339B">
        <w:t>…</w:t>
      </w:r>
    </w:p>
    <w:p w14:paraId="7767DF83" w14:textId="77777777" w:rsidR="006630D3" w:rsidRPr="004A339B" w:rsidRDefault="006630D3" w:rsidP="003A1DC6">
      <w:pPr>
        <w:pStyle w:val="Corpsdetexte"/>
        <w:numPr>
          <w:ilvl w:val="0"/>
          <w:numId w:val="12"/>
        </w:numPr>
      </w:pPr>
      <w:proofErr w:type="gramStart"/>
      <w:r w:rsidRPr="004A339B">
        <w:t>base</w:t>
      </w:r>
      <w:proofErr w:type="gramEnd"/>
      <w:r w:rsidRPr="004A339B">
        <w:t xml:space="preserve"> n</w:t>
      </w:r>
      <w:r>
        <w:t>.</w:t>
      </w:r>
    </w:p>
    <w:p w14:paraId="66F699B3" w14:textId="77777777" w:rsidR="006630D3" w:rsidRPr="004A339B" w:rsidRDefault="006630D3" w:rsidP="006630D3">
      <w:pPr>
        <w:pStyle w:val="Corpsdetexte"/>
      </w:pPr>
      <w:r w:rsidRPr="004A339B">
        <w:t xml:space="preserve">Elle est entrée en vigueur le </w:t>
      </w:r>
      <w:proofErr w:type="spellStart"/>
      <w:r w:rsidRPr="004A339B">
        <w:t>aaaa</w:t>
      </w:r>
      <w:proofErr w:type="spellEnd"/>
      <w:r w:rsidRPr="004A339B">
        <w:t>-mm-</w:t>
      </w:r>
      <w:proofErr w:type="spellStart"/>
      <w:r w:rsidRPr="004A339B">
        <w:t>jj</w:t>
      </w:r>
      <w:proofErr w:type="spellEnd"/>
      <w:r w:rsidRPr="004A339B">
        <w:t>.</w:t>
      </w:r>
    </w:p>
    <w:p w14:paraId="1D7364A3" w14:textId="4BA9962D" w:rsidR="006630D3" w:rsidRPr="004A339B" w:rsidRDefault="00D622DD" w:rsidP="006630D3">
      <w:pPr>
        <w:pStyle w:val="Sous-titre2"/>
      </w:pPr>
      <w:r>
        <w:t>V</w:t>
      </w:r>
      <w:r w:rsidR="006630D3" w:rsidRPr="004A339B">
        <w:t>ersion</w:t>
      </w:r>
      <w:r w:rsidR="00F46E78">
        <w:t> </w:t>
      </w:r>
      <w:r w:rsidR="006630D3" w:rsidRPr="004A339B">
        <w:t>2.0.0</w:t>
      </w:r>
    </w:p>
    <w:p w14:paraId="6EE8774F" w14:textId="77EFA8AC" w:rsidR="006630D3" w:rsidRPr="004A339B" w:rsidRDefault="006630D3" w:rsidP="006630D3">
      <w:pPr>
        <w:pStyle w:val="Corpsdetexte"/>
        <w:keepNext/>
      </w:pPr>
      <w:r w:rsidRPr="004A339B">
        <w:t>Une deuxième version du document a été rédigée suite à</w:t>
      </w:r>
      <w:r w:rsidR="00025D57">
        <w:t xml:space="preserve"> ....</w:t>
      </w:r>
      <w:r w:rsidRPr="004A339B">
        <w:t xml:space="preserve"> Cette version comporte les modifications majeures suivantes :</w:t>
      </w:r>
    </w:p>
    <w:p w14:paraId="67361772" w14:textId="33D42CB4" w:rsidR="006630D3" w:rsidRPr="004A339B" w:rsidRDefault="00025D57" w:rsidP="003A1DC6">
      <w:pPr>
        <w:pStyle w:val="Corpsdetexte"/>
        <w:numPr>
          <w:ilvl w:val="0"/>
          <w:numId w:val="13"/>
        </w:numPr>
      </w:pPr>
      <w:proofErr w:type="spellStart"/>
      <w:proofErr w:type="gramStart"/>
      <w:r>
        <w:t>modif</w:t>
      </w:r>
      <w:proofErr w:type="spellEnd"/>
      <w:proofErr w:type="gramEnd"/>
      <w:r>
        <w:t> </w:t>
      </w:r>
      <w:r w:rsidR="006630D3" w:rsidRPr="004A339B">
        <w:t>1</w:t>
      </w:r>
      <w:r w:rsidR="00F46E78">
        <w:t> </w:t>
      </w:r>
      <w:r>
        <w:t>;</w:t>
      </w:r>
    </w:p>
    <w:p w14:paraId="212E5319" w14:textId="6DC3D5AC" w:rsidR="006630D3" w:rsidRPr="004A339B" w:rsidRDefault="00025D57" w:rsidP="003A1DC6">
      <w:pPr>
        <w:pStyle w:val="Corpsdetexte"/>
        <w:numPr>
          <w:ilvl w:val="0"/>
          <w:numId w:val="13"/>
        </w:numPr>
      </w:pPr>
      <w:proofErr w:type="spellStart"/>
      <w:proofErr w:type="gramStart"/>
      <w:r>
        <w:t>modif</w:t>
      </w:r>
      <w:proofErr w:type="spellEnd"/>
      <w:proofErr w:type="gramEnd"/>
      <w:r>
        <w:t> </w:t>
      </w:r>
      <w:r w:rsidR="006630D3" w:rsidRPr="004A339B">
        <w:t>2</w:t>
      </w:r>
      <w:r w:rsidR="00F46E78">
        <w:t> </w:t>
      </w:r>
      <w:r>
        <w:t>;</w:t>
      </w:r>
    </w:p>
    <w:p w14:paraId="0936A207" w14:textId="77777777" w:rsidR="006630D3" w:rsidRPr="004A339B" w:rsidRDefault="006630D3" w:rsidP="003A1DC6">
      <w:pPr>
        <w:pStyle w:val="Corpsdetexte"/>
        <w:numPr>
          <w:ilvl w:val="0"/>
          <w:numId w:val="13"/>
        </w:numPr>
      </w:pPr>
      <w:r w:rsidRPr="004A339B">
        <w:t>…</w:t>
      </w:r>
    </w:p>
    <w:p w14:paraId="0FF2A603" w14:textId="77777777" w:rsidR="006630D3" w:rsidRPr="004A339B" w:rsidRDefault="006630D3" w:rsidP="003A1DC6">
      <w:pPr>
        <w:pStyle w:val="Corpsdetexte"/>
        <w:numPr>
          <w:ilvl w:val="0"/>
          <w:numId w:val="13"/>
        </w:numPr>
      </w:pPr>
      <w:proofErr w:type="spellStart"/>
      <w:proofErr w:type="gramStart"/>
      <w:r w:rsidRPr="004A339B">
        <w:t>modif</w:t>
      </w:r>
      <w:proofErr w:type="spellEnd"/>
      <w:proofErr w:type="gramEnd"/>
      <w:r w:rsidRPr="004A339B">
        <w:t xml:space="preserve"> n</w:t>
      </w:r>
      <w:r>
        <w:t>.</w:t>
      </w:r>
    </w:p>
    <w:p w14:paraId="6AD76ECB" w14:textId="77777777" w:rsidR="006630D3" w:rsidRPr="004A339B" w:rsidRDefault="006630D3" w:rsidP="006630D3">
      <w:pPr>
        <w:pStyle w:val="Corpsdetexte"/>
      </w:pPr>
      <w:r w:rsidRPr="004A339B">
        <w:t xml:space="preserve">Elle est entrée en vigueur le </w:t>
      </w:r>
      <w:proofErr w:type="spellStart"/>
      <w:r w:rsidRPr="004A339B">
        <w:t>aaaa</w:t>
      </w:r>
      <w:proofErr w:type="spellEnd"/>
      <w:r w:rsidRPr="004A339B">
        <w:t>-mm-</w:t>
      </w:r>
      <w:proofErr w:type="spellStart"/>
      <w:r w:rsidRPr="004A339B">
        <w:t>jj</w:t>
      </w:r>
      <w:proofErr w:type="spellEnd"/>
      <w:r w:rsidRPr="004A339B">
        <w:t>.</w:t>
      </w:r>
    </w:p>
    <w:p w14:paraId="21058AB1" w14:textId="77777777" w:rsidR="006630D3" w:rsidRDefault="006630D3">
      <w:pPr>
        <w:pStyle w:val="Titre1"/>
      </w:pPr>
      <w:bookmarkStart w:id="8" w:name="_Toc165655186"/>
      <w:bookmarkStart w:id="9" w:name="_Toc30338743"/>
      <w:r w:rsidRPr="004A339B">
        <w:t>Énoncé préliminaire de portée</w:t>
      </w:r>
      <w:bookmarkEnd w:id="8"/>
      <w:bookmarkEnd w:id="9"/>
    </w:p>
    <w:p w14:paraId="268ECF51" w14:textId="77777777" w:rsidR="000D0F90" w:rsidRPr="00970E0D" w:rsidRDefault="000D0F90" w:rsidP="000D0F90">
      <w:pPr>
        <w:pStyle w:val="Corpsdetexte"/>
        <w:rPr>
          <w:rStyle w:val="carrestreint"/>
        </w:rPr>
      </w:pPr>
      <w:r w:rsidRPr="00970E0D">
        <w:rPr>
          <w:rStyle w:val="carrestreint"/>
        </w:rPr>
        <w:t>Si l’ampleur de l’énoncé de portée le justifie, la présente section peut être réduite à un simple résumé et l’essentiel placé en annexe ou faire l’objet d’un document séparé.</w:t>
      </w:r>
    </w:p>
    <w:p w14:paraId="5131CA2B" w14:textId="7E25B3FA" w:rsidR="000D0F90" w:rsidRPr="000D0F90" w:rsidRDefault="000D0F90" w:rsidP="000D0F90">
      <w:pPr>
        <w:pStyle w:val="Corpsdetexte"/>
      </w:pPr>
      <w:r>
        <w:t>...</w:t>
      </w:r>
    </w:p>
    <w:p w14:paraId="6CA6728D" w14:textId="77777777" w:rsidR="006630D3" w:rsidRDefault="006630D3" w:rsidP="00D622DD">
      <w:pPr>
        <w:pStyle w:val="Titre2"/>
      </w:pPr>
      <w:bookmarkStart w:id="10" w:name="_Toc165655187"/>
      <w:bookmarkStart w:id="11" w:name="_Toc30338744"/>
      <w:r w:rsidRPr="004A339B">
        <w:t>Présentation</w:t>
      </w:r>
      <w:bookmarkEnd w:id="11"/>
    </w:p>
    <w:p w14:paraId="5A4A7F77" w14:textId="77777777" w:rsidR="000D0F90" w:rsidRPr="00970E0D" w:rsidRDefault="000D0F90" w:rsidP="000D0F90">
      <w:pPr>
        <w:pStyle w:val="Corpsdetexte"/>
        <w:rPr>
          <w:rStyle w:val="carrestreint"/>
        </w:rPr>
      </w:pPr>
      <w:r w:rsidRPr="00970E0D">
        <w:rPr>
          <w:rStyle w:val="carrestreint"/>
        </w:rPr>
        <w:t>La présentation est normalement tirée d’un document produit par le client auquel elle fait référence.</w:t>
      </w:r>
    </w:p>
    <w:p w14:paraId="54F7392C" w14:textId="2B5920D5" w:rsidR="000D0F90" w:rsidRPr="000D0F90" w:rsidRDefault="000D0F90" w:rsidP="000D0F90">
      <w:pPr>
        <w:pStyle w:val="Corpsdetexte"/>
      </w:pPr>
      <w:r>
        <w:t>...</w:t>
      </w:r>
    </w:p>
    <w:p w14:paraId="50CA7BDE" w14:textId="77777777" w:rsidR="006630D3" w:rsidRPr="004A339B" w:rsidRDefault="006630D3" w:rsidP="006630D3">
      <w:pPr>
        <w:pStyle w:val="Titre3"/>
      </w:pPr>
      <w:r w:rsidRPr="004A339B">
        <w:t>Mise en contexte</w:t>
      </w:r>
      <w:bookmarkEnd w:id="10"/>
    </w:p>
    <w:p w14:paraId="02FEE11F" w14:textId="7D25E370" w:rsidR="006630D3" w:rsidRPr="00970E0D" w:rsidRDefault="00D863C1" w:rsidP="006630D3">
      <w:pPr>
        <w:pStyle w:val="Corpsdetexte"/>
        <w:rPr>
          <w:rStyle w:val="carrestreint"/>
        </w:rPr>
      </w:pPr>
      <w:r w:rsidRPr="00970E0D">
        <w:rPr>
          <w:rStyle w:val="carrestreint"/>
        </w:rPr>
        <w:t xml:space="preserve">Présentation des attentes et des besoins ayant présidé au lancement du projet. Au besoin, décrire les parties prenantes, le contexte d’affaires, etc. </w:t>
      </w:r>
      <w:r w:rsidR="006630D3" w:rsidRPr="00970E0D">
        <w:rPr>
          <w:rStyle w:val="carrestreint"/>
        </w:rPr>
        <w:t>Description du projet</w:t>
      </w:r>
      <w:r w:rsidRPr="00970E0D">
        <w:rPr>
          <w:rStyle w:val="carrestreint"/>
        </w:rPr>
        <w:t xml:space="preserve"> lui-même</w:t>
      </w:r>
      <w:r w:rsidR="006630D3" w:rsidRPr="00970E0D">
        <w:rPr>
          <w:rStyle w:val="carrestreint"/>
        </w:rPr>
        <w:t xml:space="preserve">, de ses objectifs et de son organisation générale. </w:t>
      </w:r>
      <w:r w:rsidRPr="00970E0D">
        <w:rPr>
          <w:rStyle w:val="carrestreint"/>
        </w:rPr>
        <w:t xml:space="preserve">Ne pas déborder sur la </w:t>
      </w:r>
      <w:r w:rsidR="00166473">
        <w:rPr>
          <w:rStyle w:val="carrestreint"/>
        </w:rPr>
        <w:t>caractérisation</w:t>
      </w:r>
      <w:r w:rsidRPr="00970E0D">
        <w:rPr>
          <w:rStyle w:val="carrestreint"/>
        </w:rPr>
        <w:t xml:space="preserve"> du produit (voir section suivante).</w:t>
      </w:r>
    </w:p>
    <w:p w14:paraId="070F2434" w14:textId="0DF4AC38" w:rsidR="006630D3" w:rsidRDefault="006630D3" w:rsidP="006630D3">
      <w:pPr>
        <w:pStyle w:val="Corpsdetexte"/>
      </w:pPr>
      <w:r w:rsidRPr="004A339B">
        <w:t xml:space="preserve">Le projet </w:t>
      </w:r>
      <w:r w:rsidR="00D7675F">
        <w:fldChar w:fldCharType="begin"/>
      </w:r>
      <w:r w:rsidR="00D7675F">
        <w:instrText xml:space="preserve"> </w:instrText>
      </w:r>
      <w:r w:rsidR="00D863C1">
        <w:instrText>DOCPROPERTY</w:instrText>
      </w:r>
      <w:r w:rsidR="00D7675F">
        <w:instrText xml:space="preserve"> "Projet"  \* MERGEFORMAT </w:instrText>
      </w:r>
      <w:r w:rsidR="00D7675F">
        <w:fldChar w:fldCharType="separate"/>
      </w:r>
      <w:r w:rsidR="00ED2614">
        <w:t>&lt;&lt;Nom du projet&gt;&gt;</w:t>
      </w:r>
      <w:r w:rsidR="00D7675F">
        <w:fldChar w:fldCharType="end"/>
      </w:r>
      <w:r w:rsidRPr="004A339B">
        <w:t xml:space="preserve"> vise à développer </w:t>
      </w:r>
      <w:r>
        <w:t xml:space="preserve">une solution originale au problème de &lt;&lt;sous-facturation du temps d’antenne des relais </w:t>
      </w:r>
      <w:r w:rsidR="00AF6521">
        <w:t>hertziens</w:t>
      </w:r>
      <w:r>
        <w:t xml:space="preserve"> du réseau </w:t>
      </w:r>
      <w:proofErr w:type="spellStart"/>
      <w:r>
        <w:t>Trans_Uranie</w:t>
      </w:r>
      <w:proofErr w:type="spellEnd"/>
      <w:r>
        <w:t>&gt;&gt;</w:t>
      </w:r>
      <w:r w:rsidRPr="004A339B">
        <w:t xml:space="preserve">. </w:t>
      </w:r>
      <w:r>
        <w:t>Le projet a été proposé par la direction des ressources financières qui agit comme commanditaire et client. Il est pris en charge par le service de développement de la direction de l’exploitation qui agit comme fournisseur.</w:t>
      </w:r>
    </w:p>
    <w:p w14:paraId="6AEC8C5F" w14:textId="04371DFE" w:rsidR="006630D3" w:rsidRPr="004A339B" w:rsidRDefault="006630D3" w:rsidP="006630D3">
      <w:pPr>
        <w:pStyle w:val="Corpsdetexte"/>
      </w:pPr>
      <w:r>
        <w:lastRenderedPageBreak/>
        <w:t>L</w:t>
      </w:r>
      <w:r w:rsidR="00166473">
        <w:t>a portée du</w:t>
      </w:r>
      <w:r>
        <w:t xml:space="preserve"> projet</w:t>
      </w:r>
      <w:r w:rsidR="00D9570B">
        <w:t xml:space="preserve"> </w:t>
      </w:r>
      <w:r>
        <w:t>est décrit</w:t>
      </w:r>
      <w:r w:rsidR="00166473">
        <w:t>e</w:t>
      </w:r>
      <w:r>
        <w:t xml:space="preserve"> de façon plus détaillée dans l’énoncé préliminaire de portée [EPP]</w:t>
      </w:r>
      <w:r w:rsidR="00D9570B">
        <w:t xml:space="preserve"> </w:t>
      </w:r>
      <w:r w:rsidR="00D9570B" w:rsidRPr="00970E0D">
        <w:rPr>
          <w:rStyle w:val="carrestreint"/>
        </w:rPr>
        <w:t>(ou en annexe dans le cas où il s’agit d’un document de petite envergure présumé relativement stable)</w:t>
      </w:r>
      <w:r>
        <w:t>.</w:t>
      </w:r>
    </w:p>
    <w:p w14:paraId="0FD2132A" w14:textId="77777777" w:rsidR="006630D3" w:rsidRPr="00970E0D" w:rsidRDefault="006630D3" w:rsidP="006630D3">
      <w:pPr>
        <w:pStyle w:val="Corpsdetexte"/>
        <w:rPr>
          <w:rStyle w:val="carrestreint"/>
        </w:rPr>
      </w:pPr>
      <w:r w:rsidRPr="00970E0D">
        <w:rPr>
          <w:rStyle w:val="carrestreint"/>
        </w:rPr>
        <w:t>Références aux études préalables.</w:t>
      </w:r>
    </w:p>
    <w:p w14:paraId="0935E3CA" w14:textId="2875AE7C" w:rsidR="006630D3" w:rsidRPr="004A339B" w:rsidRDefault="006630D3" w:rsidP="006630D3">
      <w:pPr>
        <w:pStyle w:val="Corpsdetexte"/>
      </w:pPr>
      <w:r>
        <w:t>L’étude des besoins [ETB</w:t>
      </w:r>
      <w:r w:rsidRPr="004A339B">
        <w:t>_01] recommande que</w:t>
      </w:r>
      <w:r w:rsidR="00025D57">
        <w:t xml:space="preserve"> ....</w:t>
      </w:r>
    </w:p>
    <w:p w14:paraId="73707254" w14:textId="26F643A0" w:rsidR="006630D3" w:rsidRPr="004A339B" w:rsidRDefault="006630D3" w:rsidP="006630D3">
      <w:pPr>
        <w:pStyle w:val="Corpsdetexte"/>
      </w:pPr>
      <w:r>
        <w:t>L’étude de faisabilité [ETF</w:t>
      </w:r>
      <w:r w:rsidRPr="004A339B">
        <w:t>_01] conclu</w:t>
      </w:r>
      <w:r>
        <w:t>t</w:t>
      </w:r>
      <w:r w:rsidRPr="004A339B">
        <w:t xml:space="preserve"> que</w:t>
      </w:r>
      <w:r w:rsidR="00025D57">
        <w:t>...</w:t>
      </w:r>
    </w:p>
    <w:p w14:paraId="3BDEF854" w14:textId="51DBA13B" w:rsidR="006630D3" w:rsidRPr="004A339B" w:rsidRDefault="006630D3" w:rsidP="006630D3">
      <w:pPr>
        <w:pStyle w:val="Corpsdetexte"/>
      </w:pPr>
      <w:r>
        <w:t>L’étude d’opportunité [ETO</w:t>
      </w:r>
      <w:r w:rsidRPr="004A339B">
        <w:t>_01] (ou le dossi</w:t>
      </w:r>
      <w:r>
        <w:t>er commercial) établit que</w:t>
      </w:r>
      <w:r w:rsidR="00025D57">
        <w:t>...</w:t>
      </w:r>
    </w:p>
    <w:p w14:paraId="73E97312" w14:textId="77777777" w:rsidR="006630D3" w:rsidRPr="00970E0D" w:rsidRDefault="006630D3" w:rsidP="006630D3">
      <w:pPr>
        <w:pStyle w:val="Corpsdetexte"/>
        <w:rPr>
          <w:rStyle w:val="carrestreint"/>
        </w:rPr>
      </w:pPr>
      <w:r w:rsidRPr="00970E0D">
        <w:rPr>
          <w:rStyle w:val="carrestreint"/>
        </w:rPr>
        <w:t>Description du mandat spécifique au sein du projet.</w:t>
      </w:r>
    </w:p>
    <w:p w14:paraId="5DF08175" w14:textId="77777777" w:rsidR="006630D3" w:rsidRPr="004A339B" w:rsidRDefault="006630D3" w:rsidP="006630D3">
      <w:pPr>
        <w:pStyle w:val="Corpsdetexte"/>
      </w:pPr>
      <w:r>
        <w:t>Le mandat confié à l’équipe de projet a pour objectifs de</w:t>
      </w:r>
      <w:r w:rsidRPr="004A339B">
        <w:t xml:space="preserve">... </w:t>
      </w:r>
    </w:p>
    <w:p w14:paraId="6EA35286" w14:textId="77777777" w:rsidR="006630D3" w:rsidRPr="004A339B" w:rsidRDefault="006630D3" w:rsidP="006630D3">
      <w:pPr>
        <w:pStyle w:val="Titre3"/>
      </w:pPr>
      <w:bookmarkStart w:id="12" w:name="_Toc165655189"/>
      <w:bookmarkStart w:id="13" w:name="_Toc165655188"/>
      <w:r w:rsidRPr="004A339B">
        <w:t>Caractérisation du produit</w:t>
      </w:r>
      <w:bookmarkEnd w:id="12"/>
    </w:p>
    <w:p w14:paraId="0AA1C389" w14:textId="3FBFB731" w:rsidR="006630D3" w:rsidRPr="00970E0D" w:rsidRDefault="006630D3" w:rsidP="006630D3">
      <w:pPr>
        <w:pStyle w:val="Corpsdetexte"/>
        <w:rPr>
          <w:rStyle w:val="carrestreint"/>
        </w:rPr>
      </w:pPr>
      <w:r w:rsidRPr="00970E0D">
        <w:rPr>
          <w:rStyle w:val="carrestreint"/>
        </w:rPr>
        <w:t>Quelles sont les caractéristiques du produit du projet</w:t>
      </w:r>
      <w:r w:rsidR="00F46E78">
        <w:rPr>
          <w:rStyle w:val="carrestreint"/>
        </w:rPr>
        <w:t> </w:t>
      </w:r>
      <w:r w:rsidR="00025D57">
        <w:rPr>
          <w:rStyle w:val="carrestreint"/>
        </w:rPr>
        <w:t>?</w:t>
      </w:r>
      <w:r w:rsidR="00D9570B" w:rsidRPr="00970E0D">
        <w:rPr>
          <w:rStyle w:val="carrestreint"/>
        </w:rPr>
        <w:t xml:space="preserve"> </w:t>
      </w:r>
      <w:r w:rsidR="00D67086" w:rsidRPr="00970E0D">
        <w:rPr>
          <w:rStyle w:val="carrestreint"/>
        </w:rPr>
        <w:t>Il s</w:t>
      </w:r>
      <w:r w:rsidR="00D9570B" w:rsidRPr="00970E0D">
        <w:rPr>
          <w:rStyle w:val="carrestreint"/>
        </w:rPr>
        <w:t>’agit normalement d’</w:t>
      </w:r>
      <w:r w:rsidR="0097507C">
        <w:rPr>
          <w:rStyle w:val="carrestreint"/>
        </w:rPr>
        <w:t>une</w:t>
      </w:r>
      <w:r w:rsidR="00D9570B" w:rsidRPr="00970E0D">
        <w:rPr>
          <w:rStyle w:val="carrestreint"/>
        </w:rPr>
        <w:t xml:space="preserve"> courte synthèse des caractéristiques développées dans l’EPP.</w:t>
      </w:r>
    </w:p>
    <w:p w14:paraId="7AD72520" w14:textId="40D0CF66" w:rsidR="006630D3" w:rsidRDefault="006630D3" w:rsidP="006630D3">
      <w:pPr>
        <w:pStyle w:val="Corpsdetexte"/>
      </w:pPr>
      <w:r>
        <w:t xml:space="preserve">Les principales caractéristiques </w:t>
      </w:r>
      <w:r w:rsidR="00D863C1">
        <w:t>du</w:t>
      </w:r>
      <w:r>
        <w:t xml:space="preserve"> produit</w:t>
      </w:r>
      <w:r w:rsidR="00D863C1">
        <w:t xml:space="preserve"> (logiciel, module, site web</w:t>
      </w:r>
      <w:r w:rsidR="0097507C">
        <w:t>...</w:t>
      </w:r>
      <w:r w:rsidR="00D863C1">
        <w:t>)</w:t>
      </w:r>
      <w:r>
        <w:t xml:space="preserve"> </w:t>
      </w:r>
      <w:r w:rsidR="00D863C1">
        <w:t xml:space="preserve">à être développé dans le cadre du projet </w:t>
      </w:r>
      <w:r>
        <w:t>sont les suivantes :</w:t>
      </w:r>
    </w:p>
    <w:p w14:paraId="2AB82BF8" w14:textId="0CE910FD" w:rsidR="006630D3" w:rsidRDefault="006630D3" w:rsidP="00166473">
      <w:pPr>
        <w:pStyle w:val="Corpsdetexte"/>
        <w:numPr>
          <w:ilvl w:val="0"/>
          <w:numId w:val="16"/>
        </w:numPr>
      </w:pPr>
      <w:proofErr w:type="gramStart"/>
      <w:r>
        <w:t>le</w:t>
      </w:r>
      <w:proofErr w:type="gramEnd"/>
      <w:r>
        <w:t xml:space="preserve"> </w:t>
      </w:r>
      <w:r w:rsidR="00167F84">
        <w:t>produit</w:t>
      </w:r>
      <w:r>
        <w:t xml:space="preserve"> doit s’intégrer à l’actuel système de facturation</w:t>
      </w:r>
      <w:r w:rsidR="00F46E78">
        <w:t> </w:t>
      </w:r>
      <w:r w:rsidR="00025D57">
        <w:t>;</w:t>
      </w:r>
    </w:p>
    <w:p w14:paraId="767B9FEF" w14:textId="643D63CB" w:rsidR="006630D3" w:rsidRDefault="006630D3" w:rsidP="00166473">
      <w:pPr>
        <w:pStyle w:val="Corpsdetexte"/>
        <w:numPr>
          <w:ilvl w:val="0"/>
          <w:numId w:val="16"/>
        </w:numPr>
      </w:pPr>
      <w:proofErr w:type="gramStart"/>
      <w:r>
        <w:t>son</w:t>
      </w:r>
      <w:proofErr w:type="gramEnd"/>
      <w:r>
        <w:t xml:space="preserve"> développement doit pouvoir être amorti grâce aux revenus supplémentaires engendrés sur une période d’exploitation de </w:t>
      </w:r>
      <w:r w:rsidR="00025D57">
        <w:t>18 </w:t>
      </w:r>
      <w:r>
        <w:t>mois</w:t>
      </w:r>
      <w:r w:rsidR="00F46E78">
        <w:t> </w:t>
      </w:r>
      <w:r w:rsidR="00025D57">
        <w:t>;</w:t>
      </w:r>
    </w:p>
    <w:p w14:paraId="7FB381AA" w14:textId="435667BF" w:rsidR="006630D3" w:rsidRDefault="006630D3" w:rsidP="00166473">
      <w:pPr>
        <w:pStyle w:val="Corpsdetexte"/>
        <w:numPr>
          <w:ilvl w:val="0"/>
          <w:numId w:val="16"/>
        </w:numPr>
      </w:pPr>
      <w:proofErr w:type="gramStart"/>
      <w:r>
        <w:t>aucun</w:t>
      </w:r>
      <w:proofErr w:type="gramEnd"/>
      <w:r>
        <w:t xml:space="preserve"> nouveau composant matériel ne doit être nécessaire à son exploitation, une reconfiguration des matériels existants peut toutef</w:t>
      </w:r>
      <w:r w:rsidR="00026B4A">
        <w:t>ois être envisagée.</w:t>
      </w:r>
    </w:p>
    <w:p w14:paraId="2482620D" w14:textId="77777777" w:rsidR="006630D3" w:rsidRPr="004A339B" w:rsidRDefault="006630D3" w:rsidP="00F427CC">
      <w:r>
        <w:t>...</w:t>
      </w:r>
    </w:p>
    <w:p w14:paraId="38F859F9" w14:textId="77777777" w:rsidR="006630D3" w:rsidRPr="004A339B" w:rsidRDefault="006630D3" w:rsidP="006630D3">
      <w:pPr>
        <w:pStyle w:val="Titre3"/>
      </w:pPr>
      <w:r w:rsidRPr="004A339B">
        <w:t>Justification</w:t>
      </w:r>
      <w:bookmarkEnd w:id="13"/>
    </w:p>
    <w:p w14:paraId="2AA089B6" w14:textId="38E3A8E5" w:rsidR="006630D3" w:rsidRPr="00970E0D" w:rsidRDefault="006630D3" w:rsidP="006630D3">
      <w:pPr>
        <w:pStyle w:val="Corpsdetexte"/>
        <w:rPr>
          <w:rStyle w:val="carrestreint"/>
        </w:rPr>
      </w:pPr>
      <w:r w:rsidRPr="00970E0D">
        <w:rPr>
          <w:rStyle w:val="carrestreint"/>
        </w:rPr>
        <w:t>Pourquoi le commanditaire entreprend-il ce projet</w:t>
      </w:r>
      <w:r w:rsidR="00F46E78">
        <w:rPr>
          <w:rStyle w:val="carrestreint"/>
        </w:rPr>
        <w:t> </w:t>
      </w:r>
      <w:r w:rsidR="00025D57">
        <w:rPr>
          <w:rStyle w:val="carrestreint"/>
        </w:rPr>
        <w:t>?</w:t>
      </w:r>
      <w:r w:rsidRPr="00970E0D">
        <w:rPr>
          <w:rStyle w:val="carrestreint"/>
        </w:rPr>
        <w:t xml:space="preserve"> Comment le projet s’insère-t-il dans le plan stratégique de l’organisation</w:t>
      </w:r>
      <w:r w:rsidR="00F46E78">
        <w:rPr>
          <w:rStyle w:val="carrestreint"/>
        </w:rPr>
        <w:t> ?</w:t>
      </w:r>
    </w:p>
    <w:p w14:paraId="6BCFE64D" w14:textId="77777777" w:rsidR="006630D3" w:rsidRDefault="006630D3" w:rsidP="006630D3">
      <w:pPr>
        <w:pStyle w:val="Corpsdetexte"/>
      </w:pPr>
      <w:r>
        <w:t xml:space="preserve">Le commanditaire a décidé d’entreprendre ce projet au </w:t>
      </w:r>
      <w:proofErr w:type="spellStart"/>
      <w:r>
        <w:t>aaaa</w:t>
      </w:r>
      <w:proofErr w:type="spellEnd"/>
      <w:r>
        <w:t>-mm-</w:t>
      </w:r>
      <w:proofErr w:type="spellStart"/>
      <w:r>
        <w:t>jj</w:t>
      </w:r>
      <w:proofErr w:type="spellEnd"/>
      <w:r>
        <w:t xml:space="preserve"> en raison de :</w:t>
      </w:r>
    </w:p>
    <w:p w14:paraId="21C31A5A" w14:textId="222A5131" w:rsidR="006630D3" w:rsidRDefault="006630D3" w:rsidP="003A1DC6">
      <w:pPr>
        <w:pStyle w:val="Corpsdetexte"/>
        <w:numPr>
          <w:ilvl w:val="0"/>
          <w:numId w:val="10"/>
        </w:numPr>
      </w:pPr>
      <w:proofErr w:type="gramStart"/>
      <w:r>
        <w:t>r</w:t>
      </w:r>
      <w:proofErr w:type="gramEnd"/>
      <w:r>
        <w:t>1</w:t>
      </w:r>
      <w:r w:rsidR="00F46E78">
        <w:t> </w:t>
      </w:r>
      <w:r w:rsidR="00025D57">
        <w:t>;</w:t>
      </w:r>
    </w:p>
    <w:p w14:paraId="54D6A445" w14:textId="4C799499" w:rsidR="006630D3" w:rsidRDefault="006630D3" w:rsidP="003A1DC6">
      <w:pPr>
        <w:pStyle w:val="Corpsdetexte"/>
        <w:numPr>
          <w:ilvl w:val="0"/>
          <w:numId w:val="10"/>
        </w:numPr>
      </w:pPr>
      <w:proofErr w:type="gramStart"/>
      <w:r>
        <w:t>r</w:t>
      </w:r>
      <w:proofErr w:type="gramEnd"/>
      <w:r>
        <w:t>2</w:t>
      </w:r>
      <w:r w:rsidR="00F46E78">
        <w:t> </w:t>
      </w:r>
      <w:r w:rsidR="00025D57">
        <w:t>;</w:t>
      </w:r>
    </w:p>
    <w:p w14:paraId="4968C009" w14:textId="77777777" w:rsidR="006630D3" w:rsidRDefault="006630D3" w:rsidP="003A1DC6">
      <w:pPr>
        <w:pStyle w:val="Corpsdetexte"/>
        <w:numPr>
          <w:ilvl w:val="0"/>
          <w:numId w:val="10"/>
        </w:numPr>
      </w:pPr>
      <w:proofErr w:type="gramStart"/>
      <w:r>
        <w:t>rn</w:t>
      </w:r>
      <w:proofErr w:type="gramEnd"/>
      <w:r>
        <w:t>.</w:t>
      </w:r>
    </w:p>
    <w:p w14:paraId="529BF25C" w14:textId="10D327B8" w:rsidR="006630D3" w:rsidRPr="00970E0D" w:rsidRDefault="006630D3" w:rsidP="006630D3">
      <w:pPr>
        <w:pStyle w:val="Corpsdetexte"/>
        <w:rPr>
          <w:rStyle w:val="carrestreint"/>
        </w:rPr>
      </w:pPr>
      <w:r w:rsidRPr="00970E0D">
        <w:rPr>
          <w:rStyle w:val="carrestreint"/>
        </w:rPr>
        <w:t>Pourquoi le fournisseur at-il été retenu pour réaliser projet</w:t>
      </w:r>
      <w:r w:rsidR="00F46E78">
        <w:rPr>
          <w:rStyle w:val="carrestreint"/>
        </w:rPr>
        <w:t> </w:t>
      </w:r>
      <w:r w:rsidR="00025D57">
        <w:rPr>
          <w:rStyle w:val="carrestreint"/>
        </w:rPr>
        <w:t>?</w:t>
      </w:r>
    </w:p>
    <w:p w14:paraId="43AD8C23" w14:textId="77777777" w:rsidR="006630D3" w:rsidRPr="004A339B" w:rsidRDefault="006630D3" w:rsidP="006630D3">
      <w:pPr>
        <w:pStyle w:val="Corpsdetexte"/>
      </w:pPr>
      <w:r>
        <w:t xml:space="preserve">Le fournisseur a été retenu le </w:t>
      </w:r>
      <w:proofErr w:type="spellStart"/>
      <w:r>
        <w:t>aaaa</w:t>
      </w:r>
      <w:proofErr w:type="spellEnd"/>
      <w:r>
        <w:t>-mm-</w:t>
      </w:r>
      <w:proofErr w:type="spellStart"/>
      <w:r>
        <w:t>jj</w:t>
      </w:r>
      <w:proofErr w:type="spellEnd"/>
      <w:r>
        <w:t xml:space="preserve"> sur les bases suivantes :</w:t>
      </w:r>
    </w:p>
    <w:p w14:paraId="73E5F6F3" w14:textId="6F469C94" w:rsidR="006630D3" w:rsidRDefault="006630D3" w:rsidP="003A1DC6">
      <w:pPr>
        <w:pStyle w:val="Corpsdetexte"/>
        <w:numPr>
          <w:ilvl w:val="0"/>
          <w:numId w:val="11"/>
        </w:numPr>
      </w:pPr>
      <w:proofErr w:type="gramStart"/>
      <w:r>
        <w:t>r</w:t>
      </w:r>
      <w:proofErr w:type="gramEnd"/>
      <w:r>
        <w:t>1</w:t>
      </w:r>
      <w:r w:rsidR="00F46E78">
        <w:t> </w:t>
      </w:r>
      <w:r w:rsidR="00025D57">
        <w:t>;</w:t>
      </w:r>
    </w:p>
    <w:p w14:paraId="583FB91E" w14:textId="02F1C24B" w:rsidR="006630D3" w:rsidRDefault="006630D3" w:rsidP="003A1DC6">
      <w:pPr>
        <w:pStyle w:val="Corpsdetexte"/>
        <w:numPr>
          <w:ilvl w:val="0"/>
          <w:numId w:val="11"/>
        </w:numPr>
      </w:pPr>
      <w:proofErr w:type="gramStart"/>
      <w:r>
        <w:t>r</w:t>
      </w:r>
      <w:proofErr w:type="gramEnd"/>
      <w:r>
        <w:t>2</w:t>
      </w:r>
      <w:r w:rsidR="00F46E78">
        <w:t> </w:t>
      </w:r>
      <w:r w:rsidR="00025D57">
        <w:t>;</w:t>
      </w:r>
    </w:p>
    <w:p w14:paraId="1FADA305" w14:textId="77777777" w:rsidR="006630D3" w:rsidRDefault="006630D3" w:rsidP="003A1DC6">
      <w:pPr>
        <w:pStyle w:val="Corpsdetexte"/>
        <w:numPr>
          <w:ilvl w:val="0"/>
          <w:numId w:val="11"/>
        </w:numPr>
      </w:pPr>
      <w:proofErr w:type="gramStart"/>
      <w:r>
        <w:t>rn</w:t>
      </w:r>
      <w:proofErr w:type="gramEnd"/>
      <w:r>
        <w:t>.</w:t>
      </w:r>
    </w:p>
    <w:p w14:paraId="6353B89A" w14:textId="77777777" w:rsidR="006630D3" w:rsidRPr="004A339B" w:rsidRDefault="006630D3" w:rsidP="006630D3">
      <w:pPr>
        <w:pStyle w:val="Titre2"/>
      </w:pPr>
      <w:bookmarkStart w:id="14" w:name="_Toc165655190"/>
      <w:bookmarkStart w:id="15" w:name="_Toc30338745"/>
      <w:r w:rsidRPr="004A339B">
        <w:lastRenderedPageBreak/>
        <w:t>Inventaire préliminaire des livrables</w:t>
      </w:r>
      <w:bookmarkEnd w:id="14"/>
      <w:bookmarkEnd w:id="15"/>
    </w:p>
    <w:p w14:paraId="1DDDD838" w14:textId="77777777" w:rsidR="006630D3" w:rsidRPr="004A339B" w:rsidRDefault="006630D3" w:rsidP="006630D3">
      <w:pPr>
        <w:pStyle w:val="Corpsdetexte"/>
        <w:keepNext/>
      </w:pPr>
      <w:r w:rsidRPr="004A339B">
        <w:t xml:space="preserve">Les </w:t>
      </w:r>
      <w:r>
        <w:t xml:space="preserve">principaux </w:t>
      </w:r>
      <w:r w:rsidRPr="004A339B">
        <w:t>livrables</w:t>
      </w:r>
      <w:r>
        <w:t xml:space="preserve"> envisagés au démarrage du projet</w:t>
      </w:r>
      <w:r w:rsidRPr="004A339B">
        <w:t xml:space="preserve"> sont les suivants :</w:t>
      </w:r>
    </w:p>
    <w:p w14:paraId="62BCA1E0" w14:textId="2A20B64D" w:rsidR="006630D3" w:rsidRPr="004A339B" w:rsidRDefault="006630D3">
      <w:pPr>
        <w:pStyle w:val="Lgende"/>
      </w:pPr>
      <w:bookmarkStart w:id="16" w:name="_Ref359887969"/>
      <w:bookmarkStart w:id="17" w:name="_Ref359887958"/>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1</w:t>
      </w:r>
      <w:r w:rsidR="000033D5" w:rsidRPr="004A339B">
        <w:fldChar w:fldCharType="end"/>
      </w:r>
      <w:bookmarkEnd w:id="16"/>
      <w:r w:rsidRPr="004A339B">
        <w:t xml:space="preserve"> </w:t>
      </w:r>
      <w:r w:rsidR="00F46E78">
        <w:t>—</w:t>
      </w:r>
      <w:r w:rsidRPr="004A339B">
        <w:t xml:space="preserve"> Inventaire </w:t>
      </w:r>
      <w:r>
        <w:t xml:space="preserve">préliminaire </w:t>
      </w:r>
      <w:r w:rsidRPr="004A339B">
        <w:t>des livrables.</w:t>
      </w:r>
      <w:bookmarkEnd w:id="17"/>
    </w:p>
    <w:tbl>
      <w:tblPr>
        <w:tblW w:w="0" w:type="auto"/>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960"/>
        <w:gridCol w:w="6400"/>
        <w:gridCol w:w="1233"/>
        <w:gridCol w:w="840"/>
      </w:tblGrid>
      <w:tr w:rsidR="006630D3" w:rsidRPr="0067119A" w14:paraId="571922A7" w14:textId="77777777" w:rsidTr="000D0F90">
        <w:trPr>
          <w:jc w:val="center"/>
        </w:trPr>
        <w:tc>
          <w:tcPr>
            <w:tcW w:w="960" w:type="dxa"/>
            <w:shd w:val="clear" w:color="auto" w:fill="FFFFFF"/>
          </w:tcPr>
          <w:p w14:paraId="799AFDCA" w14:textId="77777777" w:rsidR="006630D3" w:rsidRPr="0067119A" w:rsidRDefault="006630D3" w:rsidP="00582FF7">
            <w:pPr>
              <w:pStyle w:val="Tableaulibell"/>
              <w:rPr>
                <w:szCs w:val="18"/>
              </w:rPr>
            </w:pPr>
            <w:r w:rsidRPr="0067119A">
              <w:rPr>
                <w:szCs w:val="18"/>
              </w:rPr>
              <w:t>Code</w:t>
            </w:r>
          </w:p>
        </w:tc>
        <w:tc>
          <w:tcPr>
            <w:tcW w:w="6400" w:type="dxa"/>
            <w:shd w:val="clear" w:color="auto" w:fill="FFFFFF"/>
          </w:tcPr>
          <w:p w14:paraId="4A073268" w14:textId="77777777" w:rsidR="006630D3" w:rsidRPr="0067119A" w:rsidRDefault="006630D3" w:rsidP="00582FF7">
            <w:pPr>
              <w:pStyle w:val="Tableaulibell"/>
              <w:rPr>
                <w:szCs w:val="18"/>
              </w:rPr>
            </w:pPr>
            <w:r w:rsidRPr="0067119A">
              <w:rPr>
                <w:szCs w:val="18"/>
              </w:rPr>
              <w:t>Livrable</w:t>
            </w:r>
          </w:p>
        </w:tc>
        <w:tc>
          <w:tcPr>
            <w:tcW w:w="1233" w:type="dxa"/>
            <w:shd w:val="clear" w:color="auto" w:fill="FFFFFF"/>
          </w:tcPr>
          <w:p w14:paraId="11259BB9" w14:textId="77777777" w:rsidR="006630D3" w:rsidRPr="0067119A" w:rsidRDefault="006630D3" w:rsidP="0067119A">
            <w:pPr>
              <w:pStyle w:val="Tableaulibell"/>
              <w:jc w:val="center"/>
              <w:rPr>
                <w:szCs w:val="18"/>
              </w:rPr>
            </w:pPr>
            <w:r w:rsidRPr="0067119A">
              <w:rPr>
                <w:szCs w:val="18"/>
              </w:rPr>
              <w:t>Livraison</w:t>
            </w:r>
          </w:p>
        </w:tc>
        <w:tc>
          <w:tcPr>
            <w:tcW w:w="840" w:type="dxa"/>
            <w:shd w:val="clear" w:color="auto" w:fill="FFFFFF"/>
          </w:tcPr>
          <w:p w14:paraId="6AD3B6CF" w14:textId="77777777" w:rsidR="006630D3" w:rsidRPr="0067119A" w:rsidRDefault="006630D3" w:rsidP="0067119A">
            <w:pPr>
              <w:pStyle w:val="Tableaulibell"/>
              <w:jc w:val="center"/>
              <w:rPr>
                <w:szCs w:val="18"/>
              </w:rPr>
            </w:pPr>
            <w:r w:rsidRPr="0067119A">
              <w:rPr>
                <w:szCs w:val="18"/>
              </w:rPr>
              <w:t>Format</w:t>
            </w:r>
          </w:p>
        </w:tc>
      </w:tr>
      <w:tr w:rsidR="006630D3" w:rsidRPr="00194E8F" w14:paraId="5F4599D0" w14:textId="77777777" w:rsidTr="000D0F90">
        <w:trPr>
          <w:jc w:val="center"/>
        </w:trPr>
        <w:tc>
          <w:tcPr>
            <w:tcW w:w="960" w:type="dxa"/>
            <w:shd w:val="clear" w:color="auto" w:fill="FFFFFF"/>
          </w:tcPr>
          <w:p w14:paraId="7A533974" w14:textId="77777777" w:rsidR="006630D3" w:rsidRPr="007B2D24" w:rsidRDefault="00CF0CFE" w:rsidP="000D0F90">
            <w:pPr>
              <w:pStyle w:val="Tableaunormal0"/>
            </w:pPr>
            <w:r>
              <w:t>MP</w:t>
            </w:r>
            <w:r w:rsidR="006630D3">
              <w:t>S</w:t>
            </w:r>
            <w:r w:rsidR="006630D3" w:rsidRPr="004A339B">
              <w:t>_01</w:t>
            </w:r>
          </w:p>
        </w:tc>
        <w:tc>
          <w:tcPr>
            <w:tcW w:w="6400" w:type="dxa"/>
            <w:shd w:val="clear" w:color="auto" w:fill="FFFFFF"/>
          </w:tcPr>
          <w:p w14:paraId="65D020B5" w14:textId="77777777" w:rsidR="006630D3" w:rsidRPr="007B2D24" w:rsidRDefault="006630D3" w:rsidP="000D0F90">
            <w:pPr>
              <w:pStyle w:val="Tableaunormal0"/>
            </w:pPr>
            <w:r>
              <w:t>Mandat du projet</w:t>
            </w:r>
          </w:p>
        </w:tc>
        <w:tc>
          <w:tcPr>
            <w:tcW w:w="1233" w:type="dxa"/>
            <w:shd w:val="clear" w:color="auto" w:fill="FFFFFF"/>
          </w:tcPr>
          <w:p w14:paraId="7C83AC79"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627C8D4C" w14:textId="77777777" w:rsidR="006630D3" w:rsidRPr="007B2D24" w:rsidRDefault="006630D3" w:rsidP="000D0F90">
            <w:pPr>
              <w:pStyle w:val="Tableaunormal0"/>
            </w:pPr>
            <w:r>
              <w:t>A, P</w:t>
            </w:r>
          </w:p>
        </w:tc>
      </w:tr>
      <w:tr w:rsidR="006630D3" w:rsidRPr="00194E8F" w14:paraId="455C6D4F" w14:textId="77777777" w:rsidTr="000D0F90">
        <w:trPr>
          <w:jc w:val="center"/>
        </w:trPr>
        <w:tc>
          <w:tcPr>
            <w:tcW w:w="960" w:type="dxa"/>
            <w:shd w:val="clear" w:color="auto" w:fill="FFFFFF"/>
          </w:tcPr>
          <w:p w14:paraId="0C2AAE69" w14:textId="77777777" w:rsidR="006630D3" w:rsidRPr="007B2D24" w:rsidRDefault="006630D3" w:rsidP="000D0F90">
            <w:pPr>
              <w:pStyle w:val="Tableaunormal0"/>
            </w:pPr>
            <w:r w:rsidRPr="004A339B">
              <w:t>PGP_01</w:t>
            </w:r>
          </w:p>
        </w:tc>
        <w:tc>
          <w:tcPr>
            <w:tcW w:w="6400" w:type="dxa"/>
            <w:shd w:val="clear" w:color="auto" w:fill="FFFFFF"/>
          </w:tcPr>
          <w:p w14:paraId="5C71B08F" w14:textId="77777777" w:rsidR="006630D3" w:rsidRPr="007B2D24" w:rsidRDefault="006630D3" w:rsidP="000D0F90">
            <w:pPr>
              <w:pStyle w:val="Tableaunormal0"/>
            </w:pPr>
            <w:r w:rsidRPr="004A339B">
              <w:t xml:space="preserve">Plan </w:t>
            </w:r>
            <w:r>
              <w:t xml:space="preserve">préliminaire </w:t>
            </w:r>
            <w:r w:rsidRPr="004A339B">
              <w:t xml:space="preserve">de gestion de projet et échéancier </w:t>
            </w:r>
            <w:r>
              <w:t>sommaire</w:t>
            </w:r>
            <w:r w:rsidRPr="004A339B">
              <w:t xml:space="preserve"> du mandat</w:t>
            </w:r>
          </w:p>
        </w:tc>
        <w:tc>
          <w:tcPr>
            <w:tcW w:w="1233" w:type="dxa"/>
            <w:shd w:val="clear" w:color="auto" w:fill="FFFFFF"/>
          </w:tcPr>
          <w:p w14:paraId="108F438E"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631F5DC0" w14:textId="77777777" w:rsidR="006630D3" w:rsidRPr="007B2D24" w:rsidRDefault="006630D3" w:rsidP="000D0F90">
            <w:pPr>
              <w:pStyle w:val="Tableaunormal0"/>
            </w:pPr>
            <w:r>
              <w:t>A, P</w:t>
            </w:r>
          </w:p>
        </w:tc>
      </w:tr>
      <w:tr w:rsidR="006630D3" w:rsidRPr="00194E8F" w14:paraId="2F84240E" w14:textId="77777777" w:rsidTr="000D0F90">
        <w:trPr>
          <w:jc w:val="center"/>
        </w:trPr>
        <w:tc>
          <w:tcPr>
            <w:tcW w:w="960" w:type="dxa"/>
            <w:shd w:val="clear" w:color="auto" w:fill="FFFFFF"/>
          </w:tcPr>
          <w:p w14:paraId="05DA5262" w14:textId="77777777" w:rsidR="006630D3" w:rsidRPr="007B2D24" w:rsidRDefault="006630D3" w:rsidP="000D0F90">
            <w:pPr>
              <w:pStyle w:val="Tableaunormal0"/>
            </w:pPr>
            <w:r w:rsidRPr="004A339B">
              <w:t>SES_01</w:t>
            </w:r>
          </w:p>
        </w:tc>
        <w:tc>
          <w:tcPr>
            <w:tcW w:w="6400" w:type="dxa"/>
            <w:shd w:val="clear" w:color="auto" w:fill="FFFFFF"/>
          </w:tcPr>
          <w:p w14:paraId="2397358C" w14:textId="77777777" w:rsidR="006630D3" w:rsidRPr="007B2D24" w:rsidRDefault="006630D3" w:rsidP="000D0F90">
            <w:pPr>
              <w:pStyle w:val="Tableaunormal0"/>
            </w:pPr>
            <w:r w:rsidRPr="004A339B">
              <w:t xml:space="preserve">Spécification </w:t>
            </w:r>
            <w:r>
              <w:t xml:space="preserve">préliminaire </w:t>
            </w:r>
            <w:r w:rsidRPr="004A339B">
              <w:t>des exigences du système</w:t>
            </w:r>
          </w:p>
        </w:tc>
        <w:tc>
          <w:tcPr>
            <w:tcW w:w="1233" w:type="dxa"/>
            <w:shd w:val="clear" w:color="auto" w:fill="FFFFFF"/>
          </w:tcPr>
          <w:p w14:paraId="7AEDFB52"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16CF733A" w14:textId="77777777" w:rsidR="006630D3" w:rsidRPr="007B2D24" w:rsidRDefault="006630D3" w:rsidP="000D0F90">
            <w:pPr>
              <w:pStyle w:val="Tableaunormal0"/>
            </w:pPr>
            <w:r w:rsidRPr="004A339B">
              <w:t>A</w:t>
            </w:r>
          </w:p>
        </w:tc>
      </w:tr>
      <w:tr w:rsidR="006630D3" w:rsidRPr="004A339B" w14:paraId="362F5CDD" w14:textId="77777777" w:rsidTr="000D0F90">
        <w:trPr>
          <w:jc w:val="center"/>
        </w:trPr>
        <w:tc>
          <w:tcPr>
            <w:tcW w:w="960" w:type="dxa"/>
            <w:shd w:val="clear" w:color="auto" w:fill="FFFFFF"/>
          </w:tcPr>
          <w:p w14:paraId="7B67F876" w14:textId="77777777" w:rsidR="006630D3" w:rsidRPr="007B2D24" w:rsidRDefault="006630D3" w:rsidP="000D0F90">
            <w:pPr>
              <w:pStyle w:val="Tableaunormal0"/>
            </w:pPr>
            <w:r>
              <w:t>SAS_01</w:t>
            </w:r>
          </w:p>
        </w:tc>
        <w:tc>
          <w:tcPr>
            <w:tcW w:w="6400" w:type="dxa"/>
            <w:shd w:val="clear" w:color="auto" w:fill="FFFFFF"/>
          </w:tcPr>
          <w:p w14:paraId="5EB3BCBA" w14:textId="77777777" w:rsidR="006630D3" w:rsidRPr="007B2D24" w:rsidRDefault="006630D3" w:rsidP="000D0F90">
            <w:pPr>
              <w:pStyle w:val="Tableaunormal0"/>
            </w:pPr>
            <w:r>
              <w:t>Spécification préliminaire d’architecture du système</w:t>
            </w:r>
          </w:p>
        </w:tc>
        <w:tc>
          <w:tcPr>
            <w:tcW w:w="1233" w:type="dxa"/>
            <w:shd w:val="clear" w:color="auto" w:fill="FFFFFF"/>
          </w:tcPr>
          <w:p w14:paraId="305C2122"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596FEEF7" w14:textId="77777777" w:rsidR="006630D3" w:rsidRPr="004A339B" w:rsidRDefault="006630D3" w:rsidP="000D0F90">
            <w:pPr>
              <w:pStyle w:val="Tableaunormal0"/>
            </w:pPr>
            <w:r>
              <w:t>A</w:t>
            </w:r>
          </w:p>
        </w:tc>
      </w:tr>
      <w:tr w:rsidR="006630D3" w:rsidRPr="004A339B" w14:paraId="394FF391" w14:textId="77777777" w:rsidTr="000D0F90">
        <w:trPr>
          <w:jc w:val="center"/>
        </w:trPr>
        <w:tc>
          <w:tcPr>
            <w:tcW w:w="960" w:type="dxa"/>
            <w:shd w:val="clear" w:color="auto" w:fill="FFFFFF"/>
          </w:tcPr>
          <w:p w14:paraId="520A49AC" w14:textId="77777777" w:rsidR="006630D3" w:rsidRPr="007B2D24" w:rsidRDefault="006630D3" w:rsidP="000D0F90">
            <w:pPr>
              <w:pStyle w:val="Tableaunormal0"/>
            </w:pPr>
            <w:r>
              <w:t>SXS_01</w:t>
            </w:r>
          </w:p>
        </w:tc>
        <w:tc>
          <w:tcPr>
            <w:tcW w:w="6400" w:type="dxa"/>
            <w:shd w:val="clear" w:color="auto" w:fill="FFFFFF"/>
          </w:tcPr>
          <w:p w14:paraId="6FB93EF2" w14:textId="77777777" w:rsidR="006630D3" w:rsidRPr="007B2D24" w:rsidRDefault="006630D3" w:rsidP="000D0F90">
            <w:pPr>
              <w:pStyle w:val="Tableaunormal0"/>
            </w:pPr>
            <w:r>
              <w:t>Spécification préliminaire des essais du système</w:t>
            </w:r>
          </w:p>
        </w:tc>
        <w:tc>
          <w:tcPr>
            <w:tcW w:w="1233" w:type="dxa"/>
            <w:shd w:val="clear" w:color="auto" w:fill="FFFFFF"/>
          </w:tcPr>
          <w:p w14:paraId="30B0C699"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08BF98A7" w14:textId="77777777" w:rsidR="006630D3" w:rsidRPr="004A339B" w:rsidRDefault="006630D3" w:rsidP="000D0F90">
            <w:pPr>
              <w:pStyle w:val="Tableaunormal0"/>
            </w:pPr>
            <w:r>
              <w:t>A</w:t>
            </w:r>
          </w:p>
        </w:tc>
      </w:tr>
      <w:tr w:rsidR="006630D3" w:rsidRPr="00194E8F" w14:paraId="7BF2246C" w14:textId="77777777" w:rsidTr="000D0F90">
        <w:trPr>
          <w:jc w:val="center"/>
        </w:trPr>
        <w:tc>
          <w:tcPr>
            <w:tcW w:w="960" w:type="dxa"/>
            <w:shd w:val="clear" w:color="auto" w:fill="FFFFFF"/>
          </w:tcPr>
          <w:p w14:paraId="4B3FE4A8" w14:textId="77777777" w:rsidR="006630D3" w:rsidRPr="007B2D24" w:rsidRDefault="006630D3" w:rsidP="000D0F90">
            <w:pPr>
              <w:pStyle w:val="Tableaunormal0"/>
            </w:pPr>
            <w:r w:rsidRPr="004A339B">
              <w:t>PGP_02</w:t>
            </w:r>
          </w:p>
        </w:tc>
        <w:tc>
          <w:tcPr>
            <w:tcW w:w="6400" w:type="dxa"/>
            <w:shd w:val="clear" w:color="auto" w:fill="FFFFFF"/>
          </w:tcPr>
          <w:p w14:paraId="6D33D8D8" w14:textId="77777777" w:rsidR="006630D3" w:rsidRPr="007B2D24" w:rsidRDefault="006630D3" w:rsidP="000D0F90">
            <w:pPr>
              <w:pStyle w:val="Tableaunormal0"/>
            </w:pPr>
            <w:r w:rsidRPr="004A339B">
              <w:t xml:space="preserve">Plan de gestion de projet et échéancier </w:t>
            </w:r>
            <w:r>
              <w:t>détaillé</w:t>
            </w:r>
            <w:r w:rsidRPr="004A339B">
              <w:t xml:space="preserve"> des travaux</w:t>
            </w:r>
          </w:p>
        </w:tc>
        <w:tc>
          <w:tcPr>
            <w:tcW w:w="1233" w:type="dxa"/>
            <w:shd w:val="clear" w:color="auto" w:fill="FFFFFF"/>
          </w:tcPr>
          <w:p w14:paraId="7912D22C"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6215DDFD" w14:textId="77777777" w:rsidR="006630D3" w:rsidRPr="007B2D24" w:rsidRDefault="006630D3" w:rsidP="000D0F90">
            <w:pPr>
              <w:pStyle w:val="Tableaunormal0"/>
            </w:pPr>
            <w:r>
              <w:t>A, P</w:t>
            </w:r>
          </w:p>
        </w:tc>
      </w:tr>
      <w:tr w:rsidR="006630D3" w:rsidRPr="004A339B" w14:paraId="2D21F9AC" w14:textId="77777777" w:rsidTr="000D0F90">
        <w:trPr>
          <w:jc w:val="center"/>
        </w:trPr>
        <w:tc>
          <w:tcPr>
            <w:tcW w:w="960" w:type="dxa"/>
            <w:shd w:val="clear" w:color="auto" w:fill="FFFFFF"/>
          </w:tcPr>
          <w:p w14:paraId="136C4A8F" w14:textId="77777777" w:rsidR="006630D3" w:rsidRPr="007B2D24" w:rsidRDefault="006630D3" w:rsidP="000D0F90">
            <w:pPr>
              <w:pStyle w:val="Tableaunormal0"/>
            </w:pPr>
            <w:r w:rsidRPr="004A339B">
              <w:t>...</w:t>
            </w:r>
          </w:p>
        </w:tc>
        <w:tc>
          <w:tcPr>
            <w:tcW w:w="6400" w:type="dxa"/>
            <w:shd w:val="clear" w:color="auto" w:fill="FFFFFF"/>
          </w:tcPr>
          <w:p w14:paraId="3C750539" w14:textId="77777777" w:rsidR="006630D3" w:rsidRPr="007B2D24" w:rsidRDefault="006630D3" w:rsidP="000D0F90">
            <w:pPr>
              <w:pStyle w:val="Tableaunormal0"/>
            </w:pPr>
            <w:r w:rsidRPr="004A339B">
              <w:t>...</w:t>
            </w:r>
          </w:p>
        </w:tc>
        <w:tc>
          <w:tcPr>
            <w:tcW w:w="1233" w:type="dxa"/>
            <w:shd w:val="clear" w:color="auto" w:fill="FFFFFF"/>
          </w:tcPr>
          <w:p w14:paraId="70563B2A"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728A3D5" w14:textId="77777777" w:rsidR="006630D3" w:rsidRPr="004A339B" w:rsidRDefault="006630D3" w:rsidP="000D0F90">
            <w:pPr>
              <w:pStyle w:val="Tableaunormal0"/>
            </w:pPr>
            <w:r w:rsidRPr="004A339B">
              <w:t>...</w:t>
            </w:r>
          </w:p>
        </w:tc>
      </w:tr>
      <w:tr w:rsidR="006630D3" w:rsidRPr="004A339B" w14:paraId="238C71C6" w14:textId="77777777" w:rsidTr="000D0F90">
        <w:trPr>
          <w:jc w:val="center"/>
        </w:trPr>
        <w:tc>
          <w:tcPr>
            <w:tcW w:w="960" w:type="dxa"/>
            <w:shd w:val="clear" w:color="auto" w:fill="FFFFFF"/>
          </w:tcPr>
          <w:p w14:paraId="0B74066B" w14:textId="77777777" w:rsidR="006630D3" w:rsidRPr="007B2D24" w:rsidRDefault="006630D3" w:rsidP="000D0F90">
            <w:pPr>
              <w:pStyle w:val="Tableaunormal0"/>
            </w:pPr>
            <w:proofErr w:type="spellStart"/>
            <w:r>
              <w:t>SCL_nn</w:t>
            </w:r>
            <w:proofErr w:type="spellEnd"/>
          </w:p>
        </w:tc>
        <w:tc>
          <w:tcPr>
            <w:tcW w:w="6400" w:type="dxa"/>
            <w:shd w:val="clear" w:color="auto" w:fill="FFFFFF"/>
          </w:tcPr>
          <w:p w14:paraId="7D26DC8E" w14:textId="77777777" w:rsidR="006630D3" w:rsidRPr="007B2D24" w:rsidRDefault="006630D3" w:rsidP="000D0F90">
            <w:pPr>
              <w:pStyle w:val="Tableaunormal0"/>
            </w:pPr>
            <w:r>
              <w:t xml:space="preserve">Spécification de conception du logiciel de l’itération </w:t>
            </w:r>
            <w:proofErr w:type="spellStart"/>
            <w:r>
              <w:t>nn</w:t>
            </w:r>
            <w:proofErr w:type="spellEnd"/>
          </w:p>
        </w:tc>
        <w:tc>
          <w:tcPr>
            <w:tcW w:w="1233" w:type="dxa"/>
            <w:shd w:val="clear" w:color="auto" w:fill="FFFFFF"/>
          </w:tcPr>
          <w:p w14:paraId="56E841CC"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27312606" w14:textId="77777777" w:rsidR="006630D3" w:rsidRPr="004A339B" w:rsidRDefault="006630D3" w:rsidP="000D0F90">
            <w:pPr>
              <w:pStyle w:val="Tableaunormal0"/>
            </w:pPr>
            <w:r w:rsidRPr="004A339B">
              <w:t>...</w:t>
            </w:r>
          </w:p>
        </w:tc>
      </w:tr>
      <w:tr w:rsidR="006630D3" w:rsidRPr="004A339B" w14:paraId="2C9493E8" w14:textId="77777777" w:rsidTr="000D0F90">
        <w:trPr>
          <w:jc w:val="center"/>
        </w:trPr>
        <w:tc>
          <w:tcPr>
            <w:tcW w:w="960" w:type="dxa"/>
            <w:shd w:val="clear" w:color="auto" w:fill="FFFFFF"/>
          </w:tcPr>
          <w:p w14:paraId="5DF5783E" w14:textId="77777777" w:rsidR="006630D3" w:rsidRPr="007B2D24" w:rsidRDefault="006630D3" w:rsidP="000D0F90">
            <w:pPr>
              <w:pStyle w:val="Tableaunormal0"/>
            </w:pPr>
            <w:proofErr w:type="spellStart"/>
            <w:r>
              <w:t>SXL_nn</w:t>
            </w:r>
            <w:proofErr w:type="spellEnd"/>
          </w:p>
        </w:tc>
        <w:tc>
          <w:tcPr>
            <w:tcW w:w="6400" w:type="dxa"/>
            <w:shd w:val="clear" w:color="auto" w:fill="FFFFFF"/>
          </w:tcPr>
          <w:p w14:paraId="2D12CF05" w14:textId="77777777" w:rsidR="006630D3" w:rsidRPr="007B2D24" w:rsidRDefault="006630D3" w:rsidP="000D0F90">
            <w:pPr>
              <w:pStyle w:val="Tableaunormal0"/>
            </w:pPr>
            <w:r>
              <w:t xml:space="preserve">Spécification des essais de l’itération </w:t>
            </w:r>
            <w:proofErr w:type="spellStart"/>
            <w:r>
              <w:t>nn</w:t>
            </w:r>
            <w:proofErr w:type="spellEnd"/>
          </w:p>
        </w:tc>
        <w:tc>
          <w:tcPr>
            <w:tcW w:w="1233" w:type="dxa"/>
            <w:shd w:val="clear" w:color="auto" w:fill="FFFFFF"/>
          </w:tcPr>
          <w:p w14:paraId="459CCD41"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2B7B19AC" w14:textId="77777777" w:rsidR="006630D3" w:rsidRPr="004A339B" w:rsidRDefault="006630D3" w:rsidP="000D0F90">
            <w:pPr>
              <w:pStyle w:val="Tableaunormal0"/>
            </w:pPr>
            <w:r w:rsidRPr="004A339B">
              <w:t>...</w:t>
            </w:r>
          </w:p>
        </w:tc>
      </w:tr>
      <w:tr w:rsidR="006630D3" w:rsidRPr="004A339B" w14:paraId="077236A7" w14:textId="77777777" w:rsidTr="000D0F90">
        <w:trPr>
          <w:jc w:val="center"/>
        </w:trPr>
        <w:tc>
          <w:tcPr>
            <w:tcW w:w="960" w:type="dxa"/>
            <w:shd w:val="clear" w:color="auto" w:fill="FFFFFF"/>
          </w:tcPr>
          <w:p w14:paraId="5AFAFC81" w14:textId="77777777" w:rsidR="006630D3" w:rsidRPr="007B2D24" w:rsidRDefault="006630D3" w:rsidP="000D0F90">
            <w:pPr>
              <w:pStyle w:val="Tableaunormal0"/>
            </w:pPr>
            <w:proofErr w:type="spellStart"/>
            <w:r>
              <w:t>CSL_nn</w:t>
            </w:r>
            <w:proofErr w:type="spellEnd"/>
          </w:p>
        </w:tc>
        <w:tc>
          <w:tcPr>
            <w:tcW w:w="6400" w:type="dxa"/>
            <w:shd w:val="clear" w:color="auto" w:fill="FFFFFF"/>
          </w:tcPr>
          <w:p w14:paraId="69B5B6CE" w14:textId="77777777" w:rsidR="006630D3" w:rsidRPr="007B2D24" w:rsidRDefault="006630D3" w:rsidP="000D0F90">
            <w:pPr>
              <w:pStyle w:val="Tableaunormal0"/>
            </w:pPr>
            <w:r>
              <w:t xml:space="preserve">Copie des sources du logiciel de l’itération </w:t>
            </w:r>
            <w:proofErr w:type="spellStart"/>
            <w:r>
              <w:t>nn</w:t>
            </w:r>
            <w:proofErr w:type="spellEnd"/>
          </w:p>
        </w:tc>
        <w:tc>
          <w:tcPr>
            <w:tcW w:w="1233" w:type="dxa"/>
            <w:shd w:val="clear" w:color="auto" w:fill="FFFFFF"/>
          </w:tcPr>
          <w:p w14:paraId="7B32E3C9"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6A5985E3" w14:textId="77777777" w:rsidR="006630D3" w:rsidRPr="004A339B" w:rsidRDefault="006630D3" w:rsidP="000D0F90">
            <w:pPr>
              <w:pStyle w:val="Tableaunormal0"/>
            </w:pPr>
            <w:r w:rsidRPr="004A339B">
              <w:t>...</w:t>
            </w:r>
          </w:p>
        </w:tc>
      </w:tr>
      <w:tr w:rsidR="006630D3" w:rsidRPr="004A339B" w14:paraId="48F8A50C" w14:textId="77777777" w:rsidTr="000D0F90">
        <w:trPr>
          <w:jc w:val="center"/>
        </w:trPr>
        <w:tc>
          <w:tcPr>
            <w:tcW w:w="960" w:type="dxa"/>
            <w:shd w:val="clear" w:color="auto" w:fill="FFFFFF"/>
          </w:tcPr>
          <w:p w14:paraId="43A74855" w14:textId="77777777" w:rsidR="006630D3" w:rsidRPr="007B2D24" w:rsidRDefault="006630D3" w:rsidP="000D0F90">
            <w:pPr>
              <w:pStyle w:val="Tableaunormal0"/>
            </w:pPr>
            <w:proofErr w:type="spellStart"/>
            <w:r>
              <w:t>CEL_nn</w:t>
            </w:r>
            <w:proofErr w:type="spellEnd"/>
          </w:p>
        </w:tc>
        <w:tc>
          <w:tcPr>
            <w:tcW w:w="6400" w:type="dxa"/>
            <w:shd w:val="clear" w:color="auto" w:fill="FFFFFF"/>
          </w:tcPr>
          <w:p w14:paraId="038ED068" w14:textId="77777777" w:rsidR="006630D3" w:rsidRPr="007B2D24" w:rsidRDefault="006630D3" w:rsidP="000D0F90">
            <w:pPr>
              <w:pStyle w:val="Tableaunormal0"/>
            </w:pPr>
            <w:r>
              <w:t xml:space="preserve">Copie exécutable du logiciel de l’itération </w:t>
            </w:r>
            <w:proofErr w:type="spellStart"/>
            <w:r>
              <w:t>nn</w:t>
            </w:r>
            <w:proofErr w:type="spellEnd"/>
          </w:p>
        </w:tc>
        <w:tc>
          <w:tcPr>
            <w:tcW w:w="1233" w:type="dxa"/>
            <w:shd w:val="clear" w:color="auto" w:fill="FFFFFF"/>
          </w:tcPr>
          <w:p w14:paraId="18DDCBFF"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0FE7C18B" w14:textId="77777777" w:rsidR="006630D3" w:rsidRPr="004A339B" w:rsidRDefault="006630D3" w:rsidP="000D0F90">
            <w:pPr>
              <w:pStyle w:val="Tableaunormal0"/>
            </w:pPr>
            <w:r w:rsidRPr="004A339B">
              <w:t>...</w:t>
            </w:r>
          </w:p>
        </w:tc>
      </w:tr>
      <w:tr w:rsidR="006630D3" w:rsidRPr="004A339B" w14:paraId="2757CE6F" w14:textId="77777777" w:rsidTr="000D0F90">
        <w:trPr>
          <w:jc w:val="center"/>
        </w:trPr>
        <w:tc>
          <w:tcPr>
            <w:tcW w:w="960" w:type="dxa"/>
            <w:shd w:val="clear" w:color="auto" w:fill="FFFFFF"/>
          </w:tcPr>
          <w:p w14:paraId="05E09601" w14:textId="77777777" w:rsidR="006630D3" w:rsidRPr="007B2D24" w:rsidRDefault="006630D3" w:rsidP="000D0F90">
            <w:pPr>
              <w:pStyle w:val="Tableaunormal0"/>
            </w:pPr>
            <w:proofErr w:type="spellStart"/>
            <w:r>
              <w:t>REL_nn</w:t>
            </w:r>
            <w:proofErr w:type="spellEnd"/>
          </w:p>
        </w:tc>
        <w:tc>
          <w:tcPr>
            <w:tcW w:w="6400" w:type="dxa"/>
            <w:shd w:val="clear" w:color="auto" w:fill="FFFFFF"/>
          </w:tcPr>
          <w:p w14:paraId="13E75345" w14:textId="77777777" w:rsidR="006630D3" w:rsidRPr="007B2D24" w:rsidRDefault="006630D3" w:rsidP="000D0F90">
            <w:pPr>
              <w:pStyle w:val="Tableaunormal0"/>
            </w:pPr>
            <w:r>
              <w:t xml:space="preserve">Rapport d’essai de l’itération </w:t>
            </w:r>
            <w:proofErr w:type="spellStart"/>
            <w:r>
              <w:t>nn</w:t>
            </w:r>
            <w:proofErr w:type="spellEnd"/>
          </w:p>
        </w:tc>
        <w:tc>
          <w:tcPr>
            <w:tcW w:w="1233" w:type="dxa"/>
            <w:shd w:val="clear" w:color="auto" w:fill="FFFFFF"/>
          </w:tcPr>
          <w:p w14:paraId="2C724CAB"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7F4045A" w14:textId="77777777" w:rsidR="006630D3" w:rsidRPr="004A339B" w:rsidRDefault="006630D3" w:rsidP="000D0F90">
            <w:pPr>
              <w:pStyle w:val="Tableaunormal0"/>
            </w:pPr>
            <w:r w:rsidRPr="004A339B">
              <w:t>...</w:t>
            </w:r>
          </w:p>
        </w:tc>
      </w:tr>
      <w:tr w:rsidR="006630D3" w:rsidRPr="004A339B" w14:paraId="578912DC" w14:textId="77777777" w:rsidTr="000D0F90">
        <w:trPr>
          <w:jc w:val="center"/>
        </w:trPr>
        <w:tc>
          <w:tcPr>
            <w:tcW w:w="960" w:type="dxa"/>
            <w:shd w:val="clear" w:color="auto" w:fill="FFFFFF"/>
          </w:tcPr>
          <w:p w14:paraId="6E9734B7" w14:textId="77777777" w:rsidR="006630D3" w:rsidRPr="007B2D24" w:rsidRDefault="006630D3" w:rsidP="000D0F90">
            <w:pPr>
              <w:pStyle w:val="Tableaunormal0"/>
            </w:pPr>
            <w:r w:rsidRPr="004A339B">
              <w:t>...</w:t>
            </w:r>
          </w:p>
        </w:tc>
        <w:tc>
          <w:tcPr>
            <w:tcW w:w="6400" w:type="dxa"/>
            <w:shd w:val="clear" w:color="auto" w:fill="FFFFFF"/>
          </w:tcPr>
          <w:p w14:paraId="39CE39C1" w14:textId="77777777" w:rsidR="006630D3" w:rsidRPr="007B2D24" w:rsidRDefault="006630D3" w:rsidP="000D0F90">
            <w:pPr>
              <w:pStyle w:val="Tableaunormal0"/>
            </w:pPr>
            <w:r w:rsidRPr="004A339B">
              <w:t>...</w:t>
            </w:r>
          </w:p>
        </w:tc>
        <w:tc>
          <w:tcPr>
            <w:tcW w:w="1233" w:type="dxa"/>
            <w:shd w:val="clear" w:color="auto" w:fill="FFFFFF"/>
          </w:tcPr>
          <w:p w14:paraId="378A82E5"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57CC669A" w14:textId="77777777" w:rsidR="006630D3" w:rsidRPr="004A339B" w:rsidRDefault="006630D3" w:rsidP="000D0F90">
            <w:pPr>
              <w:pStyle w:val="Tableaunormal0"/>
            </w:pPr>
            <w:r w:rsidRPr="004A339B">
              <w:t>...</w:t>
            </w:r>
          </w:p>
        </w:tc>
      </w:tr>
      <w:tr w:rsidR="006630D3" w:rsidRPr="00194E8F" w14:paraId="46BB2958" w14:textId="77777777" w:rsidTr="000D0F90">
        <w:trPr>
          <w:jc w:val="center"/>
        </w:trPr>
        <w:tc>
          <w:tcPr>
            <w:tcW w:w="960" w:type="dxa"/>
            <w:shd w:val="clear" w:color="auto" w:fill="FFFFFF"/>
          </w:tcPr>
          <w:p w14:paraId="40A577DC" w14:textId="77777777" w:rsidR="006630D3" w:rsidRPr="007B2D24" w:rsidRDefault="006630D3" w:rsidP="000D0F90">
            <w:pPr>
              <w:pStyle w:val="Tableaunormal0"/>
            </w:pPr>
            <w:r>
              <w:t>SES_02</w:t>
            </w:r>
          </w:p>
        </w:tc>
        <w:tc>
          <w:tcPr>
            <w:tcW w:w="6400" w:type="dxa"/>
            <w:shd w:val="clear" w:color="auto" w:fill="FFFFFF"/>
          </w:tcPr>
          <w:p w14:paraId="26F40904" w14:textId="77777777" w:rsidR="006630D3" w:rsidRPr="007B2D24" w:rsidRDefault="006630D3" w:rsidP="000D0F90">
            <w:pPr>
              <w:pStyle w:val="Tableaunormal0"/>
            </w:pPr>
            <w:r w:rsidRPr="004A339B">
              <w:t>Spécification des exigences du système</w:t>
            </w:r>
            <w:r>
              <w:t xml:space="preserve"> livré</w:t>
            </w:r>
          </w:p>
        </w:tc>
        <w:tc>
          <w:tcPr>
            <w:tcW w:w="1233" w:type="dxa"/>
            <w:shd w:val="clear" w:color="auto" w:fill="FFFFFF"/>
          </w:tcPr>
          <w:p w14:paraId="7B0AACFA"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639ADA72" w14:textId="77777777" w:rsidR="006630D3" w:rsidRPr="007B2D24" w:rsidRDefault="006630D3" w:rsidP="000D0F90">
            <w:pPr>
              <w:pStyle w:val="Tableaunormal0"/>
            </w:pPr>
            <w:r>
              <w:t>...</w:t>
            </w:r>
          </w:p>
        </w:tc>
      </w:tr>
      <w:tr w:rsidR="006630D3" w:rsidRPr="004A339B" w14:paraId="6B57B413" w14:textId="77777777" w:rsidTr="000D0F90">
        <w:trPr>
          <w:jc w:val="center"/>
        </w:trPr>
        <w:tc>
          <w:tcPr>
            <w:tcW w:w="960" w:type="dxa"/>
            <w:shd w:val="clear" w:color="auto" w:fill="FFFFFF"/>
          </w:tcPr>
          <w:p w14:paraId="152DFE52" w14:textId="77777777" w:rsidR="006630D3" w:rsidRPr="007B2D24" w:rsidRDefault="006630D3" w:rsidP="000D0F90">
            <w:pPr>
              <w:pStyle w:val="Tableaunormal0"/>
            </w:pPr>
            <w:r>
              <w:t>SAS_02</w:t>
            </w:r>
          </w:p>
        </w:tc>
        <w:tc>
          <w:tcPr>
            <w:tcW w:w="6400" w:type="dxa"/>
            <w:shd w:val="clear" w:color="auto" w:fill="FFFFFF"/>
          </w:tcPr>
          <w:p w14:paraId="2082521A" w14:textId="77777777" w:rsidR="006630D3" w:rsidRPr="007B2D24" w:rsidRDefault="006630D3" w:rsidP="000D0F90">
            <w:pPr>
              <w:pStyle w:val="Tableaunormal0"/>
            </w:pPr>
            <w:r>
              <w:t>Spécification d’architecture du système livré</w:t>
            </w:r>
          </w:p>
        </w:tc>
        <w:tc>
          <w:tcPr>
            <w:tcW w:w="1233" w:type="dxa"/>
            <w:shd w:val="clear" w:color="auto" w:fill="FFFFFF"/>
          </w:tcPr>
          <w:p w14:paraId="42947FC5"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55F6779D" w14:textId="77777777" w:rsidR="006630D3" w:rsidRPr="004A339B" w:rsidRDefault="006630D3" w:rsidP="000D0F90">
            <w:pPr>
              <w:pStyle w:val="Tableaunormal0"/>
            </w:pPr>
            <w:r w:rsidRPr="004A339B">
              <w:t>...</w:t>
            </w:r>
          </w:p>
        </w:tc>
      </w:tr>
      <w:tr w:rsidR="006630D3" w:rsidRPr="004A339B" w14:paraId="42827E5D" w14:textId="77777777" w:rsidTr="000D0F90">
        <w:trPr>
          <w:jc w:val="center"/>
        </w:trPr>
        <w:tc>
          <w:tcPr>
            <w:tcW w:w="960" w:type="dxa"/>
            <w:shd w:val="clear" w:color="auto" w:fill="FFFFFF"/>
          </w:tcPr>
          <w:p w14:paraId="1EA42847" w14:textId="77777777" w:rsidR="006630D3" w:rsidRPr="007B2D24" w:rsidRDefault="006630D3" w:rsidP="000D0F90">
            <w:pPr>
              <w:pStyle w:val="Tableaunormal0"/>
            </w:pPr>
            <w:r>
              <w:t>SXS_02</w:t>
            </w:r>
          </w:p>
        </w:tc>
        <w:tc>
          <w:tcPr>
            <w:tcW w:w="6400" w:type="dxa"/>
            <w:shd w:val="clear" w:color="auto" w:fill="FFFFFF"/>
          </w:tcPr>
          <w:p w14:paraId="1AA9EA83" w14:textId="77777777" w:rsidR="006630D3" w:rsidRPr="007B2D24" w:rsidRDefault="006630D3" w:rsidP="000D0F90">
            <w:pPr>
              <w:pStyle w:val="Tableaunormal0"/>
            </w:pPr>
            <w:r>
              <w:t>Spécification des essais du système livré</w:t>
            </w:r>
          </w:p>
        </w:tc>
        <w:tc>
          <w:tcPr>
            <w:tcW w:w="1233" w:type="dxa"/>
            <w:shd w:val="clear" w:color="auto" w:fill="FFFFFF"/>
          </w:tcPr>
          <w:p w14:paraId="03965858"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9C7D6A6" w14:textId="77777777" w:rsidR="006630D3" w:rsidRPr="004A339B" w:rsidRDefault="006630D3" w:rsidP="000D0F90">
            <w:pPr>
              <w:pStyle w:val="Tableaunormal0"/>
            </w:pPr>
            <w:r w:rsidRPr="004A339B">
              <w:t>...</w:t>
            </w:r>
          </w:p>
        </w:tc>
      </w:tr>
      <w:tr w:rsidR="006630D3" w:rsidRPr="004A339B" w14:paraId="47B0EC5D" w14:textId="77777777" w:rsidTr="000D0F90">
        <w:trPr>
          <w:jc w:val="center"/>
        </w:trPr>
        <w:tc>
          <w:tcPr>
            <w:tcW w:w="960" w:type="dxa"/>
            <w:shd w:val="clear" w:color="auto" w:fill="FFFFFF"/>
          </w:tcPr>
          <w:p w14:paraId="23368A62" w14:textId="77777777" w:rsidR="006630D3" w:rsidRPr="007B2D24" w:rsidRDefault="006630D3" w:rsidP="000D0F90">
            <w:pPr>
              <w:pStyle w:val="Tableaunormal0"/>
            </w:pPr>
            <w:r>
              <w:t>CSS_01</w:t>
            </w:r>
          </w:p>
        </w:tc>
        <w:tc>
          <w:tcPr>
            <w:tcW w:w="6400" w:type="dxa"/>
            <w:shd w:val="clear" w:color="auto" w:fill="FFFFFF"/>
          </w:tcPr>
          <w:p w14:paraId="7E6787D9" w14:textId="77777777" w:rsidR="006630D3" w:rsidRPr="007B2D24" w:rsidRDefault="006630D3" w:rsidP="000D0F90">
            <w:pPr>
              <w:pStyle w:val="Tableaunormal0"/>
            </w:pPr>
            <w:r>
              <w:t>Copie des sources du système livré</w:t>
            </w:r>
          </w:p>
        </w:tc>
        <w:tc>
          <w:tcPr>
            <w:tcW w:w="1233" w:type="dxa"/>
            <w:shd w:val="clear" w:color="auto" w:fill="FFFFFF"/>
          </w:tcPr>
          <w:p w14:paraId="64D37D27"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20751B9C" w14:textId="77777777" w:rsidR="006630D3" w:rsidRPr="004A339B" w:rsidRDefault="006630D3" w:rsidP="000D0F90">
            <w:pPr>
              <w:pStyle w:val="Tableaunormal0"/>
            </w:pPr>
            <w:r w:rsidRPr="004A339B">
              <w:t>...</w:t>
            </w:r>
          </w:p>
        </w:tc>
      </w:tr>
      <w:tr w:rsidR="006630D3" w:rsidRPr="004A339B" w14:paraId="75E44CAC" w14:textId="77777777" w:rsidTr="000D0F90">
        <w:trPr>
          <w:jc w:val="center"/>
        </w:trPr>
        <w:tc>
          <w:tcPr>
            <w:tcW w:w="960" w:type="dxa"/>
            <w:shd w:val="clear" w:color="auto" w:fill="FFFFFF"/>
          </w:tcPr>
          <w:p w14:paraId="69688A91" w14:textId="77777777" w:rsidR="006630D3" w:rsidRPr="007B2D24" w:rsidRDefault="006630D3" w:rsidP="000D0F90">
            <w:pPr>
              <w:pStyle w:val="Tableaunormal0"/>
            </w:pPr>
            <w:r>
              <w:t>CES_01</w:t>
            </w:r>
          </w:p>
        </w:tc>
        <w:tc>
          <w:tcPr>
            <w:tcW w:w="6400" w:type="dxa"/>
            <w:shd w:val="clear" w:color="auto" w:fill="FFFFFF"/>
          </w:tcPr>
          <w:p w14:paraId="6A98D442" w14:textId="55F3CEB7" w:rsidR="006630D3" w:rsidRPr="007B2D24" w:rsidRDefault="006630D3" w:rsidP="000D0F90">
            <w:pPr>
              <w:pStyle w:val="Tableaunormal0"/>
            </w:pPr>
            <w:r>
              <w:t>Copie exécutable du système livré</w:t>
            </w:r>
          </w:p>
        </w:tc>
        <w:tc>
          <w:tcPr>
            <w:tcW w:w="1233" w:type="dxa"/>
            <w:shd w:val="clear" w:color="auto" w:fill="FFFFFF"/>
          </w:tcPr>
          <w:p w14:paraId="0413E449"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0A29851D" w14:textId="77777777" w:rsidR="006630D3" w:rsidRPr="004A339B" w:rsidRDefault="006630D3" w:rsidP="000D0F90">
            <w:pPr>
              <w:pStyle w:val="Tableaunormal0"/>
            </w:pPr>
            <w:r w:rsidRPr="004A339B">
              <w:t>...</w:t>
            </w:r>
          </w:p>
        </w:tc>
      </w:tr>
      <w:tr w:rsidR="006630D3" w:rsidRPr="004A339B" w14:paraId="0A094B2E" w14:textId="77777777" w:rsidTr="000D0F90">
        <w:trPr>
          <w:jc w:val="center"/>
        </w:trPr>
        <w:tc>
          <w:tcPr>
            <w:tcW w:w="960" w:type="dxa"/>
            <w:shd w:val="clear" w:color="auto" w:fill="FFFFFF"/>
          </w:tcPr>
          <w:p w14:paraId="525E69F4" w14:textId="77777777" w:rsidR="006630D3" w:rsidRPr="007B2D24" w:rsidRDefault="006630D3" w:rsidP="000D0F90">
            <w:pPr>
              <w:pStyle w:val="Tableaunormal0"/>
            </w:pPr>
            <w:r>
              <w:t>RES_01</w:t>
            </w:r>
          </w:p>
        </w:tc>
        <w:tc>
          <w:tcPr>
            <w:tcW w:w="6400" w:type="dxa"/>
            <w:shd w:val="clear" w:color="auto" w:fill="FFFFFF"/>
          </w:tcPr>
          <w:p w14:paraId="0B139F11" w14:textId="211FC1C6" w:rsidR="006630D3" w:rsidRPr="007B2D24" w:rsidRDefault="006630D3" w:rsidP="000D0F90">
            <w:pPr>
              <w:pStyle w:val="Tableaunormal0"/>
            </w:pPr>
            <w:r>
              <w:t xml:space="preserve">Rapport d’essai du </w:t>
            </w:r>
            <w:r w:rsidR="00B01D5E">
              <w:t>système</w:t>
            </w:r>
            <w:r>
              <w:t xml:space="preserve"> livré</w:t>
            </w:r>
          </w:p>
        </w:tc>
        <w:tc>
          <w:tcPr>
            <w:tcW w:w="1233" w:type="dxa"/>
            <w:shd w:val="clear" w:color="auto" w:fill="FFFFFF"/>
          </w:tcPr>
          <w:p w14:paraId="0ACA1876"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06190CB6" w14:textId="77777777" w:rsidR="006630D3" w:rsidRPr="004A339B" w:rsidRDefault="006630D3" w:rsidP="000D0F90">
            <w:pPr>
              <w:pStyle w:val="Tableaunormal0"/>
            </w:pPr>
            <w:r w:rsidRPr="004A339B">
              <w:t>...</w:t>
            </w:r>
          </w:p>
        </w:tc>
      </w:tr>
      <w:tr w:rsidR="006630D3" w:rsidRPr="004A339B" w14:paraId="78A57EBA" w14:textId="77777777" w:rsidTr="000D0F90">
        <w:trPr>
          <w:jc w:val="center"/>
        </w:trPr>
        <w:tc>
          <w:tcPr>
            <w:tcW w:w="960" w:type="dxa"/>
            <w:shd w:val="clear" w:color="auto" w:fill="FFFFFF"/>
          </w:tcPr>
          <w:p w14:paraId="2195EBDE" w14:textId="77777777" w:rsidR="006630D3" w:rsidRPr="007B2D24" w:rsidRDefault="006630D3" w:rsidP="000D0F90">
            <w:pPr>
              <w:pStyle w:val="Tableaunormal0"/>
            </w:pPr>
            <w:r>
              <w:t>GUI_01</w:t>
            </w:r>
          </w:p>
        </w:tc>
        <w:tc>
          <w:tcPr>
            <w:tcW w:w="6400" w:type="dxa"/>
            <w:shd w:val="clear" w:color="auto" w:fill="FFFFFF"/>
          </w:tcPr>
          <w:p w14:paraId="0F867A6B" w14:textId="6816B6E7" w:rsidR="006630D3" w:rsidRPr="007B2D24" w:rsidRDefault="006630D3" w:rsidP="000D0F90">
            <w:pPr>
              <w:pStyle w:val="Tableaunormal0"/>
            </w:pPr>
            <w:r>
              <w:t xml:space="preserve">Guide de construction, d’installation et de configuration </w:t>
            </w:r>
            <w:r w:rsidR="00F46E78">
              <w:t xml:space="preserve">du </w:t>
            </w:r>
            <w:r>
              <w:t>système livré</w:t>
            </w:r>
          </w:p>
        </w:tc>
        <w:tc>
          <w:tcPr>
            <w:tcW w:w="1233" w:type="dxa"/>
            <w:shd w:val="clear" w:color="auto" w:fill="FFFFFF"/>
          </w:tcPr>
          <w:p w14:paraId="35131B63"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90E6780" w14:textId="77777777" w:rsidR="006630D3" w:rsidRPr="004A339B" w:rsidRDefault="006630D3" w:rsidP="000D0F90">
            <w:pPr>
              <w:pStyle w:val="Tableaunormal0"/>
            </w:pPr>
            <w:r w:rsidRPr="004A339B">
              <w:t>...</w:t>
            </w:r>
          </w:p>
        </w:tc>
      </w:tr>
      <w:tr w:rsidR="006630D3" w:rsidRPr="004A339B" w14:paraId="7CF7447D" w14:textId="77777777" w:rsidTr="000D0F90">
        <w:trPr>
          <w:jc w:val="center"/>
        </w:trPr>
        <w:tc>
          <w:tcPr>
            <w:tcW w:w="960" w:type="dxa"/>
            <w:shd w:val="clear" w:color="auto" w:fill="FFFFFF"/>
          </w:tcPr>
          <w:p w14:paraId="7FFB8E9E" w14:textId="77777777" w:rsidR="006630D3" w:rsidRPr="007B2D24" w:rsidRDefault="006630D3" w:rsidP="000D0F90">
            <w:pPr>
              <w:pStyle w:val="Tableaunormal0"/>
            </w:pPr>
            <w:r w:rsidRPr="004A339B">
              <w:t>...</w:t>
            </w:r>
          </w:p>
        </w:tc>
        <w:tc>
          <w:tcPr>
            <w:tcW w:w="6400" w:type="dxa"/>
            <w:shd w:val="clear" w:color="auto" w:fill="FFFFFF"/>
          </w:tcPr>
          <w:p w14:paraId="709B36B6" w14:textId="77777777" w:rsidR="006630D3" w:rsidRPr="007B2D24" w:rsidRDefault="006630D3" w:rsidP="000D0F90">
            <w:pPr>
              <w:pStyle w:val="Tableaunormal0"/>
            </w:pPr>
            <w:r w:rsidRPr="004A339B">
              <w:t>...</w:t>
            </w:r>
          </w:p>
        </w:tc>
        <w:tc>
          <w:tcPr>
            <w:tcW w:w="1233" w:type="dxa"/>
            <w:shd w:val="clear" w:color="auto" w:fill="FFFFFF"/>
          </w:tcPr>
          <w:p w14:paraId="0D8ED2F1"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B3F0D8A" w14:textId="77777777" w:rsidR="006630D3" w:rsidRPr="004A339B" w:rsidRDefault="006630D3" w:rsidP="000D0F90">
            <w:pPr>
              <w:pStyle w:val="Tableaunormal0"/>
            </w:pPr>
            <w:r w:rsidRPr="004A339B">
              <w:t>...</w:t>
            </w:r>
          </w:p>
        </w:tc>
      </w:tr>
      <w:tr w:rsidR="006630D3" w:rsidRPr="004A339B" w14:paraId="524A9054" w14:textId="77777777" w:rsidTr="000D0F90">
        <w:trPr>
          <w:jc w:val="center"/>
        </w:trPr>
        <w:tc>
          <w:tcPr>
            <w:tcW w:w="960" w:type="dxa"/>
            <w:shd w:val="clear" w:color="auto" w:fill="FFFFFF"/>
          </w:tcPr>
          <w:p w14:paraId="350B7C0D" w14:textId="77777777" w:rsidR="006630D3" w:rsidRPr="007B2D24" w:rsidRDefault="006630D3" w:rsidP="000D0F90">
            <w:pPr>
              <w:pStyle w:val="Tableaunormal0"/>
            </w:pPr>
            <w:r>
              <w:t>BFP_01</w:t>
            </w:r>
          </w:p>
        </w:tc>
        <w:tc>
          <w:tcPr>
            <w:tcW w:w="6400" w:type="dxa"/>
            <w:shd w:val="clear" w:color="auto" w:fill="FFFFFF"/>
          </w:tcPr>
          <w:p w14:paraId="14A2D651" w14:textId="77777777" w:rsidR="006630D3" w:rsidRPr="007B2D24" w:rsidRDefault="006630D3" w:rsidP="000D0F90">
            <w:pPr>
              <w:pStyle w:val="Tableaunormal0"/>
            </w:pPr>
            <w:r>
              <w:t>Bilan de fin de projet</w:t>
            </w:r>
          </w:p>
        </w:tc>
        <w:tc>
          <w:tcPr>
            <w:tcW w:w="1233" w:type="dxa"/>
            <w:shd w:val="clear" w:color="auto" w:fill="FFFFFF"/>
          </w:tcPr>
          <w:p w14:paraId="4604A1DD" w14:textId="77777777" w:rsidR="006630D3" w:rsidRDefault="006630D3" w:rsidP="000D0F90">
            <w:pPr>
              <w:pStyle w:val="Tableaunormal0"/>
            </w:pPr>
            <w:proofErr w:type="spellStart"/>
            <w:proofErr w:type="gramStart"/>
            <w:r>
              <w:t>aaaa</w:t>
            </w:r>
            <w:proofErr w:type="spellEnd"/>
            <w:proofErr w:type="gramEnd"/>
            <w:r>
              <w:t>-mm-</w:t>
            </w:r>
            <w:proofErr w:type="spellStart"/>
            <w:r>
              <w:t>jj</w:t>
            </w:r>
            <w:proofErr w:type="spellEnd"/>
          </w:p>
        </w:tc>
        <w:tc>
          <w:tcPr>
            <w:tcW w:w="840" w:type="dxa"/>
            <w:shd w:val="clear" w:color="auto" w:fill="FFFFFF"/>
          </w:tcPr>
          <w:p w14:paraId="3AC27D38" w14:textId="77777777" w:rsidR="006630D3" w:rsidRPr="004A339B" w:rsidRDefault="006630D3" w:rsidP="000D0F90">
            <w:pPr>
              <w:pStyle w:val="Tableaunormal0"/>
            </w:pPr>
            <w:r w:rsidRPr="004A339B">
              <w:t>...</w:t>
            </w:r>
          </w:p>
        </w:tc>
      </w:tr>
    </w:tbl>
    <w:p w14:paraId="118FCF32" w14:textId="77777777" w:rsidR="006630D3" w:rsidRPr="004A339B" w:rsidRDefault="006630D3" w:rsidP="0058706C">
      <w:pPr>
        <w:pStyle w:val="Tableaufin"/>
      </w:pPr>
    </w:p>
    <w:p w14:paraId="550C5B1F" w14:textId="66FD6013" w:rsidR="006630D3" w:rsidRPr="004A339B" w:rsidRDefault="006630D3" w:rsidP="006630D3">
      <w:pPr>
        <w:pStyle w:val="Corpsdetexte"/>
      </w:pPr>
      <w:r>
        <w:t>Tous les livrables doivent être r</w:t>
      </w:r>
      <w:r w:rsidR="00CF0CFE">
        <w:t xml:space="preserve">emis en fin de projet </w:t>
      </w:r>
      <w:r>
        <w:t xml:space="preserve">sous forme d’archive au format </w:t>
      </w:r>
      <w:r w:rsidR="000C22B6">
        <w:t>&lt;&lt;</w:t>
      </w:r>
      <w:r>
        <w:t>ZIP</w:t>
      </w:r>
      <w:r w:rsidR="000C22B6">
        <w:t>&gt;&gt;</w:t>
      </w:r>
      <w:r>
        <w:t xml:space="preserve"> sur support </w:t>
      </w:r>
      <w:r w:rsidR="000C22B6">
        <w:t>&lt;&lt;</w:t>
      </w:r>
      <w:r>
        <w:t>DVD</w:t>
      </w:r>
      <w:r w:rsidR="000C22B6">
        <w:t>&gt;&gt;</w:t>
      </w:r>
      <w:r>
        <w:t xml:space="preserve"> en </w:t>
      </w:r>
      <w:r w:rsidR="000C22B6">
        <w:t>&lt;&lt;n&gt;&gt;</w:t>
      </w:r>
      <w:r>
        <w:t xml:space="preserve"> exemplaires.</w:t>
      </w:r>
      <w:r w:rsidRPr="004A339B">
        <w:t xml:space="preserve"> </w:t>
      </w:r>
      <w:r>
        <w:t xml:space="preserve">En outre, </w:t>
      </w:r>
      <w:r w:rsidR="000C22B6">
        <w:t>&lt;&lt;</w:t>
      </w:r>
      <w:r>
        <w:t xml:space="preserve">les documents livrables doivent être remis </w:t>
      </w:r>
      <w:r w:rsidRPr="004A339B">
        <w:t>en deux exemplaires imprimés</w:t>
      </w:r>
      <w:r w:rsidR="000C22B6">
        <w:t>&gt;&gt;</w:t>
      </w:r>
      <w:r w:rsidRPr="004A339B">
        <w:t xml:space="preserve">. Les formats prescrits pour </w:t>
      </w:r>
      <w:r>
        <w:t>chacun des livrables</w:t>
      </w:r>
      <w:r w:rsidRPr="004A339B">
        <w:t xml:space="preserve"> sont présentés au tableau suivant.</w:t>
      </w:r>
    </w:p>
    <w:p w14:paraId="5610A9AC" w14:textId="74D60DBA" w:rsidR="006630D3" w:rsidRPr="004A339B" w:rsidRDefault="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2</w:t>
      </w:r>
      <w:r w:rsidR="000033D5" w:rsidRPr="004A339B">
        <w:fldChar w:fldCharType="end"/>
      </w:r>
      <w:r w:rsidRPr="004A339B">
        <w:t xml:space="preserve"> </w:t>
      </w:r>
      <w:r w:rsidR="00F46E78">
        <w:t>—</w:t>
      </w:r>
      <w:r w:rsidRPr="004A339B">
        <w:t xml:space="preserve"> Inventaire des formats.</w:t>
      </w:r>
    </w:p>
    <w:tbl>
      <w:tblPr>
        <w:tblW w:w="0" w:type="auto"/>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1000"/>
        <w:gridCol w:w="6201"/>
      </w:tblGrid>
      <w:tr w:rsidR="006630D3" w:rsidRPr="00194E8F" w14:paraId="08A59CBB" w14:textId="77777777" w:rsidTr="000D0F90">
        <w:trPr>
          <w:jc w:val="center"/>
        </w:trPr>
        <w:tc>
          <w:tcPr>
            <w:tcW w:w="1000" w:type="dxa"/>
            <w:shd w:val="clear" w:color="auto" w:fill="FFFFFF"/>
            <w:vAlign w:val="center"/>
          </w:tcPr>
          <w:p w14:paraId="584A1D86" w14:textId="77777777" w:rsidR="006630D3" w:rsidRPr="00194E8F" w:rsidRDefault="006630D3" w:rsidP="00582FF7">
            <w:pPr>
              <w:pStyle w:val="Tableaulibell"/>
            </w:pPr>
            <w:r w:rsidRPr="004A339B">
              <w:t>Format</w:t>
            </w:r>
          </w:p>
        </w:tc>
        <w:tc>
          <w:tcPr>
            <w:tcW w:w="6201" w:type="dxa"/>
            <w:shd w:val="clear" w:color="auto" w:fill="FFFFFF"/>
            <w:vAlign w:val="center"/>
          </w:tcPr>
          <w:p w14:paraId="2E5B890E" w14:textId="77777777" w:rsidR="006630D3" w:rsidRPr="00194E8F" w:rsidRDefault="006630D3" w:rsidP="00582FF7">
            <w:pPr>
              <w:pStyle w:val="Tableaulibell"/>
            </w:pPr>
            <w:r w:rsidRPr="004A339B">
              <w:t>Description</w:t>
            </w:r>
          </w:p>
        </w:tc>
      </w:tr>
      <w:tr w:rsidR="006630D3" w:rsidRPr="00194E8F" w14:paraId="003C41A1" w14:textId="77777777" w:rsidTr="000D0F90">
        <w:trPr>
          <w:jc w:val="center"/>
        </w:trPr>
        <w:tc>
          <w:tcPr>
            <w:tcW w:w="1000" w:type="dxa"/>
            <w:shd w:val="clear" w:color="auto" w:fill="FFFFFF"/>
            <w:vAlign w:val="center"/>
          </w:tcPr>
          <w:p w14:paraId="547A5FB7" w14:textId="77777777" w:rsidR="006630D3" w:rsidRPr="007B2D24" w:rsidRDefault="006630D3" w:rsidP="000D0F90">
            <w:pPr>
              <w:pStyle w:val="Tableaunormal0"/>
            </w:pPr>
            <w:r w:rsidRPr="004A339B">
              <w:t>A</w:t>
            </w:r>
          </w:p>
        </w:tc>
        <w:tc>
          <w:tcPr>
            <w:tcW w:w="6201" w:type="dxa"/>
            <w:shd w:val="clear" w:color="auto" w:fill="FFFFFF"/>
            <w:vAlign w:val="center"/>
          </w:tcPr>
          <w:p w14:paraId="75B6C8A4" w14:textId="7BA161B2" w:rsidR="006630D3" w:rsidRPr="007B2D24" w:rsidRDefault="006630D3" w:rsidP="000D0F90">
            <w:pPr>
              <w:pStyle w:val="Tableaunormal0"/>
            </w:pPr>
            <w:r w:rsidRPr="004A339B">
              <w:t>Document rédigé en français à l’aid</w:t>
            </w:r>
            <w:r w:rsidR="000D0F90">
              <w:t>e du logiciel Word de Microsoft</w:t>
            </w:r>
            <w:r w:rsidRPr="004A339B">
              <w:br/>
              <w:t>(formats PDF et Word 20</w:t>
            </w:r>
            <w:r w:rsidR="000C22B6">
              <w:t>19</w:t>
            </w:r>
            <w:r w:rsidRPr="004A339B">
              <w:t>)</w:t>
            </w:r>
          </w:p>
        </w:tc>
      </w:tr>
      <w:tr w:rsidR="006630D3" w:rsidRPr="00194E8F" w14:paraId="7B6D8E99" w14:textId="77777777" w:rsidTr="000D0F90">
        <w:trPr>
          <w:jc w:val="center"/>
        </w:trPr>
        <w:tc>
          <w:tcPr>
            <w:tcW w:w="1000" w:type="dxa"/>
            <w:shd w:val="clear" w:color="auto" w:fill="FFFFFF"/>
            <w:vAlign w:val="center"/>
          </w:tcPr>
          <w:p w14:paraId="22AE6F51" w14:textId="77777777" w:rsidR="006630D3" w:rsidRPr="004A339B" w:rsidRDefault="006630D3" w:rsidP="000D0F90">
            <w:pPr>
              <w:pStyle w:val="Tableaunormal0"/>
            </w:pPr>
            <w:r>
              <w:t>...</w:t>
            </w:r>
          </w:p>
        </w:tc>
        <w:tc>
          <w:tcPr>
            <w:tcW w:w="6201" w:type="dxa"/>
            <w:shd w:val="clear" w:color="auto" w:fill="FFFFFF"/>
            <w:vAlign w:val="center"/>
          </w:tcPr>
          <w:p w14:paraId="18F14840" w14:textId="77777777" w:rsidR="006630D3" w:rsidRPr="004A339B" w:rsidRDefault="006630D3" w:rsidP="000D0F90">
            <w:pPr>
              <w:pStyle w:val="Tableaunormal0"/>
            </w:pPr>
            <w:r>
              <w:t>...</w:t>
            </w:r>
          </w:p>
        </w:tc>
      </w:tr>
      <w:tr w:rsidR="006630D3" w:rsidRPr="004A339B" w14:paraId="532A1467" w14:textId="77777777" w:rsidTr="000D0F90">
        <w:trPr>
          <w:jc w:val="center"/>
        </w:trPr>
        <w:tc>
          <w:tcPr>
            <w:tcW w:w="1000" w:type="dxa"/>
            <w:shd w:val="clear" w:color="auto" w:fill="FFFFFF"/>
            <w:vAlign w:val="center"/>
          </w:tcPr>
          <w:p w14:paraId="35046B22" w14:textId="77777777" w:rsidR="006630D3" w:rsidRPr="007B2D24" w:rsidRDefault="006630D3" w:rsidP="000D0F90">
            <w:pPr>
              <w:pStyle w:val="Tableaunormal0"/>
            </w:pPr>
            <w:r>
              <w:t>P</w:t>
            </w:r>
          </w:p>
        </w:tc>
        <w:tc>
          <w:tcPr>
            <w:tcW w:w="6201" w:type="dxa"/>
            <w:shd w:val="clear" w:color="auto" w:fill="FFFFFF"/>
            <w:vAlign w:val="center"/>
          </w:tcPr>
          <w:p w14:paraId="058ED265" w14:textId="529ADE7C" w:rsidR="006630D3" w:rsidRPr="004A339B" w:rsidRDefault="006630D3" w:rsidP="000D0F90">
            <w:pPr>
              <w:pStyle w:val="Tableaunormal0"/>
            </w:pPr>
            <w:r w:rsidRPr="004A339B">
              <w:t>Plan de projet présenté à l’aide d</w:t>
            </w:r>
            <w:r w:rsidR="000D0F90">
              <w:t>u logiciel Project de Microsoft</w:t>
            </w:r>
            <w:r w:rsidRPr="004A339B">
              <w:br/>
              <w:t xml:space="preserve">(format </w:t>
            </w:r>
            <w:r w:rsidR="00025D57">
              <w:t>Project </w:t>
            </w:r>
            <w:r w:rsidRPr="004A339B">
              <w:t>20</w:t>
            </w:r>
            <w:r w:rsidR="000C22B6">
              <w:t>19</w:t>
            </w:r>
            <w:r w:rsidRPr="004A339B">
              <w:t>)</w:t>
            </w:r>
          </w:p>
        </w:tc>
      </w:tr>
    </w:tbl>
    <w:p w14:paraId="105D979A" w14:textId="77777777" w:rsidR="006630D3" w:rsidRPr="004A339B" w:rsidRDefault="006630D3" w:rsidP="0058706C">
      <w:pPr>
        <w:pStyle w:val="Tableaufin"/>
      </w:pPr>
    </w:p>
    <w:p w14:paraId="718D9CCC" w14:textId="77777777" w:rsidR="006630D3" w:rsidRPr="004A339B" w:rsidRDefault="006630D3" w:rsidP="0013063B">
      <w:pPr>
        <w:pStyle w:val="Corpsdetexte2"/>
      </w:pPr>
      <w:r w:rsidRPr="004A339B">
        <w:t xml:space="preserve">Les dates de livraisons sont </w:t>
      </w:r>
      <w:r>
        <w:t>celles indiquées, sauf indication contraire explicite</w:t>
      </w:r>
      <w:r w:rsidRPr="004A339B">
        <w:t xml:space="preserve"> </w:t>
      </w:r>
      <w:r>
        <w:t>à être établie dans</w:t>
      </w:r>
      <w:r w:rsidRPr="004A339B">
        <w:t xml:space="preserve"> le plan de projet</w:t>
      </w:r>
      <w:r>
        <w:t xml:space="preserve"> approuvé</w:t>
      </w:r>
      <w:r w:rsidRPr="004A339B">
        <w:t xml:space="preserve"> (PGP_01).</w:t>
      </w:r>
    </w:p>
    <w:p w14:paraId="0616C369" w14:textId="77777777" w:rsidR="0058706C" w:rsidRPr="004A339B" w:rsidRDefault="0058706C" w:rsidP="0058706C">
      <w:pPr>
        <w:pStyle w:val="Titre2"/>
      </w:pPr>
      <w:bookmarkStart w:id="18" w:name="_Toc165655191"/>
      <w:bookmarkStart w:id="19" w:name="_Toc30338746"/>
      <w:r w:rsidRPr="004A339B">
        <w:t>Hypothèses</w:t>
      </w:r>
      <w:bookmarkEnd w:id="19"/>
    </w:p>
    <w:p w14:paraId="32534739" w14:textId="77777777" w:rsidR="0058706C" w:rsidRPr="00970E0D" w:rsidRDefault="0058706C" w:rsidP="0058706C">
      <w:pPr>
        <w:pStyle w:val="Corpsdetexte"/>
        <w:rPr>
          <w:rStyle w:val="carrestreint"/>
        </w:rPr>
      </w:pPr>
      <w:r w:rsidRPr="00970E0D">
        <w:rPr>
          <w:rStyle w:val="carrestreint"/>
        </w:rPr>
        <w:t>Inventaire des hypothèses qui ont été faites afin de permettre la rédaction du mandat</w:t>
      </w:r>
    </w:p>
    <w:p w14:paraId="49AB9F64" w14:textId="77777777" w:rsidR="0013063B" w:rsidRDefault="0058706C" w:rsidP="0058706C">
      <w:pPr>
        <w:pStyle w:val="Listehypothses"/>
      </w:pPr>
      <w:bookmarkStart w:id="20" w:name="_Toc30338786"/>
      <w:r w:rsidRPr="0058706C">
        <w:rPr>
          <w:b/>
          <w:bCs/>
        </w:rPr>
        <w:t>HY.01</w:t>
      </w:r>
      <w:r>
        <w:tab/>
        <w:t>Bonne disponibilité de l’infrastructure commune</w:t>
      </w:r>
      <w:r w:rsidR="0013063B">
        <w:t xml:space="preserve"> de développement</w:t>
      </w:r>
      <w:bookmarkEnd w:id="20"/>
    </w:p>
    <w:p w14:paraId="3FE01266" w14:textId="2587464F" w:rsidR="0058706C" w:rsidRPr="00815E80" w:rsidRDefault="0013063B" w:rsidP="00E57E31">
      <w:pPr>
        <w:pStyle w:val="Corpsdetexte2"/>
      </w:pPr>
      <w:r>
        <w:t>La disponibil</w:t>
      </w:r>
      <w:r w:rsidR="00E57E31">
        <w:t>it</w:t>
      </w:r>
      <w:r>
        <w:t>é répond aux paramètres suivants</w:t>
      </w:r>
      <w:r w:rsidR="00E57E31">
        <w:t xml:space="preserve"> (en jours ouvrables)</w:t>
      </w:r>
      <w:r>
        <w:t xml:space="preserve"> : </w:t>
      </w:r>
      <w:r w:rsidR="0058706C">
        <w:t>MTBF = 25</w:t>
      </w:r>
      <w:r w:rsidR="00F46E78">
        <w:t> </w:t>
      </w:r>
      <w:r>
        <w:t>; MTTR = 1</w:t>
      </w:r>
      <w:r w:rsidR="0058706C">
        <w:t>.</w:t>
      </w:r>
    </w:p>
    <w:p w14:paraId="122EB1D8" w14:textId="77777777" w:rsidR="0058706C" w:rsidRDefault="0058706C" w:rsidP="0058706C">
      <w:pPr>
        <w:pStyle w:val="Listehypothses"/>
      </w:pPr>
      <w:bookmarkStart w:id="21" w:name="_Toc30338787"/>
      <w:r w:rsidRPr="0058706C">
        <w:rPr>
          <w:b/>
          <w:bCs/>
        </w:rPr>
        <w:lastRenderedPageBreak/>
        <w:t>HY.02</w:t>
      </w:r>
      <w:r>
        <w:tab/>
        <w:t>...</w:t>
      </w:r>
      <w:bookmarkEnd w:id="21"/>
    </w:p>
    <w:p w14:paraId="24695654" w14:textId="77777777" w:rsidR="0058706C" w:rsidRDefault="0058706C" w:rsidP="0058706C">
      <w:pPr>
        <w:pStyle w:val="Listehypothses"/>
      </w:pPr>
      <w:bookmarkStart w:id="22" w:name="_Toc30338788"/>
      <w:r>
        <w:t>...</w:t>
      </w:r>
      <w:bookmarkEnd w:id="22"/>
    </w:p>
    <w:p w14:paraId="7821AA75" w14:textId="77777777" w:rsidR="0058706C" w:rsidRPr="004A339B" w:rsidRDefault="0058706C" w:rsidP="0058706C">
      <w:pPr>
        <w:pStyle w:val="Listehypothses"/>
      </w:pPr>
      <w:bookmarkStart w:id="23" w:name="_Toc30338789"/>
      <w:proofErr w:type="spellStart"/>
      <w:proofErr w:type="gramStart"/>
      <w:r w:rsidRPr="0058706C">
        <w:rPr>
          <w:b/>
          <w:bCs/>
        </w:rPr>
        <w:t>HY.nn</w:t>
      </w:r>
      <w:proofErr w:type="spellEnd"/>
      <w:proofErr w:type="gramEnd"/>
      <w:r>
        <w:tab/>
        <w:t>...</w:t>
      </w:r>
      <w:bookmarkEnd w:id="23"/>
    </w:p>
    <w:p w14:paraId="60C5449B" w14:textId="7C971F28" w:rsidR="006630D3" w:rsidRPr="004A339B" w:rsidRDefault="0058706C" w:rsidP="006630D3">
      <w:pPr>
        <w:pStyle w:val="Titre2"/>
      </w:pPr>
      <w:bookmarkStart w:id="24" w:name="_Toc30338747"/>
      <w:r>
        <w:t>Besoins</w:t>
      </w:r>
      <w:bookmarkEnd w:id="24"/>
    </w:p>
    <w:p w14:paraId="0AE5C9F3" w14:textId="23743BE2" w:rsidR="006630D3" w:rsidRPr="00970E0D" w:rsidRDefault="006630D3" w:rsidP="0058706C">
      <w:pPr>
        <w:pStyle w:val="Corpsdetexte"/>
        <w:rPr>
          <w:rStyle w:val="carrestreint"/>
        </w:rPr>
      </w:pPr>
      <w:r w:rsidRPr="00970E0D">
        <w:rPr>
          <w:rStyle w:val="carrestreint"/>
        </w:rPr>
        <w:t xml:space="preserve">Inventaire des </w:t>
      </w:r>
      <w:r w:rsidR="0058706C">
        <w:rPr>
          <w:rStyle w:val="carrestreint"/>
        </w:rPr>
        <w:t>besoins</w:t>
      </w:r>
      <w:r w:rsidRPr="00970E0D">
        <w:rPr>
          <w:rStyle w:val="carrestreint"/>
        </w:rPr>
        <w:t xml:space="preserve"> qui ont été </w:t>
      </w:r>
      <w:r w:rsidR="0058706C">
        <w:rPr>
          <w:rStyle w:val="carrestreint"/>
        </w:rPr>
        <w:t>fournis</w:t>
      </w:r>
      <w:r w:rsidRPr="00970E0D">
        <w:rPr>
          <w:rStyle w:val="carrestreint"/>
        </w:rPr>
        <w:t xml:space="preserve"> afin de permettre la rédaction du mandat</w:t>
      </w:r>
    </w:p>
    <w:p w14:paraId="2C812860" w14:textId="5E7166BF" w:rsidR="006630D3" w:rsidRPr="0058706C" w:rsidRDefault="0058706C" w:rsidP="0058706C">
      <w:pPr>
        <w:pStyle w:val="Listebesoins"/>
      </w:pPr>
      <w:bookmarkStart w:id="25" w:name="_Toc30338774"/>
      <w:r w:rsidRPr="00D622DD">
        <w:rPr>
          <w:b/>
          <w:bCs/>
        </w:rPr>
        <w:t>B</w:t>
      </w:r>
      <w:r w:rsidRPr="0058706C">
        <w:rPr>
          <w:b/>
          <w:bCs/>
        </w:rPr>
        <w:t>E</w:t>
      </w:r>
      <w:r w:rsidR="00D7675F" w:rsidRPr="0058706C">
        <w:rPr>
          <w:b/>
          <w:bCs/>
        </w:rPr>
        <w:t>.01</w:t>
      </w:r>
      <w:r w:rsidR="00D7675F" w:rsidRPr="0058706C">
        <w:tab/>
      </w:r>
      <w:r w:rsidRPr="0058706C">
        <w:t>..</w:t>
      </w:r>
      <w:r w:rsidR="00D7675F" w:rsidRPr="0058706C">
        <w:t>.</w:t>
      </w:r>
      <w:bookmarkEnd w:id="25"/>
    </w:p>
    <w:p w14:paraId="71F6AE15" w14:textId="47A5799F" w:rsidR="006630D3" w:rsidRPr="0058706C" w:rsidRDefault="0058706C" w:rsidP="0058706C">
      <w:pPr>
        <w:pStyle w:val="Listebesoins"/>
      </w:pPr>
      <w:bookmarkStart w:id="26" w:name="_Toc30338775"/>
      <w:r w:rsidRPr="0058706C">
        <w:rPr>
          <w:b/>
          <w:bCs/>
        </w:rPr>
        <w:t>BE</w:t>
      </w:r>
      <w:r w:rsidR="00BC7015" w:rsidRPr="0058706C">
        <w:rPr>
          <w:b/>
          <w:bCs/>
        </w:rPr>
        <w:t>.02</w:t>
      </w:r>
      <w:r w:rsidR="00BC7015" w:rsidRPr="0058706C">
        <w:tab/>
      </w:r>
      <w:r w:rsidR="00D7675F" w:rsidRPr="0058706C">
        <w:t>...</w:t>
      </w:r>
      <w:bookmarkEnd w:id="26"/>
    </w:p>
    <w:p w14:paraId="1F815936" w14:textId="77777777" w:rsidR="006630D3" w:rsidRPr="0058706C" w:rsidRDefault="006630D3" w:rsidP="0058706C">
      <w:pPr>
        <w:pStyle w:val="Listebesoins"/>
      </w:pPr>
      <w:bookmarkStart w:id="27" w:name="_Toc30338776"/>
      <w:r w:rsidRPr="0058706C">
        <w:t>...</w:t>
      </w:r>
      <w:bookmarkEnd w:id="27"/>
    </w:p>
    <w:p w14:paraId="40483094" w14:textId="1985B538" w:rsidR="006630D3" w:rsidRPr="0058706C" w:rsidRDefault="0058706C" w:rsidP="0058706C">
      <w:pPr>
        <w:pStyle w:val="Listebesoins"/>
      </w:pPr>
      <w:bookmarkStart w:id="28" w:name="_Toc30338777"/>
      <w:proofErr w:type="spellStart"/>
      <w:proofErr w:type="gramStart"/>
      <w:r w:rsidRPr="0058706C">
        <w:rPr>
          <w:b/>
          <w:bCs/>
        </w:rPr>
        <w:t>BE</w:t>
      </w:r>
      <w:r w:rsidR="006630D3" w:rsidRPr="0058706C">
        <w:rPr>
          <w:b/>
          <w:bCs/>
        </w:rPr>
        <w:t>.nn</w:t>
      </w:r>
      <w:proofErr w:type="spellEnd"/>
      <w:proofErr w:type="gramEnd"/>
      <w:r w:rsidR="006630D3" w:rsidRPr="0058706C">
        <w:tab/>
        <w:t>...</w:t>
      </w:r>
      <w:bookmarkEnd w:id="28"/>
    </w:p>
    <w:p w14:paraId="2C7C6DF1" w14:textId="77777777" w:rsidR="006630D3" w:rsidRPr="004A339B" w:rsidRDefault="006630D3" w:rsidP="006630D3">
      <w:pPr>
        <w:pStyle w:val="Titre2"/>
      </w:pPr>
      <w:bookmarkStart w:id="29" w:name="_Toc30338748"/>
      <w:r w:rsidRPr="004A339B">
        <w:t>Contraintes</w:t>
      </w:r>
      <w:bookmarkEnd w:id="29"/>
    </w:p>
    <w:p w14:paraId="3C9277AA" w14:textId="77777777" w:rsidR="006630D3" w:rsidRPr="00970E0D" w:rsidRDefault="006630D3" w:rsidP="006630D3">
      <w:pPr>
        <w:pStyle w:val="Corpsdetexte"/>
        <w:rPr>
          <w:rStyle w:val="carrestreint"/>
        </w:rPr>
      </w:pPr>
      <w:r w:rsidRPr="00970E0D">
        <w:rPr>
          <w:rStyle w:val="carrestreint"/>
        </w:rPr>
        <w:t>Inventaire des contraintes qui ont été prises en compte dans la définition du mandat</w:t>
      </w:r>
    </w:p>
    <w:p w14:paraId="5A0588AD" w14:textId="5910CF79" w:rsidR="006630D3" w:rsidRPr="00815E80" w:rsidRDefault="006630D3" w:rsidP="0058706C">
      <w:pPr>
        <w:pStyle w:val="Listecontraintes"/>
      </w:pPr>
      <w:bookmarkStart w:id="30" w:name="_Toc30338778"/>
      <w:r w:rsidRPr="0058706C">
        <w:rPr>
          <w:b/>
          <w:bCs/>
        </w:rPr>
        <w:t>CO.01</w:t>
      </w:r>
      <w:r>
        <w:tab/>
      </w:r>
      <w:r w:rsidRPr="00815E80">
        <w:t>...</w:t>
      </w:r>
      <w:bookmarkEnd w:id="30"/>
    </w:p>
    <w:p w14:paraId="21593F79" w14:textId="74F4372F" w:rsidR="006630D3" w:rsidRDefault="006630D3" w:rsidP="0058706C">
      <w:pPr>
        <w:pStyle w:val="Listecontraintes"/>
      </w:pPr>
      <w:bookmarkStart w:id="31" w:name="_Toc30338779"/>
      <w:r w:rsidRPr="0058706C">
        <w:rPr>
          <w:b/>
          <w:bCs/>
        </w:rPr>
        <w:t>CO.02</w:t>
      </w:r>
      <w:r>
        <w:tab/>
        <w:t>...</w:t>
      </w:r>
      <w:bookmarkEnd w:id="31"/>
    </w:p>
    <w:p w14:paraId="77E4CAA3" w14:textId="77777777" w:rsidR="006630D3" w:rsidRDefault="006630D3" w:rsidP="0058706C">
      <w:pPr>
        <w:pStyle w:val="Listecontraintes"/>
      </w:pPr>
      <w:bookmarkStart w:id="32" w:name="_Toc30338780"/>
      <w:r>
        <w:t>...</w:t>
      </w:r>
      <w:bookmarkEnd w:id="32"/>
    </w:p>
    <w:p w14:paraId="1F3ECC92" w14:textId="77777777" w:rsidR="006630D3" w:rsidRPr="004A339B" w:rsidRDefault="006630D3" w:rsidP="0058706C">
      <w:pPr>
        <w:pStyle w:val="Listecontraintes"/>
      </w:pPr>
      <w:bookmarkStart w:id="33" w:name="_Toc30338781"/>
      <w:proofErr w:type="spellStart"/>
      <w:proofErr w:type="gramStart"/>
      <w:r w:rsidRPr="0058706C">
        <w:rPr>
          <w:b/>
          <w:bCs/>
        </w:rPr>
        <w:t>CO.nn</w:t>
      </w:r>
      <w:proofErr w:type="spellEnd"/>
      <w:proofErr w:type="gramEnd"/>
      <w:r>
        <w:tab/>
        <w:t>...</w:t>
      </w:r>
      <w:bookmarkEnd w:id="33"/>
    </w:p>
    <w:p w14:paraId="473AD288" w14:textId="77777777" w:rsidR="006630D3" w:rsidRPr="004A339B" w:rsidRDefault="006630D3" w:rsidP="006630D3">
      <w:pPr>
        <w:pStyle w:val="Titre2"/>
      </w:pPr>
      <w:bookmarkStart w:id="34" w:name="_Toc30338749"/>
      <w:r w:rsidRPr="004A339B">
        <w:t>Critères d’acceptation</w:t>
      </w:r>
      <w:bookmarkEnd w:id="18"/>
      <w:bookmarkEnd w:id="34"/>
    </w:p>
    <w:p w14:paraId="36AB8EE9" w14:textId="77777777" w:rsidR="004A62E9" w:rsidRPr="00970E0D" w:rsidRDefault="004A62E9" w:rsidP="004A62E9">
      <w:pPr>
        <w:pStyle w:val="Corpsdetexte"/>
        <w:rPr>
          <w:rStyle w:val="carrestreint"/>
        </w:rPr>
      </w:pPr>
      <w:bookmarkStart w:id="35" w:name="_Toc165655192"/>
      <w:r w:rsidRPr="00970E0D">
        <w:rPr>
          <w:rStyle w:val="carrestreint"/>
        </w:rPr>
        <w:t>Inventaire des critères en fonction desquels le projet sera évalué puis accepté.</w:t>
      </w:r>
    </w:p>
    <w:p w14:paraId="6E9662DF" w14:textId="57F60B4C" w:rsidR="006630D3" w:rsidRPr="00815E80" w:rsidRDefault="006630D3" w:rsidP="0058706C">
      <w:pPr>
        <w:pStyle w:val="Listecritres"/>
      </w:pPr>
      <w:bookmarkStart w:id="36" w:name="_Toc30338782"/>
      <w:r w:rsidRPr="0058706C">
        <w:rPr>
          <w:b/>
          <w:bCs/>
        </w:rPr>
        <w:t>CA.01</w:t>
      </w:r>
      <w:r w:rsidR="00286E5F">
        <w:tab/>
      </w:r>
      <w:r w:rsidRPr="00815E80">
        <w:t>...</w:t>
      </w:r>
      <w:bookmarkEnd w:id="36"/>
    </w:p>
    <w:p w14:paraId="1A5C0A3D" w14:textId="151C3AF4" w:rsidR="006630D3" w:rsidRDefault="006630D3" w:rsidP="0058706C">
      <w:pPr>
        <w:pStyle w:val="Listecritres"/>
      </w:pPr>
      <w:bookmarkStart w:id="37" w:name="_Toc30338783"/>
      <w:r w:rsidRPr="0058706C">
        <w:rPr>
          <w:b/>
          <w:bCs/>
        </w:rPr>
        <w:t>CA.02</w:t>
      </w:r>
      <w:r w:rsidR="00286E5F">
        <w:tab/>
      </w:r>
      <w:r>
        <w:t>...</w:t>
      </w:r>
      <w:bookmarkEnd w:id="37"/>
    </w:p>
    <w:p w14:paraId="58017823" w14:textId="77777777" w:rsidR="006630D3" w:rsidRDefault="006630D3" w:rsidP="0058706C">
      <w:pPr>
        <w:pStyle w:val="Listecritres"/>
      </w:pPr>
      <w:bookmarkStart w:id="38" w:name="_Toc30338784"/>
      <w:r>
        <w:t>...</w:t>
      </w:r>
      <w:bookmarkEnd w:id="38"/>
    </w:p>
    <w:p w14:paraId="4B6AB679" w14:textId="77777777" w:rsidR="006630D3" w:rsidRPr="004A339B" w:rsidRDefault="006630D3" w:rsidP="0058706C">
      <w:pPr>
        <w:pStyle w:val="Listecritres"/>
      </w:pPr>
      <w:bookmarkStart w:id="39" w:name="_Toc30338785"/>
      <w:proofErr w:type="spellStart"/>
      <w:proofErr w:type="gramStart"/>
      <w:r w:rsidRPr="0058706C">
        <w:rPr>
          <w:b/>
          <w:bCs/>
        </w:rPr>
        <w:t>CA.nn</w:t>
      </w:r>
      <w:proofErr w:type="spellEnd"/>
      <w:proofErr w:type="gramEnd"/>
      <w:r>
        <w:tab/>
        <w:t>...</w:t>
      </w:r>
      <w:bookmarkEnd w:id="39"/>
    </w:p>
    <w:p w14:paraId="57E71F0A" w14:textId="77777777" w:rsidR="006630D3" w:rsidRDefault="006630D3">
      <w:pPr>
        <w:pStyle w:val="Titre1"/>
      </w:pPr>
      <w:bookmarkStart w:id="40" w:name="_Toc30338750"/>
      <w:r w:rsidRPr="004A339B">
        <w:t>Tâches et échéancier</w:t>
      </w:r>
      <w:bookmarkEnd w:id="35"/>
      <w:bookmarkEnd w:id="40"/>
    </w:p>
    <w:p w14:paraId="4EEF01BC" w14:textId="77777777" w:rsidR="000D0F90" w:rsidRPr="00970E0D" w:rsidRDefault="000D0F90" w:rsidP="000D0F90">
      <w:pPr>
        <w:pStyle w:val="Corpsdetexte"/>
        <w:rPr>
          <w:rStyle w:val="carrestreint"/>
        </w:rPr>
      </w:pPr>
      <w:r w:rsidRPr="00970E0D">
        <w:rPr>
          <w:rStyle w:val="carrestreint"/>
        </w:rPr>
        <w:t>La présente section, au complet, peut être remplacée par une référence à un plan de travail indépendant. Un modèle de plan de travail est mis à disposition par le GLOGUS sous l’acronyme PDT.</w:t>
      </w:r>
    </w:p>
    <w:p w14:paraId="408C5B51" w14:textId="6397F675" w:rsidR="000D0F90" w:rsidRPr="000D0F90" w:rsidRDefault="000D0F90" w:rsidP="000D0F90">
      <w:pPr>
        <w:pStyle w:val="Corpsdetexte"/>
      </w:pPr>
      <w:r>
        <w:t>...</w:t>
      </w:r>
    </w:p>
    <w:p w14:paraId="5AC85E64" w14:textId="77777777" w:rsidR="006630D3" w:rsidRPr="004A339B" w:rsidRDefault="006630D3" w:rsidP="00D622DD">
      <w:pPr>
        <w:pStyle w:val="Titre2"/>
      </w:pPr>
      <w:bookmarkStart w:id="41" w:name="_Toc165655193"/>
      <w:bookmarkStart w:id="42" w:name="_Toc30338751"/>
      <w:r w:rsidRPr="004A339B">
        <w:t>Programme</w:t>
      </w:r>
      <w:bookmarkEnd w:id="41"/>
      <w:bookmarkEnd w:id="42"/>
    </w:p>
    <w:p w14:paraId="53DA0AC7" w14:textId="30D7D185" w:rsidR="006630D3" w:rsidRPr="00970E0D" w:rsidRDefault="006630D3" w:rsidP="006630D3">
      <w:pPr>
        <w:pStyle w:val="Corpsdetexte"/>
        <w:rPr>
          <w:rStyle w:val="carrestreint"/>
        </w:rPr>
      </w:pPr>
      <w:r w:rsidRPr="00970E0D">
        <w:rPr>
          <w:rStyle w:val="carrestreint"/>
        </w:rPr>
        <w:t>Normalement, la phase de démarrage devrait permettre de déterminer une portée préliminaire. À partir de cette portée préliminaire, certaines activités, nécessaires et importantes, s’imposeront (</w:t>
      </w:r>
      <w:r w:rsidR="004740B0" w:rsidRPr="00970E0D">
        <w:rPr>
          <w:rStyle w:val="carrestreint"/>
        </w:rPr>
        <w:t>voir notamment</w:t>
      </w:r>
      <w:r w:rsidRPr="00970E0D">
        <w:rPr>
          <w:rStyle w:val="carrestreint"/>
        </w:rPr>
        <w:t xml:space="preserve"> la liste des activités proposées par le PMBoK). Il en est de même pour certains jalons. Ces activités et ces jalons doivent être consignés au tableau suivant. Le tableau est le plus souvent incomplet (car la portée </w:t>
      </w:r>
      <w:r w:rsidR="00025D57">
        <w:rPr>
          <w:rStyle w:val="carrestreint"/>
        </w:rPr>
        <w:t>n’</w:t>
      </w:r>
      <w:r w:rsidRPr="00970E0D">
        <w:rPr>
          <w:rStyle w:val="carrestreint"/>
        </w:rPr>
        <w:t>est que préliminaire). Les prochaines étapes de la planification du projet sont là pour permettre de le compléter.</w:t>
      </w:r>
    </w:p>
    <w:p w14:paraId="6EDC5612" w14:textId="75B248F3" w:rsidR="006630D3" w:rsidRPr="00970E0D" w:rsidRDefault="006630D3" w:rsidP="006630D3">
      <w:pPr>
        <w:pStyle w:val="Corpsdetexte"/>
        <w:rPr>
          <w:rStyle w:val="carrestreint"/>
        </w:rPr>
      </w:pPr>
      <w:r w:rsidRPr="00970E0D">
        <w:rPr>
          <w:rStyle w:val="carrestreint"/>
        </w:rPr>
        <w:t>Note</w:t>
      </w:r>
      <w:r w:rsidR="00AF6521">
        <w:rPr>
          <w:rStyle w:val="carrestreint"/>
        </w:rPr>
        <w:t> :</w:t>
      </w:r>
      <w:r w:rsidRPr="00970E0D">
        <w:rPr>
          <w:rStyle w:val="carrestreint"/>
        </w:rPr>
        <w:t xml:space="preserve"> Le tableau est en quelque sorte une liste </w:t>
      </w:r>
      <w:r w:rsidR="00025D57">
        <w:rPr>
          <w:rStyle w:val="carrestreint"/>
        </w:rPr>
        <w:t>d’</w:t>
      </w:r>
      <w:r w:rsidRPr="00970E0D">
        <w:rPr>
          <w:rStyle w:val="carrestreint"/>
        </w:rPr>
        <w:t xml:space="preserve">activités dont les parties contractantes conviennent </w:t>
      </w:r>
      <w:r w:rsidR="00025D57">
        <w:rPr>
          <w:rStyle w:val="carrestreint"/>
        </w:rPr>
        <w:t>d’avance</w:t>
      </w:r>
      <w:r w:rsidRPr="00970E0D">
        <w:rPr>
          <w:rStyle w:val="carrestreint"/>
        </w:rPr>
        <w:t xml:space="preserve"> </w:t>
      </w:r>
      <w:r w:rsidR="00025D57">
        <w:rPr>
          <w:rStyle w:val="carrestreint"/>
        </w:rPr>
        <w:t>qu’</w:t>
      </w:r>
      <w:r w:rsidRPr="00970E0D">
        <w:rPr>
          <w:rStyle w:val="carrestreint"/>
        </w:rPr>
        <w:t xml:space="preserve">elles devront être réalisées. Il est le fruit de leur expertise commune. </w:t>
      </w:r>
      <w:r w:rsidR="000C22B6">
        <w:rPr>
          <w:rStyle w:val="carrestreint"/>
        </w:rPr>
        <w:t>Le tableau</w:t>
      </w:r>
      <w:r w:rsidRPr="00970E0D">
        <w:rPr>
          <w:rStyle w:val="carrestreint"/>
        </w:rPr>
        <w:t xml:space="preserve"> doit comporter minimalement :</w:t>
      </w:r>
    </w:p>
    <w:p w14:paraId="15DEF251" w14:textId="0CC4F305" w:rsidR="006630D3" w:rsidRPr="00970E0D" w:rsidRDefault="006630D3" w:rsidP="003A1DC6">
      <w:pPr>
        <w:pStyle w:val="Corpsdetexte"/>
        <w:numPr>
          <w:ilvl w:val="0"/>
          <w:numId w:val="15"/>
        </w:numPr>
        <w:rPr>
          <w:rStyle w:val="carrestreint"/>
        </w:rPr>
      </w:pPr>
      <w:proofErr w:type="gramStart"/>
      <w:r w:rsidRPr="00970E0D">
        <w:rPr>
          <w:rStyle w:val="carrestreint"/>
        </w:rPr>
        <w:t>tous</w:t>
      </w:r>
      <w:proofErr w:type="gramEnd"/>
      <w:r w:rsidRPr="00970E0D">
        <w:rPr>
          <w:rStyle w:val="carrestreint"/>
        </w:rPr>
        <w:t xml:space="preserve"> les jalons majeurs</w:t>
      </w:r>
      <w:r w:rsidR="00F46E78">
        <w:rPr>
          <w:rStyle w:val="carrestreint"/>
        </w:rPr>
        <w:t> </w:t>
      </w:r>
      <w:r w:rsidR="00025D57">
        <w:rPr>
          <w:rStyle w:val="carrestreint"/>
        </w:rPr>
        <w:t>;</w:t>
      </w:r>
    </w:p>
    <w:p w14:paraId="2502D7FB" w14:textId="77777777" w:rsidR="006630D3" w:rsidRPr="00970E0D" w:rsidRDefault="006630D3" w:rsidP="003A1DC6">
      <w:pPr>
        <w:pStyle w:val="Corpsdetexte"/>
        <w:numPr>
          <w:ilvl w:val="0"/>
          <w:numId w:val="15"/>
        </w:numPr>
        <w:rPr>
          <w:rStyle w:val="carrestreint"/>
        </w:rPr>
      </w:pPr>
      <w:proofErr w:type="gramStart"/>
      <w:r w:rsidRPr="00970E0D">
        <w:rPr>
          <w:rStyle w:val="carrestreint"/>
        </w:rPr>
        <w:lastRenderedPageBreak/>
        <w:t>toutes</w:t>
      </w:r>
      <w:proofErr w:type="gramEnd"/>
      <w:r w:rsidRPr="00970E0D">
        <w:rPr>
          <w:rStyle w:val="carrestreint"/>
        </w:rPr>
        <w:t xml:space="preserve"> les activités produisant un livrable dont l’approbation détermine la poursuite du projet.</w:t>
      </w:r>
    </w:p>
    <w:p w14:paraId="792487C1" w14:textId="77777777" w:rsidR="006630D3" w:rsidRPr="00970E0D" w:rsidRDefault="006630D3" w:rsidP="006630D3">
      <w:pPr>
        <w:pStyle w:val="Corpsdetexte"/>
        <w:rPr>
          <w:rStyle w:val="carrestreint"/>
        </w:rPr>
      </w:pPr>
      <w:r w:rsidRPr="00970E0D">
        <w:rPr>
          <w:rStyle w:val="carrestreint"/>
        </w:rPr>
        <w:t>Rappel : par définition, un jalon induit un effort nul.</w:t>
      </w:r>
    </w:p>
    <w:p w14:paraId="0978F393" w14:textId="24778BA0" w:rsidR="006630D3" w:rsidRPr="00970E0D" w:rsidRDefault="006630D3" w:rsidP="006630D3">
      <w:pPr>
        <w:pStyle w:val="Corpsdetexte"/>
        <w:rPr>
          <w:rStyle w:val="carrestreint"/>
        </w:rPr>
      </w:pPr>
      <w:r w:rsidRPr="00970E0D">
        <w:rPr>
          <w:rStyle w:val="carrestreint"/>
        </w:rPr>
        <w:t>La colonne «</w:t>
      </w:r>
      <w:r w:rsidR="00F46E78">
        <w:rPr>
          <w:rStyle w:val="carrestreint"/>
        </w:rPr>
        <w:t> </w:t>
      </w:r>
      <w:r w:rsidRPr="00970E0D">
        <w:rPr>
          <w:rStyle w:val="carrestreint"/>
        </w:rPr>
        <w:t>Lieu de réalisation</w:t>
      </w:r>
      <w:r w:rsidR="00F46E78">
        <w:rPr>
          <w:rStyle w:val="carrestreint"/>
        </w:rPr>
        <w:t> </w:t>
      </w:r>
      <w:r w:rsidRPr="00970E0D">
        <w:rPr>
          <w:rStyle w:val="carrestreint"/>
        </w:rPr>
        <w:t>» peut être supprimée si toutes les activités se déroulent dans un même lieu.</w:t>
      </w:r>
    </w:p>
    <w:p w14:paraId="0024F6A5" w14:textId="60F4B6CF" w:rsidR="006630D3" w:rsidRPr="00970E0D" w:rsidRDefault="006630D3" w:rsidP="006630D3">
      <w:pPr>
        <w:pStyle w:val="Corpsdetexte"/>
        <w:rPr>
          <w:rStyle w:val="carrestreint"/>
        </w:rPr>
      </w:pPr>
      <w:r w:rsidRPr="00970E0D">
        <w:rPr>
          <w:rStyle w:val="carrestreint"/>
        </w:rPr>
        <w:t>La colonne «</w:t>
      </w:r>
      <w:r w:rsidR="00F46E78">
        <w:rPr>
          <w:rStyle w:val="carrestreint"/>
        </w:rPr>
        <w:t> </w:t>
      </w:r>
      <w:r w:rsidRPr="00970E0D">
        <w:rPr>
          <w:rStyle w:val="carrestreint"/>
        </w:rPr>
        <w:t>Responsable</w:t>
      </w:r>
      <w:r w:rsidR="00F46E78">
        <w:rPr>
          <w:rStyle w:val="carrestreint"/>
        </w:rPr>
        <w:t> </w:t>
      </w:r>
      <w:r w:rsidRPr="00970E0D">
        <w:rPr>
          <w:rStyle w:val="carrestreint"/>
        </w:rPr>
        <w:t>» départage les activités entre le commanditaire, le client et le fournisseur</w:t>
      </w:r>
      <w:r w:rsidR="00F46E78">
        <w:rPr>
          <w:rStyle w:val="carrestreint"/>
        </w:rPr>
        <w:t xml:space="preserve"> ou des</w:t>
      </w:r>
      <w:r w:rsidRPr="00970E0D">
        <w:rPr>
          <w:rStyle w:val="carrestreint"/>
        </w:rPr>
        <w:t xml:space="preserve"> sous-groupe</w:t>
      </w:r>
      <w:r w:rsidR="00F46E78">
        <w:rPr>
          <w:rStyle w:val="carrestreint"/>
        </w:rPr>
        <w:t>s</w:t>
      </w:r>
      <w:r w:rsidRPr="00970E0D">
        <w:rPr>
          <w:rStyle w:val="carrestreint"/>
        </w:rPr>
        <w:t xml:space="preserve"> au sein de ces intervenants. Dans ce cas, les sous-groupes devront être présentés à la </w:t>
      </w:r>
      <w:r w:rsidR="00345FE8" w:rsidRPr="00970E0D">
        <w:rPr>
          <w:rStyle w:val="carrestreint"/>
        </w:rPr>
        <w:t>section </w:t>
      </w:r>
      <w:r w:rsidRPr="00970E0D">
        <w:rPr>
          <w:rStyle w:val="carrestreint"/>
        </w:rPr>
        <w:t>4.</w:t>
      </w:r>
    </w:p>
    <w:p w14:paraId="2516B9D0" w14:textId="77777777" w:rsidR="006630D3" w:rsidRPr="00970E0D" w:rsidRDefault="006630D3" w:rsidP="006630D3">
      <w:pPr>
        <w:pStyle w:val="Corpsdetexte"/>
        <w:rPr>
          <w:rStyle w:val="carrestreint"/>
        </w:rPr>
      </w:pPr>
      <w:r w:rsidRPr="00970E0D">
        <w:rPr>
          <w:rStyle w:val="carrestreint"/>
        </w:rPr>
        <w:t>La description d’un jalon doit comprendre la liste des livrables qui sont requis pour son évaluation.</w:t>
      </w:r>
    </w:p>
    <w:p w14:paraId="73E317EF" w14:textId="344CD2C6" w:rsidR="006630D3" w:rsidRPr="00970E0D" w:rsidRDefault="006630D3" w:rsidP="006630D3">
      <w:pPr>
        <w:pStyle w:val="Corpsdetexte"/>
        <w:rPr>
          <w:rStyle w:val="carrestreint"/>
        </w:rPr>
      </w:pPr>
      <w:r w:rsidRPr="00970E0D">
        <w:rPr>
          <w:rStyle w:val="carrestreint"/>
        </w:rPr>
        <w:t>Lorsque la date de début des travaux est incertaine, la colonne «</w:t>
      </w:r>
      <w:r w:rsidR="00F46E78">
        <w:rPr>
          <w:rStyle w:val="carrestreint"/>
        </w:rPr>
        <w:t> </w:t>
      </w:r>
      <w:r w:rsidRPr="00970E0D">
        <w:rPr>
          <w:rStyle w:val="carrestreint"/>
        </w:rPr>
        <w:t>Date</w:t>
      </w:r>
      <w:r w:rsidR="00F46E78">
        <w:rPr>
          <w:rStyle w:val="carrestreint"/>
        </w:rPr>
        <w:t> </w:t>
      </w:r>
      <w:r w:rsidRPr="00970E0D">
        <w:rPr>
          <w:rStyle w:val="carrestreint"/>
        </w:rPr>
        <w:t>» peut être remplacée par une colonne «</w:t>
      </w:r>
      <w:r w:rsidR="00F46E78">
        <w:rPr>
          <w:rStyle w:val="carrestreint"/>
        </w:rPr>
        <w:t> </w:t>
      </w:r>
      <w:r w:rsidRPr="00970E0D">
        <w:rPr>
          <w:rStyle w:val="carrestreint"/>
        </w:rPr>
        <w:t>Délai</w:t>
      </w:r>
      <w:r w:rsidR="00F46E78">
        <w:rPr>
          <w:rStyle w:val="carrestreint"/>
        </w:rPr>
        <w:t> </w:t>
      </w:r>
      <w:r w:rsidRPr="00970E0D">
        <w:rPr>
          <w:rStyle w:val="carrestreint"/>
        </w:rPr>
        <w:t>» qui donne le délai entre le début du projet et le début de l’activité (en jours, en semaines ou en mois).</w:t>
      </w:r>
    </w:p>
    <w:p w14:paraId="6A1A1CF7" w14:textId="77777777" w:rsidR="006630D3" w:rsidRPr="004A339B" w:rsidRDefault="006630D3" w:rsidP="006630D3">
      <w:pPr>
        <w:pStyle w:val="Corpsdetexte"/>
      </w:pPr>
      <w:r w:rsidRPr="004A339B">
        <w:t xml:space="preserve">Le tableau suivant présente les principales activités </w:t>
      </w:r>
      <w:r>
        <w:t>et les principaux jalons prévu</w:t>
      </w:r>
      <w:r w:rsidRPr="004A339B">
        <w:t>s au programme.</w:t>
      </w:r>
    </w:p>
    <w:p w14:paraId="06D6145D" w14:textId="4A09BF53" w:rsidR="006630D3" w:rsidRPr="004A339B" w:rsidRDefault="006630D3">
      <w:pPr>
        <w:pStyle w:val="Lgende"/>
      </w:pPr>
      <w:bookmarkStart w:id="43" w:name="_Ref359887984"/>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3</w:t>
      </w:r>
      <w:r w:rsidR="000033D5" w:rsidRPr="004A339B">
        <w:fldChar w:fldCharType="end"/>
      </w:r>
      <w:bookmarkEnd w:id="43"/>
      <w:r w:rsidRPr="004A339B">
        <w:t xml:space="preserve"> </w:t>
      </w:r>
      <w:r w:rsidR="00F46E78">
        <w:t>—</w:t>
      </w:r>
      <w:r w:rsidRPr="004A339B">
        <w:t xml:space="preserve"> Programme</w:t>
      </w:r>
      <w:r>
        <w:t xml:space="preserve"> prévisionnel</w:t>
      </w:r>
      <w:r w:rsidRPr="004A339B">
        <w:t xml:space="preserve"> des activités </w:t>
      </w:r>
      <w:r>
        <w:t>et des jalons</w:t>
      </w:r>
      <w:r w:rsidRPr="004A339B">
        <w:t>.</w:t>
      </w:r>
    </w:p>
    <w:tbl>
      <w:tblPr>
        <w:tblW w:w="9068" w:type="dxa"/>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737"/>
        <w:gridCol w:w="1233"/>
        <w:gridCol w:w="1233"/>
        <w:gridCol w:w="1999"/>
        <w:gridCol w:w="930"/>
        <w:gridCol w:w="1533"/>
        <w:gridCol w:w="1403"/>
      </w:tblGrid>
      <w:tr w:rsidR="006630D3" w:rsidRPr="00582FF7" w14:paraId="08BD3C23" w14:textId="77777777" w:rsidTr="000D0F90">
        <w:trPr>
          <w:jc w:val="center"/>
        </w:trPr>
        <w:tc>
          <w:tcPr>
            <w:tcW w:w="737" w:type="dxa"/>
            <w:shd w:val="clear" w:color="auto" w:fill="FFFFFF"/>
            <w:vAlign w:val="center"/>
          </w:tcPr>
          <w:p w14:paraId="5DD7E516" w14:textId="77777777" w:rsidR="006630D3" w:rsidRPr="00582FF7" w:rsidRDefault="006630D3" w:rsidP="00F845AE">
            <w:pPr>
              <w:pStyle w:val="Tableaulibell"/>
              <w:jc w:val="center"/>
            </w:pPr>
          </w:p>
        </w:tc>
        <w:tc>
          <w:tcPr>
            <w:tcW w:w="1233" w:type="dxa"/>
            <w:shd w:val="clear" w:color="auto" w:fill="FFFFFF"/>
            <w:vAlign w:val="center"/>
          </w:tcPr>
          <w:p w14:paraId="3E7C6AC3" w14:textId="77777777" w:rsidR="006630D3" w:rsidRPr="00582FF7" w:rsidRDefault="006630D3" w:rsidP="00F845AE">
            <w:pPr>
              <w:pStyle w:val="Tableaulibell"/>
              <w:jc w:val="center"/>
            </w:pPr>
            <w:r w:rsidRPr="00582FF7">
              <w:t>Début</w:t>
            </w:r>
          </w:p>
        </w:tc>
        <w:tc>
          <w:tcPr>
            <w:tcW w:w="1233" w:type="dxa"/>
            <w:shd w:val="clear" w:color="auto" w:fill="FFFFFF"/>
            <w:vAlign w:val="center"/>
          </w:tcPr>
          <w:p w14:paraId="461898A6" w14:textId="77777777" w:rsidR="006630D3" w:rsidRPr="00582FF7" w:rsidRDefault="006630D3" w:rsidP="00F845AE">
            <w:pPr>
              <w:pStyle w:val="Tableaulibell"/>
              <w:jc w:val="center"/>
            </w:pPr>
            <w:r w:rsidRPr="00582FF7">
              <w:t>Fin</w:t>
            </w:r>
          </w:p>
        </w:tc>
        <w:tc>
          <w:tcPr>
            <w:tcW w:w="1999" w:type="dxa"/>
            <w:shd w:val="clear" w:color="auto" w:fill="FFFFFF"/>
            <w:vAlign w:val="center"/>
          </w:tcPr>
          <w:p w14:paraId="38A50207" w14:textId="596FB56F" w:rsidR="006630D3" w:rsidRPr="00582FF7" w:rsidRDefault="00026B4A" w:rsidP="00F845AE">
            <w:pPr>
              <w:pStyle w:val="Tableaulibell"/>
              <w:jc w:val="center"/>
            </w:pPr>
            <w:r>
              <w:t>Description</w:t>
            </w:r>
          </w:p>
        </w:tc>
        <w:tc>
          <w:tcPr>
            <w:tcW w:w="930" w:type="dxa"/>
            <w:shd w:val="clear" w:color="auto" w:fill="FFFFFF"/>
            <w:vAlign w:val="center"/>
          </w:tcPr>
          <w:p w14:paraId="2D4BABB3" w14:textId="77777777" w:rsidR="006630D3" w:rsidRPr="00582FF7" w:rsidRDefault="006630D3" w:rsidP="00F845AE">
            <w:pPr>
              <w:pStyle w:val="Tableaulibell"/>
              <w:jc w:val="center"/>
            </w:pPr>
            <w:r w:rsidRPr="00582FF7">
              <w:t>Effort</w:t>
            </w:r>
            <w:r w:rsidRPr="00582FF7">
              <w:br/>
              <w:t>(</w:t>
            </w:r>
            <w:proofErr w:type="spellStart"/>
            <w:r w:rsidRPr="00582FF7">
              <w:t>hp</w:t>
            </w:r>
            <w:proofErr w:type="spellEnd"/>
            <w:r w:rsidRPr="00582FF7">
              <w:t>)</w:t>
            </w:r>
          </w:p>
        </w:tc>
        <w:tc>
          <w:tcPr>
            <w:tcW w:w="1533" w:type="dxa"/>
            <w:shd w:val="clear" w:color="auto" w:fill="FFFFFF"/>
            <w:vAlign w:val="center"/>
          </w:tcPr>
          <w:p w14:paraId="4B06ADBF" w14:textId="77777777" w:rsidR="006630D3" w:rsidRPr="00582FF7" w:rsidRDefault="006630D3" w:rsidP="00F845AE">
            <w:pPr>
              <w:pStyle w:val="Tableaulibell"/>
              <w:jc w:val="center"/>
            </w:pPr>
            <w:r w:rsidRPr="00582FF7">
              <w:t>Responsable</w:t>
            </w:r>
          </w:p>
        </w:tc>
        <w:tc>
          <w:tcPr>
            <w:tcW w:w="1403" w:type="dxa"/>
            <w:shd w:val="clear" w:color="auto" w:fill="FFFFFF"/>
            <w:vAlign w:val="center"/>
          </w:tcPr>
          <w:p w14:paraId="5A44494F" w14:textId="77777777" w:rsidR="006630D3" w:rsidRPr="00582FF7" w:rsidRDefault="006630D3" w:rsidP="00F845AE">
            <w:pPr>
              <w:pStyle w:val="Tableaulibell"/>
              <w:jc w:val="center"/>
            </w:pPr>
            <w:r w:rsidRPr="00582FF7">
              <w:t>Lieu de</w:t>
            </w:r>
            <w:r w:rsidRPr="00582FF7">
              <w:br/>
              <w:t>réalisation</w:t>
            </w:r>
          </w:p>
        </w:tc>
      </w:tr>
      <w:tr w:rsidR="006630D3" w:rsidRPr="004A6A36" w14:paraId="451EDE6C" w14:textId="77777777" w:rsidTr="000D0F90">
        <w:trPr>
          <w:jc w:val="center"/>
        </w:trPr>
        <w:tc>
          <w:tcPr>
            <w:tcW w:w="737" w:type="dxa"/>
            <w:shd w:val="clear" w:color="auto" w:fill="FFFFFF"/>
            <w:vAlign w:val="center"/>
          </w:tcPr>
          <w:p w14:paraId="5EB8B56C" w14:textId="77777777" w:rsidR="006630D3" w:rsidRPr="004A6A36" w:rsidRDefault="006630D3" w:rsidP="00F845AE">
            <w:pPr>
              <w:pStyle w:val="Tableaunormal0"/>
            </w:pPr>
            <w:r w:rsidRPr="004A6A36">
              <w:t>J.01</w:t>
            </w:r>
          </w:p>
        </w:tc>
        <w:tc>
          <w:tcPr>
            <w:tcW w:w="1233" w:type="dxa"/>
            <w:shd w:val="clear" w:color="auto" w:fill="FFFFFF"/>
            <w:vAlign w:val="center"/>
          </w:tcPr>
          <w:p w14:paraId="6F14DE9A" w14:textId="77777777" w:rsidR="006630D3" w:rsidRPr="004A6A36" w:rsidRDefault="006630D3" w:rsidP="00F845AE">
            <w:pPr>
              <w:pStyle w:val="Tableaunormal0"/>
            </w:pPr>
            <w:proofErr w:type="spellStart"/>
            <w:proofErr w:type="gramStart"/>
            <w:r w:rsidRPr="004A6A36">
              <w:t>aaaa</w:t>
            </w:r>
            <w:proofErr w:type="spellEnd"/>
            <w:proofErr w:type="gramEnd"/>
            <w:r w:rsidRPr="004A6A36">
              <w:t>-mm-</w:t>
            </w:r>
            <w:proofErr w:type="spellStart"/>
            <w:r w:rsidRPr="004A6A36">
              <w:t>jj</w:t>
            </w:r>
            <w:proofErr w:type="spellEnd"/>
          </w:p>
        </w:tc>
        <w:tc>
          <w:tcPr>
            <w:tcW w:w="1233" w:type="dxa"/>
            <w:shd w:val="clear" w:color="auto" w:fill="FFFFFF"/>
            <w:vAlign w:val="center"/>
          </w:tcPr>
          <w:p w14:paraId="0EACA924" w14:textId="77777777" w:rsidR="006630D3" w:rsidRPr="004A6A36" w:rsidRDefault="006630D3" w:rsidP="00F845AE">
            <w:pPr>
              <w:pStyle w:val="Tableaunormal0"/>
            </w:pPr>
            <w:proofErr w:type="spellStart"/>
            <w:proofErr w:type="gramStart"/>
            <w:r w:rsidRPr="004A6A36">
              <w:t>aaaa</w:t>
            </w:r>
            <w:proofErr w:type="spellEnd"/>
            <w:proofErr w:type="gramEnd"/>
            <w:r w:rsidRPr="004A6A36">
              <w:t>-mm-</w:t>
            </w:r>
            <w:proofErr w:type="spellStart"/>
            <w:r w:rsidRPr="004A6A36">
              <w:t>jj</w:t>
            </w:r>
            <w:proofErr w:type="spellEnd"/>
          </w:p>
        </w:tc>
        <w:tc>
          <w:tcPr>
            <w:tcW w:w="1999" w:type="dxa"/>
            <w:shd w:val="clear" w:color="auto" w:fill="FFFFFF"/>
            <w:vAlign w:val="center"/>
          </w:tcPr>
          <w:p w14:paraId="10E192D6" w14:textId="77777777" w:rsidR="006630D3" w:rsidRPr="004A6A36" w:rsidRDefault="006630D3" w:rsidP="00F845AE">
            <w:pPr>
              <w:pStyle w:val="Tableaunormal0"/>
            </w:pPr>
            <w:r w:rsidRPr="004A6A36">
              <w:t>Début des travaux</w:t>
            </w:r>
          </w:p>
        </w:tc>
        <w:tc>
          <w:tcPr>
            <w:tcW w:w="930" w:type="dxa"/>
            <w:shd w:val="clear" w:color="auto" w:fill="FFFFFF"/>
            <w:vAlign w:val="center"/>
          </w:tcPr>
          <w:p w14:paraId="38CADD88" w14:textId="77777777" w:rsidR="006630D3" w:rsidRPr="004A6A36" w:rsidRDefault="006630D3" w:rsidP="00F845AE">
            <w:pPr>
              <w:pStyle w:val="Tableaunormal0"/>
              <w:jc w:val="right"/>
            </w:pPr>
            <w:r w:rsidRPr="004A6A36">
              <w:t>0</w:t>
            </w:r>
          </w:p>
        </w:tc>
        <w:tc>
          <w:tcPr>
            <w:tcW w:w="1533" w:type="dxa"/>
            <w:shd w:val="clear" w:color="auto" w:fill="FFFFFF"/>
            <w:vAlign w:val="center"/>
          </w:tcPr>
          <w:p w14:paraId="59A17050" w14:textId="77777777" w:rsidR="006630D3" w:rsidRPr="004A6A36" w:rsidRDefault="006630D3" w:rsidP="00F845AE">
            <w:pPr>
              <w:pStyle w:val="Tableaunormal0"/>
            </w:pPr>
          </w:p>
        </w:tc>
        <w:tc>
          <w:tcPr>
            <w:tcW w:w="1403" w:type="dxa"/>
            <w:shd w:val="clear" w:color="auto" w:fill="FFFFFF"/>
            <w:vAlign w:val="center"/>
          </w:tcPr>
          <w:p w14:paraId="215E98F6" w14:textId="16871CAC" w:rsidR="006630D3" w:rsidRPr="004A6A36" w:rsidRDefault="00025D57" w:rsidP="00F845AE">
            <w:pPr>
              <w:pStyle w:val="Tableaunormal0"/>
              <w:jc w:val="center"/>
            </w:pPr>
            <w:r>
              <w:t>S.O.</w:t>
            </w:r>
          </w:p>
        </w:tc>
      </w:tr>
      <w:tr w:rsidR="006630D3" w:rsidRPr="004A6A36" w14:paraId="4377DA0B" w14:textId="77777777" w:rsidTr="000D0F90">
        <w:trPr>
          <w:jc w:val="center"/>
        </w:trPr>
        <w:tc>
          <w:tcPr>
            <w:tcW w:w="737" w:type="dxa"/>
            <w:shd w:val="clear" w:color="auto" w:fill="FFFFFF"/>
            <w:vAlign w:val="center"/>
          </w:tcPr>
          <w:p w14:paraId="4C47B2E5" w14:textId="77777777" w:rsidR="006630D3" w:rsidRPr="004A6A36" w:rsidRDefault="006630D3" w:rsidP="00F845AE">
            <w:pPr>
              <w:pStyle w:val="Tableaunormal0"/>
            </w:pPr>
            <w:r w:rsidRPr="004A6A36">
              <w:t>A.01</w:t>
            </w:r>
          </w:p>
        </w:tc>
        <w:tc>
          <w:tcPr>
            <w:tcW w:w="1233" w:type="dxa"/>
            <w:shd w:val="clear" w:color="auto" w:fill="FFFFFF"/>
            <w:vAlign w:val="center"/>
          </w:tcPr>
          <w:p w14:paraId="75A6D6FA" w14:textId="77777777" w:rsidR="006630D3" w:rsidRPr="004A6A36" w:rsidRDefault="006630D3" w:rsidP="00F845AE">
            <w:pPr>
              <w:pStyle w:val="Tableaunormal0"/>
            </w:pPr>
          </w:p>
        </w:tc>
        <w:tc>
          <w:tcPr>
            <w:tcW w:w="1233" w:type="dxa"/>
            <w:shd w:val="clear" w:color="auto" w:fill="FFFFFF"/>
            <w:vAlign w:val="center"/>
          </w:tcPr>
          <w:p w14:paraId="1C922238" w14:textId="77777777" w:rsidR="006630D3" w:rsidRPr="004A6A36" w:rsidRDefault="006630D3" w:rsidP="00F845AE">
            <w:pPr>
              <w:pStyle w:val="Tableaunormal0"/>
            </w:pPr>
          </w:p>
        </w:tc>
        <w:tc>
          <w:tcPr>
            <w:tcW w:w="1999" w:type="dxa"/>
            <w:shd w:val="clear" w:color="auto" w:fill="FFFFFF"/>
            <w:vAlign w:val="center"/>
          </w:tcPr>
          <w:p w14:paraId="2D377950" w14:textId="77777777" w:rsidR="006630D3" w:rsidRPr="004A6A36" w:rsidRDefault="006630D3" w:rsidP="00F845AE">
            <w:pPr>
              <w:pStyle w:val="Tableaunormal0"/>
            </w:pPr>
          </w:p>
        </w:tc>
        <w:tc>
          <w:tcPr>
            <w:tcW w:w="930" w:type="dxa"/>
            <w:shd w:val="clear" w:color="auto" w:fill="FFFFFF"/>
            <w:vAlign w:val="center"/>
          </w:tcPr>
          <w:p w14:paraId="4435CA07" w14:textId="77777777" w:rsidR="006630D3" w:rsidRPr="004A6A36" w:rsidRDefault="006630D3" w:rsidP="00F845AE">
            <w:pPr>
              <w:pStyle w:val="Tableaunormal0"/>
              <w:jc w:val="right"/>
            </w:pPr>
            <w:r w:rsidRPr="004A6A36">
              <w:t>12</w:t>
            </w:r>
          </w:p>
        </w:tc>
        <w:tc>
          <w:tcPr>
            <w:tcW w:w="1533" w:type="dxa"/>
            <w:shd w:val="clear" w:color="auto" w:fill="FFFFFF"/>
            <w:vAlign w:val="center"/>
          </w:tcPr>
          <w:p w14:paraId="5E9451D2" w14:textId="77777777" w:rsidR="006630D3" w:rsidRPr="004A6A36" w:rsidRDefault="006630D3" w:rsidP="00F845AE">
            <w:pPr>
              <w:pStyle w:val="Tableaunormal0"/>
            </w:pPr>
          </w:p>
        </w:tc>
        <w:tc>
          <w:tcPr>
            <w:tcW w:w="1403" w:type="dxa"/>
            <w:shd w:val="clear" w:color="auto" w:fill="FFFFFF"/>
            <w:vAlign w:val="center"/>
          </w:tcPr>
          <w:p w14:paraId="7B13D8FA" w14:textId="77777777" w:rsidR="006630D3" w:rsidRPr="004A6A36" w:rsidRDefault="006630D3" w:rsidP="00F845AE">
            <w:pPr>
              <w:pStyle w:val="Tableaunormal0"/>
              <w:jc w:val="center"/>
            </w:pPr>
          </w:p>
        </w:tc>
      </w:tr>
      <w:tr w:rsidR="006630D3" w:rsidRPr="004A6A36" w14:paraId="06AF7CBC" w14:textId="77777777" w:rsidTr="000D0F90">
        <w:trPr>
          <w:jc w:val="center"/>
        </w:trPr>
        <w:tc>
          <w:tcPr>
            <w:tcW w:w="737" w:type="dxa"/>
            <w:shd w:val="clear" w:color="auto" w:fill="FFFFFF"/>
            <w:vAlign w:val="center"/>
          </w:tcPr>
          <w:p w14:paraId="67F4AF23" w14:textId="77777777" w:rsidR="006630D3" w:rsidRPr="004A6A36" w:rsidRDefault="006630D3" w:rsidP="00F845AE">
            <w:pPr>
              <w:pStyle w:val="Tableaunormal0"/>
            </w:pPr>
            <w:r w:rsidRPr="004A6A36">
              <w:t>...</w:t>
            </w:r>
          </w:p>
        </w:tc>
        <w:tc>
          <w:tcPr>
            <w:tcW w:w="1233" w:type="dxa"/>
            <w:shd w:val="clear" w:color="auto" w:fill="FFFFFF"/>
            <w:vAlign w:val="center"/>
          </w:tcPr>
          <w:p w14:paraId="30EFB512" w14:textId="77777777" w:rsidR="006630D3" w:rsidRPr="004A6A36" w:rsidRDefault="006630D3" w:rsidP="00F845AE">
            <w:pPr>
              <w:pStyle w:val="Tableaunormal0"/>
            </w:pPr>
          </w:p>
        </w:tc>
        <w:tc>
          <w:tcPr>
            <w:tcW w:w="1233" w:type="dxa"/>
            <w:shd w:val="clear" w:color="auto" w:fill="FFFFFF"/>
            <w:vAlign w:val="center"/>
          </w:tcPr>
          <w:p w14:paraId="770247D5" w14:textId="77777777" w:rsidR="006630D3" w:rsidRPr="004A6A36" w:rsidRDefault="006630D3" w:rsidP="00F845AE">
            <w:pPr>
              <w:pStyle w:val="Tableaunormal0"/>
            </w:pPr>
          </w:p>
        </w:tc>
        <w:tc>
          <w:tcPr>
            <w:tcW w:w="1999" w:type="dxa"/>
            <w:shd w:val="clear" w:color="auto" w:fill="FFFFFF"/>
            <w:vAlign w:val="center"/>
          </w:tcPr>
          <w:p w14:paraId="2D8A9D7B" w14:textId="77777777" w:rsidR="006630D3" w:rsidRPr="004A6A36" w:rsidRDefault="006630D3" w:rsidP="00F845AE">
            <w:pPr>
              <w:pStyle w:val="Tableaunormal0"/>
            </w:pPr>
          </w:p>
        </w:tc>
        <w:tc>
          <w:tcPr>
            <w:tcW w:w="930" w:type="dxa"/>
            <w:shd w:val="clear" w:color="auto" w:fill="FFFFFF"/>
            <w:vAlign w:val="center"/>
          </w:tcPr>
          <w:p w14:paraId="39C84F20" w14:textId="77777777" w:rsidR="006630D3" w:rsidRPr="004A6A36" w:rsidRDefault="006630D3" w:rsidP="00F845AE">
            <w:pPr>
              <w:pStyle w:val="Tableaunormal0"/>
              <w:jc w:val="right"/>
            </w:pPr>
            <w:r w:rsidRPr="004A6A36">
              <w:t>16</w:t>
            </w:r>
          </w:p>
        </w:tc>
        <w:tc>
          <w:tcPr>
            <w:tcW w:w="1533" w:type="dxa"/>
            <w:shd w:val="clear" w:color="auto" w:fill="FFFFFF"/>
            <w:vAlign w:val="center"/>
          </w:tcPr>
          <w:p w14:paraId="5490577D" w14:textId="77777777" w:rsidR="006630D3" w:rsidRPr="004A6A36" w:rsidRDefault="006630D3" w:rsidP="00F845AE">
            <w:pPr>
              <w:pStyle w:val="Tableaunormal0"/>
            </w:pPr>
          </w:p>
        </w:tc>
        <w:tc>
          <w:tcPr>
            <w:tcW w:w="1403" w:type="dxa"/>
            <w:shd w:val="clear" w:color="auto" w:fill="FFFFFF"/>
            <w:vAlign w:val="center"/>
          </w:tcPr>
          <w:p w14:paraId="40794095" w14:textId="77777777" w:rsidR="006630D3" w:rsidRPr="004A6A36" w:rsidRDefault="006630D3" w:rsidP="00F845AE">
            <w:pPr>
              <w:pStyle w:val="Tableaunormal0"/>
              <w:jc w:val="center"/>
            </w:pPr>
          </w:p>
        </w:tc>
      </w:tr>
      <w:tr w:rsidR="006630D3" w:rsidRPr="004A6A36" w14:paraId="29DD0391" w14:textId="77777777" w:rsidTr="000D0F90">
        <w:trPr>
          <w:jc w:val="center"/>
        </w:trPr>
        <w:tc>
          <w:tcPr>
            <w:tcW w:w="737" w:type="dxa"/>
            <w:shd w:val="clear" w:color="auto" w:fill="FFFFFF"/>
            <w:vAlign w:val="center"/>
          </w:tcPr>
          <w:p w14:paraId="1550DB4B" w14:textId="77777777" w:rsidR="006630D3" w:rsidRPr="004A6A36" w:rsidRDefault="006630D3" w:rsidP="00F845AE">
            <w:pPr>
              <w:pStyle w:val="Tableaunormal0"/>
            </w:pPr>
            <w:r w:rsidRPr="004A6A36">
              <w:t>J.02</w:t>
            </w:r>
          </w:p>
        </w:tc>
        <w:tc>
          <w:tcPr>
            <w:tcW w:w="1233" w:type="dxa"/>
            <w:shd w:val="clear" w:color="auto" w:fill="FFFFFF"/>
            <w:vAlign w:val="center"/>
          </w:tcPr>
          <w:p w14:paraId="59F9790D" w14:textId="77777777" w:rsidR="006630D3" w:rsidRPr="004A6A36" w:rsidRDefault="006630D3" w:rsidP="00F845AE">
            <w:pPr>
              <w:pStyle w:val="Tableaunormal0"/>
            </w:pPr>
          </w:p>
        </w:tc>
        <w:tc>
          <w:tcPr>
            <w:tcW w:w="1233" w:type="dxa"/>
            <w:shd w:val="clear" w:color="auto" w:fill="FFFFFF"/>
            <w:vAlign w:val="center"/>
          </w:tcPr>
          <w:p w14:paraId="52A5D963" w14:textId="77777777" w:rsidR="006630D3" w:rsidRPr="004A6A36" w:rsidRDefault="006630D3" w:rsidP="00F845AE">
            <w:pPr>
              <w:pStyle w:val="Tableaunormal0"/>
            </w:pPr>
          </w:p>
        </w:tc>
        <w:tc>
          <w:tcPr>
            <w:tcW w:w="1999" w:type="dxa"/>
            <w:shd w:val="clear" w:color="auto" w:fill="FFFFFF"/>
            <w:vAlign w:val="center"/>
          </w:tcPr>
          <w:p w14:paraId="3F9199DC" w14:textId="77777777" w:rsidR="006630D3" w:rsidRPr="004A6A36" w:rsidRDefault="006630D3" w:rsidP="00F845AE">
            <w:pPr>
              <w:pStyle w:val="Tableaunormal0"/>
            </w:pPr>
          </w:p>
        </w:tc>
        <w:tc>
          <w:tcPr>
            <w:tcW w:w="930" w:type="dxa"/>
            <w:shd w:val="clear" w:color="auto" w:fill="FFFFFF"/>
            <w:vAlign w:val="center"/>
          </w:tcPr>
          <w:p w14:paraId="4FC8602B" w14:textId="77777777" w:rsidR="006630D3" w:rsidRPr="004A6A36" w:rsidRDefault="006630D3" w:rsidP="00F845AE">
            <w:pPr>
              <w:pStyle w:val="Tableaunormal0"/>
              <w:jc w:val="right"/>
            </w:pPr>
            <w:r w:rsidRPr="004A6A36">
              <w:t>0</w:t>
            </w:r>
          </w:p>
        </w:tc>
        <w:tc>
          <w:tcPr>
            <w:tcW w:w="1533" w:type="dxa"/>
            <w:shd w:val="clear" w:color="auto" w:fill="FFFFFF"/>
            <w:vAlign w:val="center"/>
          </w:tcPr>
          <w:p w14:paraId="551E23E4" w14:textId="77777777" w:rsidR="006630D3" w:rsidRPr="004A6A36" w:rsidRDefault="006630D3" w:rsidP="00F845AE">
            <w:pPr>
              <w:pStyle w:val="Tableaunormal0"/>
            </w:pPr>
          </w:p>
        </w:tc>
        <w:tc>
          <w:tcPr>
            <w:tcW w:w="1403" w:type="dxa"/>
            <w:shd w:val="clear" w:color="auto" w:fill="FFFFFF"/>
            <w:vAlign w:val="center"/>
          </w:tcPr>
          <w:p w14:paraId="0053CC9B" w14:textId="02A624E8" w:rsidR="006630D3" w:rsidRPr="004A6A36" w:rsidRDefault="00025D57" w:rsidP="00F845AE">
            <w:pPr>
              <w:pStyle w:val="Tableaunormal0"/>
              <w:jc w:val="center"/>
            </w:pPr>
            <w:r>
              <w:t>S.O.</w:t>
            </w:r>
          </w:p>
        </w:tc>
      </w:tr>
      <w:tr w:rsidR="006630D3" w:rsidRPr="004A6A36" w14:paraId="69A22045" w14:textId="77777777" w:rsidTr="000D0F90">
        <w:trPr>
          <w:jc w:val="center"/>
        </w:trPr>
        <w:tc>
          <w:tcPr>
            <w:tcW w:w="737" w:type="dxa"/>
            <w:shd w:val="clear" w:color="auto" w:fill="FFFFFF"/>
            <w:vAlign w:val="center"/>
          </w:tcPr>
          <w:p w14:paraId="1EDEA06E" w14:textId="77777777" w:rsidR="006630D3" w:rsidRPr="004A6A36" w:rsidRDefault="006630D3" w:rsidP="00F845AE">
            <w:pPr>
              <w:pStyle w:val="Tableaunormal0"/>
            </w:pPr>
            <w:proofErr w:type="spellStart"/>
            <w:proofErr w:type="gramStart"/>
            <w:r w:rsidRPr="004A6A36">
              <w:t>A.xx</w:t>
            </w:r>
            <w:proofErr w:type="spellEnd"/>
            <w:proofErr w:type="gramEnd"/>
          </w:p>
        </w:tc>
        <w:tc>
          <w:tcPr>
            <w:tcW w:w="1233" w:type="dxa"/>
            <w:shd w:val="clear" w:color="auto" w:fill="FFFFFF"/>
            <w:vAlign w:val="center"/>
          </w:tcPr>
          <w:p w14:paraId="5DBD5A26" w14:textId="77777777" w:rsidR="006630D3" w:rsidRPr="004A6A36" w:rsidRDefault="006630D3" w:rsidP="00F845AE">
            <w:pPr>
              <w:pStyle w:val="Tableaunormal0"/>
            </w:pPr>
          </w:p>
        </w:tc>
        <w:tc>
          <w:tcPr>
            <w:tcW w:w="1233" w:type="dxa"/>
            <w:shd w:val="clear" w:color="auto" w:fill="FFFFFF"/>
            <w:vAlign w:val="center"/>
          </w:tcPr>
          <w:p w14:paraId="44385ADE" w14:textId="77777777" w:rsidR="006630D3" w:rsidRPr="004A6A36" w:rsidRDefault="006630D3" w:rsidP="00F845AE">
            <w:pPr>
              <w:pStyle w:val="Tableaunormal0"/>
            </w:pPr>
          </w:p>
        </w:tc>
        <w:tc>
          <w:tcPr>
            <w:tcW w:w="1999" w:type="dxa"/>
            <w:shd w:val="clear" w:color="auto" w:fill="FFFFFF"/>
            <w:vAlign w:val="center"/>
          </w:tcPr>
          <w:p w14:paraId="4102C22D" w14:textId="77777777" w:rsidR="006630D3" w:rsidRPr="004A6A36" w:rsidRDefault="006630D3" w:rsidP="00F845AE">
            <w:pPr>
              <w:pStyle w:val="Tableaunormal0"/>
            </w:pPr>
          </w:p>
        </w:tc>
        <w:tc>
          <w:tcPr>
            <w:tcW w:w="930" w:type="dxa"/>
            <w:shd w:val="clear" w:color="auto" w:fill="FFFFFF"/>
            <w:vAlign w:val="center"/>
          </w:tcPr>
          <w:p w14:paraId="21E015C9" w14:textId="77777777" w:rsidR="006630D3" w:rsidRPr="004A6A36" w:rsidRDefault="006630D3" w:rsidP="00F845AE">
            <w:pPr>
              <w:pStyle w:val="Tableaunormal0"/>
              <w:jc w:val="right"/>
            </w:pPr>
            <w:r w:rsidRPr="004A6A36">
              <w:t>16</w:t>
            </w:r>
          </w:p>
        </w:tc>
        <w:tc>
          <w:tcPr>
            <w:tcW w:w="1533" w:type="dxa"/>
            <w:shd w:val="clear" w:color="auto" w:fill="FFFFFF"/>
            <w:vAlign w:val="center"/>
          </w:tcPr>
          <w:p w14:paraId="2CB086E7" w14:textId="77777777" w:rsidR="006630D3" w:rsidRPr="004A6A36" w:rsidRDefault="006630D3" w:rsidP="00F845AE">
            <w:pPr>
              <w:pStyle w:val="Tableaunormal0"/>
            </w:pPr>
          </w:p>
        </w:tc>
        <w:tc>
          <w:tcPr>
            <w:tcW w:w="1403" w:type="dxa"/>
            <w:shd w:val="clear" w:color="auto" w:fill="FFFFFF"/>
            <w:vAlign w:val="center"/>
          </w:tcPr>
          <w:p w14:paraId="0B341F51" w14:textId="77777777" w:rsidR="006630D3" w:rsidRPr="004A6A36" w:rsidRDefault="006630D3" w:rsidP="00F845AE">
            <w:pPr>
              <w:pStyle w:val="Tableaunormal0"/>
              <w:jc w:val="center"/>
            </w:pPr>
          </w:p>
        </w:tc>
      </w:tr>
      <w:tr w:rsidR="006630D3" w:rsidRPr="004A6A36" w14:paraId="34050342" w14:textId="77777777" w:rsidTr="000D0F90">
        <w:trPr>
          <w:jc w:val="center"/>
        </w:trPr>
        <w:tc>
          <w:tcPr>
            <w:tcW w:w="737" w:type="dxa"/>
            <w:shd w:val="clear" w:color="auto" w:fill="FFFFFF"/>
            <w:vAlign w:val="center"/>
          </w:tcPr>
          <w:p w14:paraId="0BBCD99A" w14:textId="77777777" w:rsidR="006630D3" w:rsidRPr="004A6A36" w:rsidRDefault="006630D3" w:rsidP="00F845AE">
            <w:pPr>
              <w:pStyle w:val="Tableaunormal0"/>
            </w:pPr>
            <w:r w:rsidRPr="004A6A36">
              <w:t>...</w:t>
            </w:r>
          </w:p>
        </w:tc>
        <w:tc>
          <w:tcPr>
            <w:tcW w:w="1233" w:type="dxa"/>
            <w:shd w:val="clear" w:color="auto" w:fill="FFFFFF"/>
            <w:vAlign w:val="center"/>
          </w:tcPr>
          <w:p w14:paraId="66F496F3" w14:textId="77777777" w:rsidR="006630D3" w:rsidRPr="004A6A36" w:rsidRDefault="006630D3" w:rsidP="00F845AE">
            <w:pPr>
              <w:pStyle w:val="Tableaunormal0"/>
            </w:pPr>
          </w:p>
        </w:tc>
        <w:tc>
          <w:tcPr>
            <w:tcW w:w="1233" w:type="dxa"/>
            <w:shd w:val="clear" w:color="auto" w:fill="FFFFFF"/>
            <w:vAlign w:val="center"/>
          </w:tcPr>
          <w:p w14:paraId="504FD659" w14:textId="77777777" w:rsidR="006630D3" w:rsidRPr="004A6A36" w:rsidRDefault="006630D3" w:rsidP="00F845AE">
            <w:pPr>
              <w:pStyle w:val="Tableaunormal0"/>
            </w:pPr>
          </w:p>
        </w:tc>
        <w:tc>
          <w:tcPr>
            <w:tcW w:w="1999" w:type="dxa"/>
            <w:shd w:val="clear" w:color="auto" w:fill="FFFFFF"/>
            <w:vAlign w:val="center"/>
          </w:tcPr>
          <w:p w14:paraId="21DEE7A8" w14:textId="77777777" w:rsidR="006630D3" w:rsidRPr="004A6A36" w:rsidRDefault="006630D3" w:rsidP="00F845AE">
            <w:pPr>
              <w:pStyle w:val="Tableaunormal0"/>
            </w:pPr>
          </w:p>
        </w:tc>
        <w:tc>
          <w:tcPr>
            <w:tcW w:w="930" w:type="dxa"/>
            <w:shd w:val="clear" w:color="auto" w:fill="FFFFFF"/>
            <w:vAlign w:val="center"/>
          </w:tcPr>
          <w:p w14:paraId="7F69CAE7" w14:textId="77777777" w:rsidR="006630D3" w:rsidRPr="004A6A36" w:rsidRDefault="006630D3" w:rsidP="00F845AE">
            <w:pPr>
              <w:pStyle w:val="Tableaunormal0"/>
              <w:jc w:val="right"/>
            </w:pPr>
            <w:r w:rsidRPr="004A6A36">
              <w:t>48</w:t>
            </w:r>
          </w:p>
        </w:tc>
        <w:tc>
          <w:tcPr>
            <w:tcW w:w="1533" w:type="dxa"/>
            <w:shd w:val="clear" w:color="auto" w:fill="FFFFFF"/>
            <w:vAlign w:val="center"/>
          </w:tcPr>
          <w:p w14:paraId="189A0CF0" w14:textId="77777777" w:rsidR="006630D3" w:rsidRPr="004A6A36" w:rsidRDefault="006630D3" w:rsidP="00F845AE">
            <w:pPr>
              <w:pStyle w:val="Tableaunormal0"/>
            </w:pPr>
          </w:p>
        </w:tc>
        <w:tc>
          <w:tcPr>
            <w:tcW w:w="1403" w:type="dxa"/>
            <w:shd w:val="clear" w:color="auto" w:fill="FFFFFF"/>
            <w:vAlign w:val="center"/>
          </w:tcPr>
          <w:p w14:paraId="68EF00F7" w14:textId="77777777" w:rsidR="006630D3" w:rsidRPr="004A6A36" w:rsidRDefault="006630D3" w:rsidP="00F845AE">
            <w:pPr>
              <w:pStyle w:val="Tableaunormal0"/>
              <w:jc w:val="center"/>
            </w:pPr>
          </w:p>
        </w:tc>
      </w:tr>
      <w:tr w:rsidR="006630D3" w:rsidRPr="004A6A36" w14:paraId="5456D1A0" w14:textId="77777777" w:rsidTr="000D0F90">
        <w:trPr>
          <w:jc w:val="center"/>
        </w:trPr>
        <w:tc>
          <w:tcPr>
            <w:tcW w:w="737" w:type="dxa"/>
            <w:shd w:val="clear" w:color="auto" w:fill="FFFFFF"/>
            <w:vAlign w:val="center"/>
          </w:tcPr>
          <w:p w14:paraId="3F5ADAA9" w14:textId="77777777" w:rsidR="006630D3" w:rsidRPr="004A6A36" w:rsidRDefault="006630D3" w:rsidP="00F845AE">
            <w:pPr>
              <w:pStyle w:val="Tableaunormal0"/>
            </w:pPr>
            <w:r w:rsidRPr="004A6A36">
              <w:t>J.03</w:t>
            </w:r>
          </w:p>
        </w:tc>
        <w:tc>
          <w:tcPr>
            <w:tcW w:w="1233" w:type="dxa"/>
            <w:shd w:val="clear" w:color="auto" w:fill="FFFFFF"/>
            <w:vAlign w:val="center"/>
          </w:tcPr>
          <w:p w14:paraId="1B835D83" w14:textId="77777777" w:rsidR="006630D3" w:rsidRPr="004A6A36" w:rsidRDefault="006630D3" w:rsidP="00F845AE">
            <w:pPr>
              <w:pStyle w:val="Tableaunormal0"/>
            </w:pPr>
          </w:p>
        </w:tc>
        <w:tc>
          <w:tcPr>
            <w:tcW w:w="1233" w:type="dxa"/>
            <w:shd w:val="clear" w:color="auto" w:fill="FFFFFF"/>
            <w:vAlign w:val="center"/>
          </w:tcPr>
          <w:p w14:paraId="19A73572" w14:textId="77777777" w:rsidR="006630D3" w:rsidRPr="004A6A36" w:rsidRDefault="006630D3" w:rsidP="00F845AE">
            <w:pPr>
              <w:pStyle w:val="Tableaunormal0"/>
            </w:pPr>
          </w:p>
        </w:tc>
        <w:tc>
          <w:tcPr>
            <w:tcW w:w="1999" w:type="dxa"/>
            <w:shd w:val="clear" w:color="auto" w:fill="FFFFFF"/>
            <w:vAlign w:val="center"/>
          </w:tcPr>
          <w:p w14:paraId="3EBA1B80" w14:textId="77777777" w:rsidR="006630D3" w:rsidRPr="004A6A36" w:rsidRDefault="006630D3" w:rsidP="00F845AE">
            <w:pPr>
              <w:pStyle w:val="Tableaunormal0"/>
            </w:pPr>
          </w:p>
        </w:tc>
        <w:tc>
          <w:tcPr>
            <w:tcW w:w="930" w:type="dxa"/>
            <w:shd w:val="clear" w:color="auto" w:fill="FFFFFF"/>
            <w:vAlign w:val="center"/>
          </w:tcPr>
          <w:p w14:paraId="04BDC31D" w14:textId="77777777" w:rsidR="006630D3" w:rsidRPr="004A6A36" w:rsidRDefault="006630D3" w:rsidP="00F845AE">
            <w:pPr>
              <w:pStyle w:val="Tableaunormal0"/>
              <w:jc w:val="right"/>
            </w:pPr>
            <w:r w:rsidRPr="004A6A36">
              <w:t>0</w:t>
            </w:r>
          </w:p>
        </w:tc>
        <w:tc>
          <w:tcPr>
            <w:tcW w:w="1533" w:type="dxa"/>
            <w:shd w:val="clear" w:color="auto" w:fill="FFFFFF"/>
            <w:vAlign w:val="center"/>
          </w:tcPr>
          <w:p w14:paraId="7EF2D931" w14:textId="77777777" w:rsidR="006630D3" w:rsidRPr="004A6A36" w:rsidRDefault="006630D3" w:rsidP="00F845AE">
            <w:pPr>
              <w:pStyle w:val="Tableaunormal0"/>
            </w:pPr>
          </w:p>
        </w:tc>
        <w:tc>
          <w:tcPr>
            <w:tcW w:w="1403" w:type="dxa"/>
            <w:shd w:val="clear" w:color="auto" w:fill="FFFFFF"/>
            <w:vAlign w:val="center"/>
          </w:tcPr>
          <w:p w14:paraId="45832CB4" w14:textId="1D6F21CE" w:rsidR="006630D3" w:rsidRPr="004A6A36" w:rsidRDefault="00025D57" w:rsidP="00F845AE">
            <w:pPr>
              <w:pStyle w:val="Tableaunormal0"/>
              <w:jc w:val="center"/>
            </w:pPr>
            <w:r>
              <w:t>S.O.</w:t>
            </w:r>
          </w:p>
        </w:tc>
      </w:tr>
      <w:tr w:rsidR="006630D3" w:rsidRPr="004A6A36" w14:paraId="739C9A0F" w14:textId="77777777" w:rsidTr="000D0F90">
        <w:trPr>
          <w:jc w:val="center"/>
        </w:trPr>
        <w:tc>
          <w:tcPr>
            <w:tcW w:w="737" w:type="dxa"/>
            <w:shd w:val="clear" w:color="auto" w:fill="FFFFFF"/>
            <w:vAlign w:val="center"/>
          </w:tcPr>
          <w:p w14:paraId="21B4D7F8" w14:textId="77777777" w:rsidR="006630D3" w:rsidRPr="004A6A36" w:rsidRDefault="006630D3" w:rsidP="00F845AE">
            <w:pPr>
              <w:pStyle w:val="Tableaunormal0"/>
            </w:pPr>
            <w:proofErr w:type="spellStart"/>
            <w:proofErr w:type="gramStart"/>
            <w:r w:rsidRPr="004A6A36">
              <w:t>A.yy</w:t>
            </w:r>
            <w:proofErr w:type="spellEnd"/>
            <w:proofErr w:type="gramEnd"/>
          </w:p>
        </w:tc>
        <w:tc>
          <w:tcPr>
            <w:tcW w:w="1233" w:type="dxa"/>
            <w:shd w:val="clear" w:color="auto" w:fill="FFFFFF"/>
            <w:vAlign w:val="center"/>
          </w:tcPr>
          <w:p w14:paraId="31CE0DB3" w14:textId="77777777" w:rsidR="006630D3" w:rsidRPr="004A6A36" w:rsidRDefault="006630D3" w:rsidP="00F845AE">
            <w:pPr>
              <w:pStyle w:val="Tableaunormal0"/>
            </w:pPr>
          </w:p>
        </w:tc>
        <w:tc>
          <w:tcPr>
            <w:tcW w:w="1233" w:type="dxa"/>
            <w:shd w:val="clear" w:color="auto" w:fill="FFFFFF"/>
            <w:vAlign w:val="center"/>
          </w:tcPr>
          <w:p w14:paraId="48F0663E" w14:textId="77777777" w:rsidR="006630D3" w:rsidRPr="004A6A36" w:rsidRDefault="006630D3" w:rsidP="00F845AE">
            <w:pPr>
              <w:pStyle w:val="Tableaunormal0"/>
            </w:pPr>
          </w:p>
        </w:tc>
        <w:tc>
          <w:tcPr>
            <w:tcW w:w="1999" w:type="dxa"/>
            <w:shd w:val="clear" w:color="auto" w:fill="FFFFFF"/>
            <w:vAlign w:val="center"/>
          </w:tcPr>
          <w:p w14:paraId="498F26AC" w14:textId="77777777" w:rsidR="006630D3" w:rsidRPr="004A6A36" w:rsidRDefault="006630D3" w:rsidP="00F845AE">
            <w:pPr>
              <w:pStyle w:val="Tableaunormal0"/>
            </w:pPr>
          </w:p>
        </w:tc>
        <w:tc>
          <w:tcPr>
            <w:tcW w:w="930" w:type="dxa"/>
            <w:shd w:val="clear" w:color="auto" w:fill="FFFFFF"/>
            <w:vAlign w:val="center"/>
          </w:tcPr>
          <w:p w14:paraId="13CB7FA3" w14:textId="77777777" w:rsidR="006630D3" w:rsidRPr="004A6A36" w:rsidRDefault="006630D3" w:rsidP="00F845AE">
            <w:pPr>
              <w:pStyle w:val="Tableaunormal0"/>
              <w:jc w:val="right"/>
            </w:pPr>
            <w:r w:rsidRPr="004A6A36">
              <w:t>32</w:t>
            </w:r>
          </w:p>
        </w:tc>
        <w:tc>
          <w:tcPr>
            <w:tcW w:w="1533" w:type="dxa"/>
            <w:shd w:val="clear" w:color="auto" w:fill="FFFFFF"/>
            <w:vAlign w:val="center"/>
          </w:tcPr>
          <w:p w14:paraId="00EC39F4" w14:textId="77777777" w:rsidR="006630D3" w:rsidRPr="004A6A36" w:rsidRDefault="006630D3" w:rsidP="00F845AE">
            <w:pPr>
              <w:pStyle w:val="Tableaunormal0"/>
            </w:pPr>
          </w:p>
        </w:tc>
        <w:tc>
          <w:tcPr>
            <w:tcW w:w="1403" w:type="dxa"/>
            <w:shd w:val="clear" w:color="auto" w:fill="FFFFFF"/>
            <w:vAlign w:val="center"/>
          </w:tcPr>
          <w:p w14:paraId="0177FFCA" w14:textId="77777777" w:rsidR="006630D3" w:rsidRPr="004A6A36" w:rsidRDefault="006630D3" w:rsidP="00F845AE">
            <w:pPr>
              <w:pStyle w:val="Tableaunormal0"/>
              <w:jc w:val="center"/>
            </w:pPr>
          </w:p>
        </w:tc>
      </w:tr>
      <w:tr w:rsidR="006630D3" w:rsidRPr="004A6A36" w14:paraId="3FB56DE2" w14:textId="77777777" w:rsidTr="000D0F90">
        <w:trPr>
          <w:jc w:val="center"/>
        </w:trPr>
        <w:tc>
          <w:tcPr>
            <w:tcW w:w="737" w:type="dxa"/>
            <w:shd w:val="clear" w:color="auto" w:fill="FFFFFF"/>
            <w:vAlign w:val="center"/>
          </w:tcPr>
          <w:p w14:paraId="59CF2732" w14:textId="77777777" w:rsidR="006630D3" w:rsidRPr="004A6A36" w:rsidRDefault="006630D3" w:rsidP="00F845AE">
            <w:pPr>
              <w:pStyle w:val="Tableaunormal0"/>
            </w:pPr>
            <w:r w:rsidRPr="004A6A36">
              <w:t>...</w:t>
            </w:r>
          </w:p>
        </w:tc>
        <w:tc>
          <w:tcPr>
            <w:tcW w:w="1233" w:type="dxa"/>
            <w:shd w:val="clear" w:color="auto" w:fill="FFFFFF"/>
            <w:vAlign w:val="center"/>
          </w:tcPr>
          <w:p w14:paraId="7B1F907D" w14:textId="77777777" w:rsidR="006630D3" w:rsidRPr="004A6A36" w:rsidRDefault="006630D3" w:rsidP="00F845AE">
            <w:pPr>
              <w:pStyle w:val="Tableaunormal0"/>
            </w:pPr>
          </w:p>
        </w:tc>
        <w:tc>
          <w:tcPr>
            <w:tcW w:w="1233" w:type="dxa"/>
            <w:shd w:val="clear" w:color="auto" w:fill="FFFFFF"/>
            <w:vAlign w:val="center"/>
          </w:tcPr>
          <w:p w14:paraId="04F6F7C3" w14:textId="77777777" w:rsidR="006630D3" w:rsidRPr="004A6A36" w:rsidRDefault="006630D3" w:rsidP="00F845AE">
            <w:pPr>
              <w:pStyle w:val="Tableaunormal0"/>
            </w:pPr>
          </w:p>
        </w:tc>
        <w:tc>
          <w:tcPr>
            <w:tcW w:w="1999" w:type="dxa"/>
            <w:shd w:val="clear" w:color="auto" w:fill="FFFFFF"/>
            <w:vAlign w:val="center"/>
          </w:tcPr>
          <w:p w14:paraId="118B9A22" w14:textId="77777777" w:rsidR="006630D3" w:rsidRPr="004A6A36" w:rsidRDefault="006630D3" w:rsidP="00F845AE">
            <w:pPr>
              <w:pStyle w:val="Tableaunormal0"/>
            </w:pPr>
          </w:p>
        </w:tc>
        <w:tc>
          <w:tcPr>
            <w:tcW w:w="930" w:type="dxa"/>
            <w:shd w:val="clear" w:color="auto" w:fill="FFFFFF"/>
            <w:vAlign w:val="center"/>
          </w:tcPr>
          <w:p w14:paraId="33A4B6DC" w14:textId="77777777" w:rsidR="006630D3" w:rsidRPr="004A6A36" w:rsidRDefault="006630D3" w:rsidP="00F845AE">
            <w:pPr>
              <w:pStyle w:val="Tableaunormal0"/>
              <w:jc w:val="right"/>
            </w:pPr>
            <w:r w:rsidRPr="004A6A36">
              <w:t>48</w:t>
            </w:r>
          </w:p>
        </w:tc>
        <w:tc>
          <w:tcPr>
            <w:tcW w:w="1533" w:type="dxa"/>
            <w:shd w:val="clear" w:color="auto" w:fill="FFFFFF"/>
            <w:vAlign w:val="center"/>
          </w:tcPr>
          <w:p w14:paraId="5107EBB7" w14:textId="77777777" w:rsidR="006630D3" w:rsidRPr="004A6A36" w:rsidRDefault="006630D3" w:rsidP="00F845AE">
            <w:pPr>
              <w:pStyle w:val="Tableaunormal0"/>
            </w:pPr>
          </w:p>
        </w:tc>
        <w:tc>
          <w:tcPr>
            <w:tcW w:w="1403" w:type="dxa"/>
            <w:shd w:val="clear" w:color="auto" w:fill="FFFFFF"/>
            <w:vAlign w:val="center"/>
          </w:tcPr>
          <w:p w14:paraId="37EAA47F" w14:textId="77777777" w:rsidR="006630D3" w:rsidRPr="004A6A36" w:rsidRDefault="006630D3" w:rsidP="00F845AE">
            <w:pPr>
              <w:pStyle w:val="Tableaunormal0"/>
              <w:jc w:val="center"/>
            </w:pPr>
          </w:p>
        </w:tc>
      </w:tr>
      <w:tr w:rsidR="006630D3" w:rsidRPr="004A6A36" w14:paraId="1D6DF47D" w14:textId="77777777" w:rsidTr="000D0F90">
        <w:trPr>
          <w:jc w:val="center"/>
        </w:trPr>
        <w:tc>
          <w:tcPr>
            <w:tcW w:w="737" w:type="dxa"/>
            <w:shd w:val="clear" w:color="auto" w:fill="FFFFFF"/>
            <w:vAlign w:val="center"/>
          </w:tcPr>
          <w:p w14:paraId="2E455776" w14:textId="77777777" w:rsidR="006630D3" w:rsidRPr="004A6A36" w:rsidRDefault="006630D3" w:rsidP="00F845AE">
            <w:pPr>
              <w:pStyle w:val="Tableaunormal0"/>
            </w:pPr>
            <w:proofErr w:type="spellStart"/>
            <w:proofErr w:type="gramStart"/>
            <w:r w:rsidRPr="004A6A36">
              <w:t>J.nn</w:t>
            </w:r>
            <w:proofErr w:type="spellEnd"/>
            <w:proofErr w:type="gramEnd"/>
          </w:p>
        </w:tc>
        <w:tc>
          <w:tcPr>
            <w:tcW w:w="1233" w:type="dxa"/>
            <w:shd w:val="clear" w:color="auto" w:fill="FFFFFF"/>
            <w:vAlign w:val="center"/>
          </w:tcPr>
          <w:p w14:paraId="353913F9" w14:textId="77777777" w:rsidR="006630D3" w:rsidRPr="004A6A36" w:rsidRDefault="006630D3" w:rsidP="00F845AE">
            <w:pPr>
              <w:pStyle w:val="Tableaunormal0"/>
            </w:pPr>
            <w:proofErr w:type="spellStart"/>
            <w:proofErr w:type="gramStart"/>
            <w:r w:rsidRPr="004A6A36">
              <w:t>aaaa</w:t>
            </w:r>
            <w:proofErr w:type="spellEnd"/>
            <w:proofErr w:type="gramEnd"/>
            <w:r w:rsidRPr="004A6A36">
              <w:t>-mm-</w:t>
            </w:r>
            <w:proofErr w:type="spellStart"/>
            <w:r w:rsidRPr="004A6A36">
              <w:t>jj</w:t>
            </w:r>
            <w:proofErr w:type="spellEnd"/>
          </w:p>
        </w:tc>
        <w:tc>
          <w:tcPr>
            <w:tcW w:w="1233" w:type="dxa"/>
            <w:shd w:val="clear" w:color="auto" w:fill="FFFFFF"/>
            <w:vAlign w:val="center"/>
          </w:tcPr>
          <w:p w14:paraId="69C00395" w14:textId="77777777" w:rsidR="006630D3" w:rsidRPr="004A6A36" w:rsidRDefault="006630D3" w:rsidP="00F845AE">
            <w:pPr>
              <w:pStyle w:val="Tableaunormal0"/>
            </w:pPr>
            <w:proofErr w:type="spellStart"/>
            <w:proofErr w:type="gramStart"/>
            <w:r w:rsidRPr="004A6A36">
              <w:t>aaaa</w:t>
            </w:r>
            <w:proofErr w:type="spellEnd"/>
            <w:proofErr w:type="gramEnd"/>
            <w:r w:rsidRPr="004A6A36">
              <w:t>-mm-</w:t>
            </w:r>
            <w:proofErr w:type="spellStart"/>
            <w:r w:rsidRPr="004A6A36">
              <w:t>jj</w:t>
            </w:r>
            <w:proofErr w:type="spellEnd"/>
          </w:p>
        </w:tc>
        <w:tc>
          <w:tcPr>
            <w:tcW w:w="1999" w:type="dxa"/>
            <w:shd w:val="clear" w:color="auto" w:fill="FFFFFF"/>
            <w:vAlign w:val="center"/>
          </w:tcPr>
          <w:p w14:paraId="065659F4" w14:textId="77777777" w:rsidR="006630D3" w:rsidRPr="004A6A36" w:rsidRDefault="006630D3" w:rsidP="00F845AE">
            <w:pPr>
              <w:pStyle w:val="Tableaunormal0"/>
            </w:pPr>
            <w:r w:rsidRPr="004A6A36">
              <w:t>Fin des travaux</w:t>
            </w:r>
          </w:p>
        </w:tc>
        <w:tc>
          <w:tcPr>
            <w:tcW w:w="930" w:type="dxa"/>
            <w:shd w:val="clear" w:color="auto" w:fill="FFFFFF"/>
            <w:vAlign w:val="center"/>
          </w:tcPr>
          <w:p w14:paraId="39C58B8E" w14:textId="77777777" w:rsidR="006630D3" w:rsidRPr="004A6A36" w:rsidRDefault="006630D3" w:rsidP="00F845AE">
            <w:pPr>
              <w:pStyle w:val="Tableaunormal0"/>
              <w:jc w:val="right"/>
            </w:pPr>
            <w:r w:rsidRPr="004A6A36">
              <w:t>0</w:t>
            </w:r>
          </w:p>
        </w:tc>
        <w:tc>
          <w:tcPr>
            <w:tcW w:w="1533" w:type="dxa"/>
            <w:shd w:val="clear" w:color="auto" w:fill="FFFFFF"/>
            <w:vAlign w:val="center"/>
          </w:tcPr>
          <w:p w14:paraId="6A879CFA" w14:textId="77777777" w:rsidR="006630D3" w:rsidRPr="004A6A36" w:rsidRDefault="006630D3" w:rsidP="00F845AE">
            <w:pPr>
              <w:pStyle w:val="Tableaunormal0"/>
            </w:pPr>
          </w:p>
        </w:tc>
        <w:tc>
          <w:tcPr>
            <w:tcW w:w="1403" w:type="dxa"/>
            <w:shd w:val="clear" w:color="auto" w:fill="FFFFFF"/>
            <w:vAlign w:val="center"/>
          </w:tcPr>
          <w:p w14:paraId="6F9E0D37" w14:textId="387BBEA2" w:rsidR="006630D3" w:rsidRPr="004A6A36" w:rsidRDefault="00025D57" w:rsidP="00F845AE">
            <w:pPr>
              <w:pStyle w:val="Tableaunormal0"/>
              <w:jc w:val="center"/>
            </w:pPr>
            <w:r>
              <w:t>S.O.</w:t>
            </w:r>
          </w:p>
        </w:tc>
      </w:tr>
      <w:tr w:rsidR="006630D3" w:rsidRPr="004A6A36" w14:paraId="3DBA148E" w14:textId="77777777" w:rsidTr="000D0F90">
        <w:trPr>
          <w:jc w:val="center"/>
        </w:trPr>
        <w:tc>
          <w:tcPr>
            <w:tcW w:w="737" w:type="dxa"/>
            <w:shd w:val="clear" w:color="auto" w:fill="FFFFFF"/>
            <w:vAlign w:val="center"/>
          </w:tcPr>
          <w:p w14:paraId="1E491C7B" w14:textId="77777777" w:rsidR="006630D3" w:rsidRPr="004A6A36" w:rsidRDefault="006630D3" w:rsidP="00F845AE">
            <w:pPr>
              <w:pStyle w:val="Tableaunormal0"/>
            </w:pPr>
          </w:p>
        </w:tc>
        <w:tc>
          <w:tcPr>
            <w:tcW w:w="1233" w:type="dxa"/>
            <w:shd w:val="clear" w:color="auto" w:fill="FFFFFF"/>
            <w:vAlign w:val="center"/>
          </w:tcPr>
          <w:p w14:paraId="75D64F94" w14:textId="77777777" w:rsidR="006630D3" w:rsidRPr="004A6A36" w:rsidRDefault="006630D3" w:rsidP="00F845AE">
            <w:pPr>
              <w:pStyle w:val="Tableaunormal0"/>
            </w:pPr>
          </w:p>
        </w:tc>
        <w:tc>
          <w:tcPr>
            <w:tcW w:w="1233" w:type="dxa"/>
            <w:shd w:val="clear" w:color="auto" w:fill="FFFFFF"/>
            <w:vAlign w:val="center"/>
          </w:tcPr>
          <w:p w14:paraId="39B7EA1C" w14:textId="77777777" w:rsidR="006630D3" w:rsidRPr="004A6A36" w:rsidRDefault="006630D3" w:rsidP="00F845AE">
            <w:pPr>
              <w:pStyle w:val="Tableaunormal0"/>
            </w:pPr>
          </w:p>
        </w:tc>
        <w:tc>
          <w:tcPr>
            <w:tcW w:w="1999" w:type="dxa"/>
            <w:shd w:val="clear" w:color="auto" w:fill="FFFFFF"/>
            <w:vAlign w:val="center"/>
          </w:tcPr>
          <w:p w14:paraId="5F9D0C10" w14:textId="77777777" w:rsidR="006630D3" w:rsidRPr="004A6A36" w:rsidRDefault="006630D3" w:rsidP="00F845AE">
            <w:pPr>
              <w:pStyle w:val="Tableaunormal0"/>
              <w:jc w:val="right"/>
            </w:pPr>
            <w:r w:rsidRPr="004A6A36">
              <w:t>TOTAL</w:t>
            </w:r>
          </w:p>
        </w:tc>
        <w:tc>
          <w:tcPr>
            <w:tcW w:w="930" w:type="dxa"/>
            <w:shd w:val="clear" w:color="auto" w:fill="FFFFFF"/>
            <w:vAlign w:val="center"/>
          </w:tcPr>
          <w:p w14:paraId="26E49E20" w14:textId="09D37713" w:rsidR="006630D3" w:rsidRPr="004A6A36" w:rsidRDefault="000033D5" w:rsidP="00F845AE">
            <w:pPr>
              <w:pStyle w:val="Tableaunormal0"/>
              <w:jc w:val="right"/>
            </w:pPr>
            <w:r w:rsidRPr="004A6A36">
              <w:fldChar w:fldCharType="begin"/>
            </w:r>
            <w:r w:rsidR="006630D3" w:rsidRPr="004A6A36">
              <w:instrText xml:space="preserve"> =sum(above) </w:instrText>
            </w:r>
            <w:r w:rsidRPr="004A6A36">
              <w:fldChar w:fldCharType="separate"/>
            </w:r>
            <w:r w:rsidR="00ED2614">
              <w:rPr>
                <w:noProof/>
              </w:rPr>
              <w:t>172</w:t>
            </w:r>
            <w:r w:rsidRPr="004A6A36">
              <w:fldChar w:fldCharType="end"/>
            </w:r>
          </w:p>
        </w:tc>
        <w:tc>
          <w:tcPr>
            <w:tcW w:w="1533" w:type="dxa"/>
            <w:shd w:val="clear" w:color="auto" w:fill="FFFFFF"/>
            <w:vAlign w:val="center"/>
          </w:tcPr>
          <w:p w14:paraId="2B930313" w14:textId="77777777" w:rsidR="006630D3" w:rsidRPr="004A6A36" w:rsidRDefault="006630D3" w:rsidP="00F845AE">
            <w:pPr>
              <w:pStyle w:val="Tableaunormal0"/>
            </w:pPr>
          </w:p>
        </w:tc>
        <w:tc>
          <w:tcPr>
            <w:tcW w:w="1403" w:type="dxa"/>
            <w:shd w:val="clear" w:color="auto" w:fill="FFFFFF"/>
            <w:vAlign w:val="center"/>
          </w:tcPr>
          <w:p w14:paraId="41E9B463" w14:textId="77777777" w:rsidR="006630D3" w:rsidRPr="004A6A36" w:rsidRDefault="006630D3" w:rsidP="00F845AE">
            <w:pPr>
              <w:pStyle w:val="Tableaunormal0"/>
              <w:jc w:val="center"/>
            </w:pPr>
          </w:p>
        </w:tc>
      </w:tr>
    </w:tbl>
    <w:p w14:paraId="26B35637" w14:textId="77777777" w:rsidR="006630D3" w:rsidRPr="004A339B" w:rsidRDefault="006630D3"/>
    <w:p w14:paraId="48FF5286" w14:textId="77777777" w:rsidR="006630D3" w:rsidRPr="004A339B" w:rsidRDefault="006630D3" w:rsidP="006630D3">
      <w:pPr>
        <w:pStyle w:val="Corpsdetexte"/>
      </w:pPr>
      <w:r w:rsidRPr="004A339B">
        <w:t>L’assurance et le contrôle de la qualité seront supervisés par &lt;&lt; le fournisseur ou le client &gt;&gt;.</w:t>
      </w:r>
    </w:p>
    <w:p w14:paraId="060DB0A8" w14:textId="77777777" w:rsidR="006630D3" w:rsidRPr="004A339B" w:rsidRDefault="006630D3">
      <w:pPr>
        <w:pStyle w:val="Titre2"/>
      </w:pPr>
      <w:bookmarkStart w:id="44" w:name="_Toc165655194"/>
      <w:bookmarkStart w:id="45" w:name="_Toc30338752"/>
      <w:r w:rsidRPr="004A339B">
        <w:t>Évaluation</w:t>
      </w:r>
      <w:bookmarkEnd w:id="44"/>
      <w:bookmarkEnd w:id="45"/>
    </w:p>
    <w:p w14:paraId="563EC591" w14:textId="77777777" w:rsidR="006630D3" w:rsidRPr="004A339B" w:rsidRDefault="006630D3" w:rsidP="006630D3">
      <w:pPr>
        <w:pStyle w:val="Corpsdetexte"/>
      </w:pPr>
      <w:r w:rsidRPr="004A339B">
        <w:t xml:space="preserve">Ce programme s’échelonne sur une durée de </w:t>
      </w:r>
      <w:r>
        <w:t>&lt;&lt;</w:t>
      </w:r>
      <w:r w:rsidRPr="004A339B">
        <w:t>x</w:t>
      </w:r>
      <w:r>
        <w:t>&gt;&gt;</w:t>
      </w:r>
      <w:r w:rsidRPr="004A339B">
        <w:t xml:space="preserve"> (jours ouvrables, semaines, mois, années) et requiert un effort estimé à </w:t>
      </w:r>
      <w:r>
        <w:t>&lt;&lt;</w:t>
      </w:r>
      <w:r w:rsidRPr="004A339B">
        <w:t>w</w:t>
      </w:r>
      <w:r>
        <w:t>&gt;&gt;</w:t>
      </w:r>
      <w:r w:rsidRPr="004A339B">
        <w:t xml:space="preserve"> (jours-personnes, mois-personnes, années-personnes). La répartition de l’effort est indiquée au tableau suivant.</w:t>
      </w:r>
    </w:p>
    <w:p w14:paraId="412E2FC8" w14:textId="77777777" w:rsidR="006630D3" w:rsidRPr="00970E0D" w:rsidRDefault="006630D3" w:rsidP="006630D3">
      <w:pPr>
        <w:pStyle w:val="Corpsdetexte"/>
        <w:rPr>
          <w:rStyle w:val="carrestreint"/>
        </w:rPr>
      </w:pPr>
      <w:r w:rsidRPr="00970E0D">
        <w:rPr>
          <w:rStyle w:val="carrestreint"/>
        </w:rPr>
        <w:t>Cette répartition peut être exprimée en termes de phases (comprises entre deux jalons) ou de livrables, au choix. Les catégories correspondant aux types de ressources (programmation, analyse, gestion, etc.), aux services impliqués (finance, développement, exploitation, etc.) ou à toute autre catégorisation significative par rapport à l’organisation du projet.</w:t>
      </w:r>
    </w:p>
    <w:p w14:paraId="23EBD8E9" w14:textId="1417CA1E" w:rsidR="006630D3" w:rsidRPr="004A339B" w:rsidRDefault="006630D3" w:rsidP="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4</w:t>
      </w:r>
      <w:r w:rsidR="000033D5" w:rsidRPr="004A339B">
        <w:fldChar w:fldCharType="end"/>
      </w:r>
      <w:r w:rsidRPr="004A339B">
        <w:t xml:space="preserve"> </w:t>
      </w:r>
      <w:r w:rsidR="00F46E78">
        <w:t>—</w:t>
      </w:r>
      <w:r w:rsidRPr="004A339B">
        <w:t xml:space="preserve"> Répartition des heures </w:t>
      </w:r>
      <w:r>
        <w:t xml:space="preserve">par entité (phase ou livrable) et </w:t>
      </w:r>
      <w:r w:rsidRPr="004A339B">
        <w:t xml:space="preserve">par </w:t>
      </w:r>
      <w:r>
        <w:t>catégorie</w:t>
      </w:r>
      <w:r w:rsidRPr="004A339B">
        <w:t xml:space="preserve"> </w:t>
      </w:r>
      <w:r>
        <w:t>en heure-personne.</w:t>
      </w:r>
    </w:p>
    <w:tbl>
      <w:tblPr>
        <w:tblW w:w="7200" w:type="dxa"/>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2488"/>
        <w:gridCol w:w="1178"/>
        <w:gridCol w:w="1178"/>
        <w:gridCol w:w="1178"/>
        <w:gridCol w:w="1178"/>
      </w:tblGrid>
      <w:tr w:rsidR="006630D3" w:rsidRPr="00582FF7" w14:paraId="01B087B4" w14:textId="77777777" w:rsidTr="000D0F90">
        <w:trPr>
          <w:jc w:val="center"/>
        </w:trPr>
        <w:tc>
          <w:tcPr>
            <w:tcW w:w="2488" w:type="dxa"/>
            <w:shd w:val="clear" w:color="auto" w:fill="FFFFFF"/>
            <w:vAlign w:val="center"/>
          </w:tcPr>
          <w:p w14:paraId="29ED2089" w14:textId="77777777" w:rsidR="006630D3" w:rsidRPr="00582FF7" w:rsidRDefault="006630D3" w:rsidP="00582FF7">
            <w:pPr>
              <w:pStyle w:val="Tableaulibell"/>
            </w:pPr>
            <w:r w:rsidRPr="00582FF7">
              <w:t>Entité</w:t>
            </w:r>
          </w:p>
        </w:tc>
        <w:tc>
          <w:tcPr>
            <w:tcW w:w="1178" w:type="dxa"/>
            <w:shd w:val="clear" w:color="auto" w:fill="FFFFFF"/>
            <w:vAlign w:val="center"/>
          </w:tcPr>
          <w:p w14:paraId="090602F6" w14:textId="77777777" w:rsidR="006630D3" w:rsidRPr="00582FF7" w:rsidRDefault="006630D3" w:rsidP="000D0F90">
            <w:pPr>
              <w:pStyle w:val="Tableaulibell"/>
              <w:jc w:val="center"/>
            </w:pPr>
            <w:r w:rsidRPr="00582FF7">
              <w:t>Cat. 1</w:t>
            </w:r>
          </w:p>
        </w:tc>
        <w:tc>
          <w:tcPr>
            <w:tcW w:w="1178" w:type="dxa"/>
            <w:shd w:val="clear" w:color="auto" w:fill="FFFFFF"/>
            <w:vAlign w:val="center"/>
          </w:tcPr>
          <w:p w14:paraId="46AC4D04" w14:textId="77777777" w:rsidR="006630D3" w:rsidRPr="00582FF7" w:rsidRDefault="006630D3" w:rsidP="000D0F90">
            <w:pPr>
              <w:pStyle w:val="Tableaulibell"/>
              <w:jc w:val="center"/>
            </w:pPr>
            <w:r w:rsidRPr="00582FF7">
              <w:t>Cat. 2</w:t>
            </w:r>
          </w:p>
        </w:tc>
        <w:tc>
          <w:tcPr>
            <w:tcW w:w="1178" w:type="dxa"/>
            <w:tcBorders>
              <w:top w:val="single" w:sz="12" w:space="0" w:color="808080"/>
              <w:bottom w:val="single" w:sz="4" w:space="0" w:color="808080"/>
              <w:right w:val="single" w:sz="4" w:space="0" w:color="auto"/>
            </w:tcBorders>
            <w:shd w:val="clear" w:color="auto" w:fill="FFFFFF"/>
            <w:vAlign w:val="center"/>
          </w:tcPr>
          <w:p w14:paraId="5B136E64" w14:textId="77777777" w:rsidR="006630D3" w:rsidRPr="00582FF7" w:rsidRDefault="006630D3" w:rsidP="000D0F90">
            <w:pPr>
              <w:pStyle w:val="Tableaulibell"/>
              <w:jc w:val="center"/>
            </w:pPr>
            <w:r w:rsidRPr="00582FF7">
              <w:t>Cat. 3</w:t>
            </w:r>
          </w:p>
        </w:tc>
        <w:tc>
          <w:tcPr>
            <w:tcW w:w="1178" w:type="dxa"/>
            <w:tcBorders>
              <w:left w:val="single" w:sz="4" w:space="0" w:color="auto"/>
            </w:tcBorders>
            <w:shd w:val="clear" w:color="auto" w:fill="FFFFFF"/>
            <w:vAlign w:val="center"/>
          </w:tcPr>
          <w:p w14:paraId="137EC74D" w14:textId="77777777" w:rsidR="006630D3" w:rsidRPr="00582FF7" w:rsidRDefault="006630D3" w:rsidP="000D0F90">
            <w:pPr>
              <w:pStyle w:val="Tableaulibell"/>
              <w:jc w:val="center"/>
            </w:pPr>
            <w:r w:rsidRPr="00582FF7">
              <w:t>Total</w:t>
            </w:r>
          </w:p>
        </w:tc>
      </w:tr>
      <w:tr w:rsidR="006630D3" w:rsidRPr="004A6A36" w14:paraId="72618F2E" w14:textId="77777777" w:rsidTr="000D0F90">
        <w:trPr>
          <w:jc w:val="center"/>
        </w:trPr>
        <w:tc>
          <w:tcPr>
            <w:tcW w:w="2488" w:type="dxa"/>
            <w:shd w:val="clear" w:color="auto" w:fill="FFFFFF"/>
            <w:vAlign w:val="center"/>
          </w:tcPr>
          <w:p w14:paraId="6C52B6BD" w14:textId="77777777" w:rsidR="006630D3" w:rsidRPr="004A6A36" w:rsidRDefault="006630D3" w:rsidP="000D0F90">
            <w:pPr>
              <w:pStyle w:val="Tableaunormal0"/>
            </w:pPr>
            <w:proofErr w:type="gramStart"/>
            <w:r w:rsidRPr="004A6A36">
              <w:t>e</w:t>
            </w:r>
            <w:proofErr w:type="gramEnd"/>
            <w:r w:rsidRPr="004A6A36">
              <w:t>1</w:t>
            </w:r>
          </w:p>
        </w:tc>
        <w:tc>
          <w:tcPr>
            <w:tcW w:w="1178" w:type="dxa"/>
            <w:shd w:val="clear" w:color="auto" w:fill="FFFFFF"/>
            <w:vAlign w:val="center"/>
          </w:tcPr>
          <w:p w14:paraId="3C397343" w14:textId="77777777" w:rsidR="006630D3" w:rsidRPr="004A6A36" w:rsidRDefault="006630D3" w:rsidP="000D0F90">
            <w:pPr>
              <w:pStyle w:val="Tableaunormal0"/>
              <w:jc w:val="center"/>
            </w:pPr>
            <w:r w:rsidRPr="004A6A36">
              <w:t>12</w:t>
            </w:r>
          </w:p>
        </w:tc>
        <w:tc>
          <w:tcPr>
            <w:tcW w:w="1178" w:type="dxa"/>
            <w:shd w:val="clear" w:color="auto" w:fill="FFFFFF"/>
            <w:vAlign w:val="center"/>
          </w:tcPr>
          <w:p w14:paraId="0307B2D3" w14:textId="77777777" w:rsidR="006630D3" w:rsidRPr="004A6A36" w:rsidRDefault="006630D3" w:rsidP="000D0F90">
            <w:pPr>
              <w:pStyle w:val="Tableaunormal0"/>
              <w:jc w:val="center"/>
            </w:pPr>
            <w:r w:rsidRPr="004A6A36">
              <w:t>24</w:t>
            </w:r>
          </w:p>
        </w:tc>
        <w:tc>
          <w:tcPr>
            <w:tcW w:w="1178" w:type="dxa"/>
            <w:tcBorders>
              <w:top w:val="single" w:sz="4" w:space="0" w:color="808080"/>
              <w:bottom w:val="single" w:sz="4" w:space="0" w:color="808080"/>
              <w:right w:val="single" w:sz="4" w:space="0" w:color="auto"/>
            </w:tcBorders>
            <w:shd w:val="clear" w:color="auto" w:fill="FFFFFF"/>
            <w:vAlign w:val="center"/>
          </w:tcPr>
          <w:p w14:paraId="59640831" w14:textId="77777777" w:rsidR="006630D3" w:rsidRPr="004A6A36" w:rsidRDefault="006630D3" w:rsidP="000D0F90">
            <w:pPr>
              <w:pStyle w:val="Tableaunormal0"/>
              <w:jc w:val="center"/>
            </w:pPr>
            <w:r w:rsidRPr="004A6A36">
              <w:t>6</w:t>
            </w:r>
          </w:p>
        </w:tc>
        <w:tc>
          <w:tcPr>
            <w:tcW w:w="1178" w:type="dxa"/>
            <w:tcBorders>
              <w:left w:val="single" w:sz="4" w:space="0" w:color="auto"/>
            </w:tcBorders>
            <w:shd w:val="clear" w:color="auto" w:fill="FFFFFF"/>
            <w:vAlign w:val="center"/>
          </w:tcPr>
          <w:p w14:paraId="6D9B1AD7" w14:textId="088945ED" w:rsidR="006630D3" w:rsidRPr="004A6A36" w:rsidRDefault="000033D5" w:rsidP="000D0F90">
            <w:pPr>
              <w:pStyle w:val="Tableaunormal0"/>
              <w:jc w:val="center"/>
            </w:pPr>
            <w:r w:rsidRPr="004A6A36">
              <w:fldChar w:fldCharType="begin"/>
            </w:r>
            <w:r w:rsidR="006630D3" w:rsidRPr="004A6A36">
              <w:instrText xml:space="preserve"> =SUM(left) </w:instrText>
            </w:r>
            <w:r w:rsidRPr="004A6A36">
              <w:fldChar w:fldCharType="separate"/>
            </w:r>
            <w:r w:rsidR="00ED2614">
              <w:rPr>
                <w:noProof/>
              </w:rPr>
              <w:t>42</w:t>
            </w:r>
            <w:r w:rsidRPr="004A6A36">
              <w:fldChar w:fldCharType="end"/>
            </w:r>
          </w:p>
        </w:tc>
      </w:tr>
      <w:tr w:rsidR="006630D3" w:rsidRPr="004A6A36" w14:paraId="64773C52" w14:textId="77777777" w:rsidTr="000D0F90">
        <w:trPr>
          <w:jc w:val="center"/>
        </w:trPr>
        <w:tc>
          <w:tcPr>
            <w:tcW w:w="2488" w:type="dxa"/>
            <w:shd w:val="clear" w:color="auto" w:fill="FFFFFF"/>
            <w:vAlign w:val="center"/>
          </w:tcPr>
          <w:p w14:paraId="23BED944" w14:textId="77777777" w:rsidR="006630D3" w:rsidRPr="004A6A36" w:rsidRDefault="006630D3" w:rsidP="000D0F90">
            <w:pPr>
              <w:pStyle w:val="Tableaunormal0"/>
            </w:pPr>
            <w:proofErr w:type="gramStart"/>
            <w:r w:rsidRPr="004A6A36">
              <w:t>e</w:t>
            </w:r>
            <w:proofErr w:type="gramEnd"/>
            <w:r w:rsidRPr="004A6A36">
              <w:t>2</w:t>
            </w:r>
          </w:p>
        </w:tc>
        <w:tc>
          <w:tcPr>
            <w:tcW w:w="1178" w:type="dxa"/>
            <w:shd w:val="clear" w:color="auto" w:fill="FFFFFF"/>
            <w:vAlign w:val="center"/>
          </w:tcPr>
          <w:p w14:paraId="6BA1BB6D" w14:textId="77777777" w:rsidR="006630D3" w:rsidRPr="004A6A36" w:rsidRDefault="006630D3" w:rsidP="000D0F90">
            <w:pPr>
              <w:pStyle w:val="Tableaunormal0"/>
              <w:jc w:val="center"/>
            </w:pPr>
            <w:r w:rsidRPr="004A6A36">
              <w:t>0</w:t>
            </w:r>
          </w:p>
        </w:tc>
        <w:tc>
          <w:tcPr>
            <w:tcW w:w="1178" w:type="dxa"/>
            <w:shd w:val="clear" w:color="auto" w:fill="FFFFFF"/>
            <w:vAlign w:val="center"/>
          </w:tcPr>
          <w:p w14:paraId="36A02781" w14:textId="77777777" w:rsidR="006630D3" w:rsidRPr="004A6A36" w:rsidRDefault="006630D3" w:rsidP="000D0F90">
            <w:pPr>
              <w:pStyle w:val="Tableaunormal0"/>
              <w:jc w:val="center"/>
            </w:pPr>
            <w:r w:rsidRPr="004A6A36">
              <w:t>36</w:t>
            </w:r>
          </w:p>
        </w:tc>
        <w:tc>
          <w:tcPr>
            <w:tcW w:w="1178" w:type="dxa"/>
            <w:tcBorders>
              <w:top w:val="single" w:sz="4" w:space="0" w:color="808080"/>
              <w:bottom w:val="single" w:sz="4" w:space="0" w:color="808080"/>
              <w:right w:val="single" w:sz="4" w:space="0" w:color="auto"/>
            </w:tcBorders>
            <w:shd w:val="clear" w:color="auto" w:fill="FFFFFF"/>
            <w:vAlign w:val="center"/>
          </w:tcPr>
          <w:p w14:paraId="391850B6" w14:textId="77777777" w:rsidR="006630D3" w:rsidRPr="004A6A36" w:rsidRDefault="006630D3" w:rsidP="000D0F90">
            <w:pPr>
              <w:pStyle w:val="Tableaunormal0"/>
              <w:jc w:val="center"/>
            </w:pPr>
            <w:r w:rsidRPr="004A6A36">
              <w:t>0</w:t>
            </w:r>
          </w:p>
        </w:tc>
        <w:tc>
          <w:tcPr>
            <w:tcW w:w="1178" w:type="dxa"/>
            <w:tcBorders>
              <w:left w:val="single" w:sz="4" w:space="0" w:color="auto"/>
            </w:tcBorders>
            <w:shd w:val="clear" w:color="auto" w:fill="FFFFFF"/>
            <w:vAlign w:val="center"/>
          </w:tcPr>
          <w:p w14:paraId="74DD2F94" w14:textId="2AC27E7D" w:rsidR="006630D3" w:rsidRPr="004A6A36" w:rsidRDefault="000033D5" w:rsidP="000D0F90">
            <w:pPr>
              <w:pStyle w:val="Tableaunormal0"/>
              <w:jc w:val="center"/>
            </w:pPr>
            <w:r w:rsidRPr="004A6A36">
              <w:fldChar w:fldCharType="begin"/>
            </w:r>
            <w:r w:rsidR="006630D3" w:rsidRPr="004A6A36">
              <w:instrText xml:space="preserve"> =SUM(left) </w:instrText>
            </w:r>
            <w:r w:rsidRPr="004A6A36">
              <w:fldChar w:fldCharType="separate"/>
            </w:r>
            <w:r w:rsidR="00ED2614">
              <w:rPr>
                <w:noProof/>
              </w:rPr>
              <w:t>36</w:t>
            </w:r>
            <w:r w:rsidRPr="004A6A36">
              <w:fldChar w:fldCharType="end"/>
            </w:r>
          </w:p>
        </w:tc>
      </w:tr>
      <w:tr w:rsidR="006630D3" w:rsidRPr="004A6A36" w14:paraId="3A7999CC" w14:textId="77777777" w:rsidTr="000D0F90">
        <w:trPr>
          <w:jc w:val="center"/>
        </w:trPr>
        <w:tc>
          <w:tcPr>
            <w:tcW w:w="2488" w:type="dxa"/>
            <w:shd w:val="clear" w:color="auto" w:fill="FFFFFF"/>
            <w:vAlign w:val="center"/>
          </w:tcPr>
          <w:p w14:paraId="4D5203DC" w14:textId="77777777" w:rsidR="006630D3" w:rsidRPr="004A6A36" w:rsidRDefault="006630D3" w:rsidP="000D0F90">
            <w:pPr>
              <w:pStyle w:val="Tableaunormal0"/>
            </w:pPr>
            <w:proofErr w:type="gramStart"/>
            <w:r w:rsidRPr="004A6A36">
              <w:t>e</w:t>
            </w:r>
            <w:proofErr w:type="gramEnd"/>
            <w:r w:rsidRPr="004A6A36">
              <w:t>3</w:t>
            </w:r>
          </w:p>
        </w:tc>
        <w:tc>
          <w:tcPr>
            <w:tcW w:w="1178" w:type="dxa"/>
            <w:shd w:val="clear" w:color="auto" w:fill="FFFFFF"/>
            <w:vAlign w:val="center"/>
          </w:tcPr>
          <w:p w14:paraId="5E6AE23E" w14:textId="77777777" w:rsidR="006630D3" w:rsidRPr="004A6A36" w:rsidRDefault="006630D3" w:rsidP="000D0F90">
            <w:pPr>
              <w:pStyle w:val="Tableaunormal0"/>
              <w:jc w:val="center"/>
            </w:pPr>
            <w:r w:rsidRPr="004A6A36">
              <w:t>0</w:t>
            </w:r>
          </w:p>
        </w:tc>
        <w:tc>
          <w:tcPr>
            <w:tcW w:w="1178" w:type="dxa"/>
            <w:shd w:val="clear" w:color="auto" w:fill="FFFFFF"/>
            <w:vAlign w:val="center"/>
          </w:tcPr>
          <w:p w14:paraId="45763DC3" w14:textId="77777777" w:rsidR="006630D3" w:rsidRPr="004A6A36" w:rsidRDefault="006630D3" w:rsidP="000D0F90">
            <w:pPr>
              <w:pStyle w:val="Tableaunormal0"/>
              <w:jc w:val="center"/>
            </w:pPr>
            <w:r w:rsidRPr="004A6A36">
              <w:t>10</w:t>
            </w:r>
          </w:p>
        </w:tc>
        <w:tc>
          <w:tcPr>
            <w:tcW w:w="1178" w:type="dxa"/>
            <w:tcBorders>
              <w:top w:val="single" w:sz="4" w:space="0" w:color="808080"/>
              <w:bottom w:val="single" w:sz="4" w:space="0" w:color="808080"/>
              <w:right w:val="single" w:sz="4" w:space="0" w:color="auto"/>
            </w:tcBorders>
            <w:shd w:val="clear" w:color="auto" w:fill="FFFFFF"/>
            <w:vAlign w:val="center"/>
          </w:tcPr>
          <w:p w14:paraId="642C487D" w14:textId="77777777" w:rsidR="006630D3" w:rsidRPr="004A6A36" w:rsidRDefault="006630D3" w:rsidP="000D0F90">
            <w:pPr>
              <w:pStyle w:val="Tableaunormal0"/>
              <w:jc w:val="center"/>
            </w:pPr>
            <w:r w:rsidRPr="004A6A36">
              <w:t>10</w:t>
            </w:r>
          </w:p>
        </w:tc>
        <w:tc>
          <w:tcPr>
            <w:tcW w:w="1178" w:type="dxa"/>
            <w:tcBorders>
              <w:left w:val="single" w:sz="4" w:space="0" w:color="auto"/>
            </w:tcBorders>
            <w:shd w:val="clear" w:color="auto" w:fill="FFFFFF"/>
            <w:vAlign w:val="center"/>
          </w:tcPr>
          <w:p w14:paraId="11E5DDC5" w14:textId="507CC287" w:rsidR="006630D3" w:rsidRPr="004A6A36" w:rsidRDefault="000033D5" w:rsidP="000D0F90">
            <w:pPr>
              <w:pStyle w:val="Tableaunormal0"/>
              <w:jc w:val="center"/>
            </w:pPr>
            <w:r w:rsidRPr="004A6A36">
              <w:fldChar w:fldCharType="begin"/>
            </w:r>
            <w:r w:rsidR="006630D3" w:rsidRPr="004A6A36">
              <w:instrText xml:space="preserve"> =SUM(left) </w:instrText>
            </w:r>
            <w:r w:rsidRPr="004A6A36">
              <w:fldChar w:fldCharType="separate"/>
            </w:r>
            <w:r w:rsidR="00ED2614">
              <w:rPr>
                <w:noProof/>
              </w:rPr>
              <w:t>20</w:t>
            </w:r>
            <w:r w:rsidRPr="004A6A36">
              <w:fldChar w:fldCharType="end"/>
            </w:r>
          </w:p>
        </w:tc>
      </w:tr>
      <w:tr w:rsidR="006630D3" w:rsidRPr="004A6A36" w14:paraId="57C29C48" w14:textId="77777777" w:rsidTr="000D0F90">
        <w:trPr>
          <w:jc w:val="center"/>
        </w:trPr>
        <w:tc>
          <w:tcPr>
            <w:tcW w:w="2488" w:type="dxa"/>
            <w:tcBorders>
              <w:bottom w:val="single" w:sz="6" w:space="0" w:color="auto"/>
            </w:tcBorders>
            <w:shd w:val="clear" w:color="auto" w:fill="FFFFFF"/>
            <w:vAlign w:val="center"/>
          </w:tcPr>
          <w:p w14:paraId="660DE8AB" w14:textId="77777777" w:rsidR="006630D3" w:rsidRPr="004A6A36" w:rsidRDefault="006630D3" w:rsidP="000D0F90">
            <w:pPr>
              <w:pStyle w:val="Tableaunormal0"/>
            </w:pPr>
            <w:proofErr w:type="gramStart"/>
            <w:r w:rsidRPr="004A6A36">
              <w:t>e</w:t>
            </w:r>
            <w:proofErr w:type="gramEnd"/>
            <w:r w:rsidRPr="004A6A36">
              <w:t>4</w:t>
            </w:r>
          </w:p>
        </w:tc>
        <w:tc>
          <w:tcPr>
            <w:tcW w:w="1178" w:type="dxa"/>
            <w:tcBorders>
              <w:bottom w:val="single" w:sz="6" w:space="0" w:color="auto"/>
            </w:tcBorders>
            <w:shd w:val="clear" w:color="auto" w:fill="FFFFFF"/>
            <w:vAlign w:val="center"/>
          </w:tcPr>
          <w:p w14:paraId="3EA3E5DA" w14:textId="77777777" w:rsidR="006630D3" w:rsidRPr="004A6A36" w:rsidRDefault="006630D3" w:rsidP="000D0F90">
            <w:pPr>
              <w:pStyle w:val="Tableaunormal0"/>
              <w:jc w:val="center"/>
            </w:pPr>
            <w:r w:rsidRPr="004A6A36">
              <w:t>0</w:t>
            </w:r>
          </w:p>
        </w:tc>
        <w:tc>
          <w:tcPr>
            <w:tcW w:w="1178" w:type="dxa"/>
            <w:tcBorders>
              <w:bottom w:val="single" w:sz="6" w:space="0" w:color="auto"/>
            </w:tcBorders>
            <w:shd w:val="clear" w:color="auto" w:fill="FFFFFF"/>
            <w:vAlign w:val="center"/>
          </w:tcPr>
          <w:p w14:paraId="30B5AE18" w14:textId="77777777" w:rsidR="006630D3" w:rsidRPr="004A6A36" w:rsidRDefault="006630D3" w:rsidP="000D0F90">
            <w:pPr>
              <w:pStyle w:val="Tableaunormal0"/>
              <w:jc w:val="center"/>
            </w:pPr>
            <w:r w:rsidRPr="004A6A36">
              <w:t>0</w:t>
            </w:r>
          </w:p>
        </w:tc>
        <w:tc>
          <w:tcPr>
            <w:tcW w:w="1178" w:type="dxa"/>
            <w:tcBorders>
              <w:top w:val="single" w:sz="4" w:space="0" w:color="808080"/>
              <w:bottom w:val="single" w:sz="6" w:space="0" w:color="auto"/>
              <w:right w:val="single" w:sz="4" w:space="0" w:color="auto"/>
            </w:tcBorders>
            <w:shd w:val="clear" w:color="auto" w:fill="FFFFFF"/>
            <w:vAlign w:val="center"/>
          </w:tcPr>
          <w:p w14:paraId="44E496A6" w14:textId="77777777" w:rsidR="006630D3" w:rsidRPr="004A6A36" w:rsidRDefault="006630D3" w:rsidP="000D0F90">
            <w:pPr>
              <w:pStyle w:val="Tableaunormal0"/>
              <w:jc w:val="center"/>
            </w:pPr>
            <w:r w:rsidRPr="004A6A36">
              <w:t>12</w:t>
            </w:r>
          </w:p>
        </w:tc>
        <w:tc>
          <w:tcPr>
            <w:tcW w:w="1178" w:type="dxa"/>
            <w:tcBorders>
              <w:left w:val="single" w:sz="4" w:space="0" w:color="auto"/>
              <w:bottom w:val="single" w:sz="6" w:space="0" w:color="auto"/>
            </w:tcBorders>
            <w:shd w:val="clear" w:color="auto" w:fill="FFFFFF"/>
            <w:vAlign w:val="center"/>
          </w:tcPr>
          <w:p w14:paraId="10744688" w14:textId="692E6A39" w:rsidR="006630D3" w:rsidRPr="004A6A36" w:rsidRDefault="000033D5" w:rsidP="000D0F90">
            <w:pPr>
              <w:pStyle w:val="Tableaunormal0"/>
              <w:jc w:val="center"/>
            </w:pPr>
            <w:r w:rsidRPr="004A6A36">
              <w:fldChar w:fldCharType="begin"/>
            </w:r>
            <w:r w:rsidR="006630D3" w:rsidRPr="004A6A36">
              <w:instrText xml:space="preserve"> =SUM(left) </w:instrText>
            </w:r>
            <w:r w:rsidRPr="004A6A36">
              <w:fldChar w:fldCharType="separate"/>
            </w:r>
            <w:r w:rsidR="00ED2614">
              <w:rPr>
                <w:noProof/>
              </w:rPr>
              <w:t>12</w:t>
            </w:r>
            <w:r w:rsidRPr="004A6A36">
              <w:fldChar w:fldCharType="end"/>
            </w:r>
          </w:p>
        </w:tc>
      </w:tr>
      <w:tr w:rsidR="006630D3" w:rsidRPr="004A6A36" w14:paraId="4A544E91" w14:textId="77777777" w:rsidTr="000D0F90">
        <w:trPr>
          <w:jc w:val="center"/>
        </w:trPr>
        <w:tc>
          <w:tcPr>
            <w:tcW w:w="2488" w:type="dxa"/>
            <w:tcBorders>
              <w:top w:val="single" w:sz="6" w:space="0" w:color="auto"/>
              <w:bottom w:val="single" w:sz="12" w:space="0" w:color="808080"/>
            </w:tcBorders>
            <w:shd w:val="clear" w:color="auto" w:fill="FFFFFF"/>
            <w:vAlign w:val="center"/>
          </w:tcPr>
          <w:p w14:paraId="5FF25DEE" w14:textId="77777777" w:rsidR="006630D3" w:rsidRPr="004A6A36" w:rsidRDefault="006630D3" w:rsidP="000D0F90">
            <w:pPr>
              <w:pStyle w:val="Tableaunormal0"/>
              <w:jc w:val="right"/>
              <w:rPr>
                <w:b/>
              </w:rPr>
            </w:pPr>
            <w:r w:rsidRPr="004A6A36">
              <w:rPr>
                <w:b/>
              </w:rPr>
              <w:t>Total</w:t>
            </w:r>
          </w:p>
        </w:tc>
        <w:tc>
          <w:tcPr>
            <w:tcW w:w="1178" w:type="dxa"/>
            <w:tcBorders>
              <w:top w:val="single" w:sz="6" w:space="0" w:color="auto"/>
              <w:bottom w:val="single" w:sz="12" w:space="0" w:color="808080"/>
            </w:tcBorders>
            <w:shd w:val="clear" w:color="auto" w:fill="FFFFFF"/>
            <w:vAlign w:val="center"/>
          </w:tcPr>
          <w:p w14:paraId="700A6340" w14:textId="13C1FD5D" w:rsidR="006630D3" w:rsidRPr="004A6A36" w:rsidRDefault="000033D5" w:rsidP="000D0F90">
            <w:pPr>
              <w:pStyle w:val="Tableaunormal0"/>
              <w:jc w:val="center"/>
            </w:pPr>
            <w:r w:rsidRPr="004A6A36">
              <w:fldChar w:fldCharType="begin"/>
            </w:r>
            <w:r w:rsidR="006630D3" w:rsidRPr="004A6A36">
              <w:instrText xml:space="preserve"> =SUM(ABOVE) </w:instrText>
            </w:r>
            <w:r w:rsidRPr="004A6A36">
              <w:fldChar w:fldCharType="separate"/>
            </w:r>
            <w:r w:rsidR="00ED2614">
              <w:rPr>
                <w:noProof/>
              </w:rPr>
              <w:t>12</w:t>
            </w:r>
            <w:r w:rsidRPr="004A6A36">
              <w:fldChar w:fldCharType="end"/>
            </w:r>
          </w:p>
        </w:tc>
        <w:tc>
          <w:tcPr>
            <w:tcW w:w="1178" w:type="dxa"/>
            <w:tcBorders>
              <w:top w:val="single" w:sz="6" w:space="0" w:color="auto"/>
              <w:bottom w:val="single" w:sz="12" w:space="0" w:color="808080"/>
            </w:tcBorders>
            <w:shd w:val="clear" w:color="auto" w:fill="FFFFFF"/>
            <w:vAlign w:val="center"/>
          </w:tcPr>
          <w:p w14:paraId="598E8EC0" w14:textId="67144C3E" w:rsidR="006630D3" w:rsidRPr="004A6A36" w:rsidRDefault="000033D5" w:rsidP="000D0F90">
            <w:pPr>
              <w:pStyle w:val="Tableaunormal0"/>
              <w:jc w:val="center"/>
            </w:pPr>
            <w:r w:rsidRPr="004A6A36">
              <w:fldChar w:fldCharType="begin"/>
            </w:r>
            <w:r w:rsidR="006630D3" w:rsidRPr="004A6A36">
              <w:instrText xml:space="preserve"> =SUM(ABOVE) </w:instrText>
            </w:r>
            <w:r w:rsidRPr="004A6A36">
              <w:fldChar w:fldCharType="separate"/>
            </w:r>
            <w:r w:rsidR="00ED2614">
              <w:rPr>
                <w:noProof/>
              </w:rPr>
              <w:t>70</w:t>
            </w:r>
            <w:r w:rsidRPr="004A6A36">
              <w:fldChar w:fldCharType="end"/>
            </w:r>
          </w:p>
        </w:tc>
        <w:tc>
          <w:tcPr>
            <w:tcW w:w="1178" w:type="dxa"/>
            <w:tcBorders>
              <w:top w:val="single" w:sz="6" w:space="0" w:color="auto"/>
              <w:bottom w:val="single" w:sz="12" w:space="0" w:color="808080"/>
              <w:right w:val="single" w:sz="4" w:space="0" w:color="auto"/>
            </w:tcBorders>
            <w:shd w:val="clear" w:color="auto" w:fill="FFFFFF"/>
            <w:vAlign w:val="center"/>
          </w:tcPr>
          <w:p w14:paraId="4D07495F" w14:textId="5BC2D35C" w:rsidR="006630D3" w:rsidRPr="004A6A36" w:rsidRDefault="000033D5" w:rsidP="000D0F90">
            <w:pPr>
              <w:pStyle w:val="Tableaunormal0"/>
              <w:jc w:val="center"/>
            </w:pPr>
            <w:r w:rsidRPr="004A6A36">
              <w:fldChar w:fldCharType="begin"/>
            </w:r>
            <w:r w:rsidR="006630D3" w:rsidRPr="004A6A36">
              <w:instrText xml:space="preserve"> =SUM(ABOVE) </w:instrText>
            </w:r>
            <w:r w:rsidRPr="004A6A36">
              <w:fldChar w:fldCharType="separate"/>
            </w:r>
            <w:r w:rsidR="00ED2614">
              <w:rPr>
                <w:noProof/>
              </w:rPr>
              <w:t>28</w:t>
            </w:r>
            <w:r w:rsidRPr="004A6A36">
              <w:fldChar w:fldCharType="end"/>
            </w:r>
          </w:p>
        </w:tc>
        <w:tc>
          <w:tcPr>
            <w:tcW w:w="1178" w:type="dxa"/>
            <w:tcBorders>
              <w:top w:val="single" w:sz="6" w:space="0" w:color="auto"/>
              <w:left w:val="single" w:sz="4" w:space="0" w:color="auto"/>
              <w:bottom w:val="single" w:sz="12" w:space="0" w:color="808080"/>
            </w:tcBorders>
            <w:shd w:val="clear" w:color="auto" w:fill="FFFFFF"/>
            <w:vAlign w:val="center"/>
          </w:tcPr>
          <w:p w14:paraId="2B969163" w14:textId="384FCB85" w:rsidR="006630D3" w:rsidRPr="004A6A36" w:rsidRDefault="000033D5" w:rsidP="000D0F90">
            <w:pPr>
              <w:pStyle w:val="Tableaunormal0"/>
              <w:jc w:val="center"/>
            </w:pPr>
            <w:r w:rsidRPr="004A6A36">
              <w:fldChar w:fldCharType="begin"/>
            </w:r>
            <w:r w:rsidR="006630D3" w:rsidRPr="004A6A36">
              <w:instrText xml:space="preserve"> =SUM(ABOVE) </w:instrText>
            </w:r>
            <w:r w:rsidRPr="004A6A36">
              <w:fldChar w:fldCharType="separate"/>
            </w:r>
            <w:r w:rsidR="00ED2614">
              <w:rPr>
                <w:noProof/>
              </w:rPr>
              <w:t>110</w:t>
            </w:r>
            <w:r w:rsidRPr="004A6A36">
              <w:fldChar w:fldCharType="end"/>
            </w:r>
          </w:p>
        </w:tc>
      </w:tr>
    </w:tbl>
    <w:p w14:paraId="1F56F515" w14:textId="77777777" w:rsidR="006630D3" w:rsidRPr="004A339B" w:rsidRDefault="006630D3" w:rsidP="006630D3"/>
    <w:p w14:paraId="6604E963" w14:textId="77777777" w:rsidR="006630D3" w:rsidRDefault="006630D3" w:rsidP="006630D3">
      <w:pPr>
        <w:pStyle w:val="Corpsdetexte"/>
      </w:pPr>
      <w:r w:rsidRPr="004A339B">
        <w:lastRenderedPageBreak/>
        <w:t xml:space="preserve">La </w:t>
      </w:r>
      <w:r>
        <w:t>version définitive</w:t>
      </w:r>
      <w:r w:rsidRPr="004A339B">
        <w:t xml:space="preserve"> des documents est produite &lt;&lt;y&gt;&gt; (jours ouvrables, semaines</w:t>
      </w:r>
      <w:r>
        <w:t>...</w:t>
      </w:r>
      <w:r w:rsidRPr="004A339B">
        <w:t>) après la réception des commentaires du client ou, à défaut, au plus tard &lt;&lt;z&gt;&gt; (jours ouvrables, semaines</w:t>
      </w:r>
      <w:r>
        <w:t>...</w:t>
      </w:r>
      <w:r w:rsidRPr="004A339B">
        <w:t xml:space="preserve">) après la </w:t>
      </w:r>
      <w:r>
        <w:t>livraison</w:t>
      </w:r>
      <w:r w:rsidRPr="004A339B">
        <w:t xml:space="preserve"> finale.</w:t>
      </w:r>
    </w:p>
    <w:p w14:paraId="05568FE7" w14:textId="2823C719" w:rsidR="00582FF7" w:rsidRDefault="00582FF7" w:rsidP="006630D3">
      <w:pPr>
        <w:pStyle w:val="Corpsdetexte"/>
      </w:pPr>
      <w:r>
        <w:t>L’évaluation de l’avancement du projet lors des rencontres de suivi et</w:t>
      </w:r>
      <w:r w:rsidR="00ED2614">
        <w:t>,</w:t>
      </w:r>
      <w:r>
        <w:t xml:space="preserve"> plus par</w:t>
      </w:r>
      <w:r w:rsidR="00B01D5E">
        <w:t>ti</w:t>
      </w:r>
      <w:r>
        <w:t>culièrement</w:t>
      </w:r>
      <w:r w:rsidR="00ED2614">
        <w:t>,</w:t>
      </w:r>
      <w:r>
        <w:t xml:space="preserve"> celles correspondant aux jalons majeurs sera réalisée sur la base des éléments tangibles suivants (</w:t>
      </w:r>
      <w:r w:rsidRPr="00970E0D">
        <w:rPr>
          <w:rStyle w:val="carrestreint"/>
        </w:rPr>
        <w:t>indiquer de quels livrables ils proviendront</w:t>
      </w:r>
      <w:r>
        <w:t>) :</w:t>
      </w:r>
    </w:p>
    <w:p w14:paraId="77B4C37B" w14:textId="7AABBE43" w:rsidR="00582FF7" w:rsidRDefault="00582FF7" w:rsidP="003A1DC6">
      <w:pPr>
        <w:pStyle w:val="Corpsdetexte"/>
        <w:numPr>
          <w:ilvl w:val="0"/>
          <w:numId w:val="6"/>
        </w:numPr>
      </w:pPr>
      <w:proofErr w:type="gramStart"/>
      <w:r>
        <w:t>et</w:t>
      </w:r>
      <w:proofErr w:type="gramEnd"/>
      <w:r>
        <w:t>1</w:t>
      </w:r>
      <w:r w:rsidR="00F46E78">
        <w:t> </w:t>
      </w:r>
      <w:r w:rsidR="00025D57">
        <w:t>;</w:t>
      </w:r>
    </w:p>
    <w:p w14:paraId="6CBC4C7A" w14:textId="29AEFA11" w:rsidR="00582FF7" w:rsidRDefault="00582FF7" w:rsidP="003A1DC6">
      <w:pPr>
        <w:pStyle w:val="Corpsdetexte"/>
        <w:numPr>
          <w:ilvl w:val="0"/>
          <w:numId w:val="6"/>
        </w:numPr>
      </w:pPr>
      <w:proofErr w:type="gramStart"/>
      <w:r>
        <w:t>et</w:t>
      </w:r>
      <w:proofErr w:type="gramEnd"/>
      <w:r>
        <w:t>2</w:t>
      </w:r>
      <w:r w:rsidR="00F46E78">
        <w:t> </w:t>
      </w:r>
      <w:r w:rsidR="00025D57">
        <w:t>;</w:t>
      </w:r>
    </w:p>
    <w:p w14:paraId="0ECEDBD6" w14:textId="1A68AB7A" w:rsidR="00582FF7" w:rsidRDefault="00582FF7" w:rsidP="003A1DC6">
      <w:pPr>
        <w:pStyle w:val="Corpsdetexte"/>
        <w:numPr>
          <w:ilvl w:val="0"/>
          <w:numId w:val="6"/>
        </w:numPr>
      </w:pPr>
      <w:proofErr w:type="spellStart"/>
      <w:proofErr w:type="gramStart"/>
      <w:r>
        <w:t>etn</w:t>
      </w:r>
      <w:proofErr w:type="spellEnd"/>
      <w:proofErr w:type="gramEnd"/>
      <w:r>
        <w:t>.</w:t>
      </w:r>
    </w:p>
    <w:p w14:paraId="657A7519" w14:textId="04A772B0" w:rsidR="006630D3" w:rsidRPr="004A339B" w:rsidRDefault="00EB6FCE" w:rsidP="006630D3">
      <w:pPr>
        <w:pStyle w:val="Titre2"/>
      </w:pPr>
      <w:bookmarkStart w:id="46" w:name="_Toc30338753"/>
      <w:r>
        <w:t>A</w:t>
      </w:r>
      <w:r w:rsidR="006630D3" w:rsidRPr="004A339B">
        <w:t>ctivités de suivi requises</w:t>
      </w:r>
      <w:bookmarkEnd w:id="46"/>
    </w:p>
    <w:p w14:paraId="25EB1CC5" w14:textId="77777777" w:rsidR="006630D3" w:rsidRPr="00BB40C0" w:rsidRDefault="006630D3" w:rsidP="006630D3">
      <w:pPr>
        <w:pStyle w:val="Corpsdetexte"/>
      </w:pPr>
      <w:r>
        <w:t>Les activités de suivi prévues au cours du mandat sont les suivantes :</w:t>
      </w:r>
    </w:p>
    <w:p w14:paraId="47BB7F7E" w14:textId="42E43207" w:rsidR="006630D3" w:rsidRDefault="006630D3" w:rsidP="003A1DC6">
      <w:pPr>
        <w:pStyle w:val="Corpsdetexte"/>
        <w:numPr>
          <w:ilvl w:val="0"/>
          <w:numId w:val="7"/>
        </w:numPr>
      </w:pPr>
      <w:proofErr w:type="gramStart"/>
      <w:r>
        <w:t>une</w:t>
      </w:r>
      <w:proofErr w:type="gramEnd"/>
      <w:r>
        <w:t xml:space="preserve"> réunion </w:t>
      </w:r>
      <w:r w:rsidR="00025D57">
        <w:t>d’</w:t>
      </w:r>
      <w:r>
        <w:t>équipe hebdom</w:t>
      </w:r>
      <w:r w:rsidR="004740B0">
        <w:t>ada</w:t>
      </w:r>
      <w:r>
        <w:t xml:space="preserve">ire, le &lt;&lt;jour&gt;&gt; de </w:t>
      </w:r>
      <w:r w:rsidR="000C22B6" w:rsidRPr="000C22B6">
        <w:t>&lt;&lt;heure de début (</w:t>
      </w:r>
      <w:proofErr w:type="spellStart"/>
      <w:r w:rsidR="000C22B6" w:rsidRPr="000C22B6">
        <w:t>hh:mm</w:t>
      </w:r>
      <w:proofErr w:type="spellEnd"/>
      <w:r w:rsidR="000C22B6" w:rsidRPr="000C22B6">
        <w:t>)&gt;&gt; à &lt;&lt;heure fin de (</w:t>
      </w:r>
      <w:proofErr w:type="spellStart"/>
      <w:r w:rsidR="000C22B6" w:rsidRPr="000C22B6">
        <w:t>hh:mm</w:t>
      </w:r>
      <w:proofErr w:type="spellEnd"/>
      <w:r w:rsidR="000C22B6" w:rsidRPr="000C22B6">
        <w:t>)&gt;&gt;</w:t>
      </w:r>
      <w:r w:rsidR="00F46E78">
        <w:t> </w:t>
      </w:r>
      <w:r w:rsidR="00025D57">
        <w:t>;</w:t>
      </w:r>
    </w:p>
    <w:p w14:paraId="7F16DB03" w14:textId="23B2F1AF" w:rsidR="006630D3" w:rsidRDefault="006630D3" w:rsidP="003A1DC6">
      <w:pPr>
        <w:pStyle w:val="Corpsdetexte"/>
        <w:numPr>
          <w:ilvl w:val="0"/>
          <w:numId w:val="7"/>
        </w:numPr>
      </w:pPr>
      <w:proofErr w:type="gramStart"/>
      <w:r>
        <w:t>un</w:t>
      </w:r>
      <w:proofErr w:type="gramEnd"/>
      <w:r>
        <w:t xml:space="preserve"> rapport </w:t>
      </w:r>
      <w:r w:rsidR="00025D57">
        <w:t>d’</w:t>
      </w:r>
      <w:r>
        <w:t>avancement bimensuel remis au responsable contractuel et au responsable fonctionnel (le 1</w:t>
      </w:r>
      <w:r w:rsidRPr="00026B4A">
        <w:t>er</w:t>
      </w:r>
      <w:r>
        <w:t xml:space="preserve"> et le 15 du mois, ou le &lt;&lt;jour&gt;&gt; aux deux semaines...)</w:t>
      </w:r>
      <w:r w:rsidR="00F46E78">
        <w:t> </w:t>
      </w:r>
      <w:r w:rsidR="00025D57">
        <w:t>;</w:t>
      </w:r>
    </w:p>
    <w:p w14:paraId="2ADD04EB" w14:textId="77777777" w:rsidR="006630D3" w:rsidRDefault="006630D3" w:rsidP="003A1DC6">
      <w:pPr>
        <w:pStyle w:val="Corpsdetexte"/>
        <w:numPr>
          <w:ilvl w:val="0"/>
          <w:numId w:val="7"/>
        </w:numPr>
      </w:pPr>
      <w:proofErr w:type="gramStart"/>
      <w:r>
        <w:t>une</w:t>
      </w:r>
      <w:proofErr w:type="gramEnd"/>
      <w:r>
        <w:t xml:space="preserve"> rencontre bimensuelle avec les responsables désignés par le commanditaire et le client (deux jours ouvrables après la transmission du rapport d’avancement).</w:t>
      </w:r>
    </w:p>
    <w:p w14:paraId="7C12648A" w14:textId="4F8EB33A" w:rsidR="006630D3" w:rsidRPr="004A339B" w:rsidRDefault="00EB6FCE" w:rsidP="006630D3">
      <w:pPr>
        <w:pStyle w:val="Titre2"/>
      </w:pPr>
      <w:bookmarkStart w:id="47" w:name="_Toc30338754"/>
      <w:r>
        <w:t>R</w:t>
      </w:r>
      <w:r w:rsidR="006630D3" w:rsidRPr="004A339B">
        <w:t>isques connus</w:t>
      </w:r>
      <w:bookmarkEnd w:id="47"/>
    </w:p>
    <w:p w14:paraId="68A7F2AC" w14:textId="77777777" w:rsidR="006630D3" w:rsidRPr="00815E80" w:rsidRDefault="006630D3" w:rsidP="001861AC">
      <w:pPr>
        <w:pStyle w:val="Listerisques"/>
      </w:pPr>
      <w:bookmarkStart w:id="48" w:name="_Toc165655195"/>
      <w:bookmarkStart w:id="49" w:name="_Toc30338790"/>
      <w:r w:rsidRPr="001861AC">
        <w:rPr>
          <w:b/>
          <w:bCs/>
        </w:rPr>
        <w:t>RI.01</w:t>
      </w:r>
      <w:r>
        <w:tab/>
      </w:r>
      <w:r w:rsidRPr="00815E80">
        <w:t>...</w:t>
      </w:r>
      <w:bookmarkEnd w:id="49"/>
    </w:p>
    <w:p w14:paraId="0E15AA19" w14:textId="77777777" w:rsidR="006630D3" w:rsidRDefault="006630D3" w:rsidP="001861AC">
      <w:pPr>
        <w:pStyle w:val="Listerisques"/>
      </w:pPr>
      <w:bookmarkStart w:id="50" w:name="_Toc30338791"/>
      <w:r w:rsidRPr="001861AC">
        <w:rPr>
          <w:b/>
          <w:bCs/>
        </w:rPr>
        <w:t>RI.02</w:t>
      </w:r>
      <w:r>
        <w:tab/>
        <w:t>...</w:t>
      </w:r>
      <w:bookmarkEnd w:id="50"/>
    </w:p>
    <w:p w14:paraId="702B2CFD" w14:textId="77777777" w:rsidR="006630D3" w:rsidRDefault="006630D3" w:rsidP="001861AC">
      <w:pPr>
        <w:pStyle w:val="Listerisques"/>
      </w:pPr>
      <w:bookmarkStart w:id="51" w:name="_Toc30338792"/>
      <w:r>
        <w:t>...</w:t>
      </w:r>
      <w:bookmarkEnd w:id="51"/>
    </w:p>
    <w:p w14:paraId="4369D0AF" w14:textId="77777777" w:rsidR="006630D3" w:rsidRPr="004A339B" w:rsidRDefault="006630D3" w:rsidP="001861AC">
      <w:pPr>
        <w:pStyle w:val="Listerisques"/>
      </w:pPr>
      <w:bookmarkStart w:id="52" w:name="_Toc30338793"/>
      <w:proofErr w:type="spellStart"/>
      <w:proofErr w:type="gramStart"/>
      <w:r w:rsidRPr="001861AC">
        <w:rPr>
          <w:b/>
          <w:bCs/>
        </w:rPr>
        <w:t>RI.nn</w:t>
      </w:r>
      <w:proofErr w:type="spellEnd"/>
      <w:proofErr w:type="gramEnd"/>
      <w:r>
        <w:tab/>
        <w:t>...</w:t>
      </w:r>
      <w:bookmarkEnd w:id="52"/>
    </w:p>
    <w:p w14:paraId="4D779D45" w14:textId="77777777" w:rsidR="006630D3" w:rsidRDefault="006630D3" w:rsidP="006630D3">
      <w:pPr>
        <w:pStyle w:val="Titre1"/>
      </w:pPr>
      <w:bookmarkStart w:id="53" w:name="_Toc30338755"/>
      <w:r w:rsidRPr="004A339B">
        <w:t>Équipe de réalisation</w:t>
      </w:r>
      <w:bookmarkEnd w:id="48"/>
      <w:bookmarkEnd w:id="53"/>
    </w:p>
    <w:p w14:paraId="17AC14F7" w14:textId="7F99D78E" w:rsidR="00E84164" w:rsidRPr="00970E0D" w:rsidRDefault="00E84164" w:rsidP="00E84164">
      <w:pPr>
        <w:pStyle w:val="Corpsdetexte"/>
        <w:rPr>
          <w:rStyle w:val="carrestreint"/>
        </w:rPr>
      </w:pPr>
      <w:r>
        <w:rPr>
          <w:rStyle w:val="carrestreint"/>
        </w:rPr>
        <w:t>Lor</w:t>
      </w:r>
      <w:r w:rsidR="00ED2614">
        <w:rPr>
          <w:rStyle w:val="carrestreint"/>
        </w:rPr>
        <w:t>s</w:t>
      </w:r>
      <w:r>
        <w:rPr>
          <w:rStyle w:val="carrestreint"/>
        </w:rPr>
        <w:t>que le projet est interne, il est souvent suffisant de remplir les tableaux de la présente section.</w:t>
      </w:r>
    </w:p>
    <w:p w14:paraId="59B1DE5A" w14:textId="0BA7D927" w:rsidR="00E84164" w:rsidRPr="00E84164" w:rsidRDefault="00E84164" w:rsidP="00E84164">
      <w:pPr>
        <w:pStyle w:val="Corpsdetexte"/>
      </w:pPr>
      <w:r>
        <w:t>...</w:t>
      </w:r>
    </w:p>
    <w:p w14:paraId="00D935CA" w14:textId="77777777" w:rsidR="006630D3" w:rsidRPr="004A339B" w:rsidRDefault="006630D3" w:rsidP="006630D3">
      <w:pPr>
        <w:pStyle w:val="Titre2"/>
        <w:spacing w:before="120"/>
        <w:ind w:left="482" w:hanging="482"/>
      </w:pPr>
      <w:bookmarkStart w:id="54" w:name="_Toc165655196"/>
      <w:bookmarkStart w:id="55" w:name="_Toc30338756"/>
      <w:r w:rsidRPr="004A339B">
        <w:t>Fournisseur</w:t>
      </w:r>
      <w:bookmarkEnd w:id="54"/>
      <w:bookmarkEnd w:id="55"/>
    </w:p>
    <w:p w14:paraId="27F13211" w14:textId="7D1ED0F0" w:rsidR="006630D3" w:rsidRPr="00970E0D" w:rsidRDefault="006630D3" w:rsidP="006630D3">
      <w:pPr>
        <w:pStyle w:val="Corpsdetexte"/>
        <w:rPr>
          <w:rStyle w:val="carrestreint"/>
        </w:rPr>
      </w:pPr>
      <w:r w:rsidRPr="00970E0D">
        <w:rPr>
          <w:rStyle w:val="carrestreint"/>
        </w:rPr>
        <w:t xml:space="preserve">La description des ressources humaines fait appel minimalement à quatre informations : le poste au sein de l’équipe de projet, les fonctions associées au poste, le titulaire du poste et le mécanisme ou la personne qui peut agir en l’absence du titulaire. Le titulaire (et la relève) est défini soit comme un poste (au sein de </w:t>
      </w:r>
      <w:r w:rsidR="00025D57">
        <w:rPr>
          <w:rStyle w:val="carrestreint"/>
        </w:rPr>
        <w:t>l’</w:t>
      </w:r>
      <w:r w:rsidRPr="00970E0D">
        <w:rPr>
          <w:rStyle w:val="carrestreint"/>
        </w:rPr>
        <w:t>organisation), soit comme une personne (</w:t>
      </w:r>
      <w:r w:rsidR="000C22B6">
        <w:rPr>
          <w:rStyle w:val="carrestreint"/>
        </w:rPr>
        <w:t xml:space="preserve">dans ce cas, </w:t>
      </w:r>
      <w:r w:rsidRPr="00970E0D">
        <w:rPr>
          <w:rStyle w:val="carrestreint"/>
        </w:rPr>
        <w:t>on en indique alors le nom), soit comme «</w:t>
      </w:r>
      <w:r w:rsidR="00F46E78">
        <w:rPr>
          <w:rStyle w:val="carrestreint"/>
        </w:rPr>
        <w:t> </w:t>
      </w:r>
      <w:r w:rsidRPr="00970E0D">
        <w:rPr>
          <w:rStyle w:val="carrestreint"/>
        </w:rPr>
        <w:t>à venir</w:t>
      </w:r>
      <w:r w:rsidR="00F46E78">
        <w:rPr>
          <w:rStyle w:val="carrestreint"/>
        </w:rPr>
        <w:t> </w:t>
      </w:r>
      <w:r w:rsidRPr="00970E0D">
        <w:rPr>
          <w:rStyle w:val="carrestreint"/>
        </w:rPr>
        <w:t>» (dans ce cas, la désignation peut être retardée jusqu’à l’activité d’allocation). En général, on a plutôt recours au poste au sein de l’organisation, le nom étant beaucoup plus contraignant. Cependant, la partie cliente peut vouloir exiger une personne en particulier. De même, un fournisseur peut vouloir «</w:t>
      </w:r>
      <w:r w:rsidR="00F46E78">
        <w:rPr>
          <w:rStyle w:val="carrestreint"/>
        </w:rPr>
        <w:t> </w:t>
      </w:r>
      <w:r w:rsidRPr="00970E0D">
        <w:rPr>
          <w:rStyle w:val="carrestreint"/>
        </w:rPr>
        <w:t>mousser</w:t>
      </w:r>
      <w:r w:rsidR="00F46E78">
        <w:rPr>
          <w:rStyle w:val="carrestreint"/>
        </w:rPr>
        <w:t> </w:t>
      </w:r>
      <w:r w:rsidRPr="00970E0D">
        <w:rPr>
          <w:rStyle w:val="carrestreint"/>
        </w:rPr>
        <w:t xml:space="preserve">» sa proposition par </w:t>
      </w:r>
      <w:r w:rsidR="00025D57">
        <w:rPr>
          <w:rStyle w:val="carrestreint"/>
        </w:rPr>
        <w:t>l’</w:t>
      </w:r>
      <w:r w:rsidRPr="00970E0D">
        <w:rPr>
          <w:rStyle w:val="carrestreint"/>
        </w:rPr>
        <w:t xml:space="preserve">insertion </w:t>
      </w:r>
      <w:r w:rsidR="00025D57">
        <w:rPr>
          <w:rStyle w:val="carrestreint"/>
        </w:rPr>
        <w:t>d’</w:t>
      </w:r>
      <w:r w:rsidRPr="00970E0D">
        <w:rPr>
          <w:rStyle w:val="carrestreint"/>
        </w:rPr>
        <w:t>une ressource bien cotée. Le plus souvent, seules les fonctions clés ont des titulaires nominatifs.</w:t>
      </w:r>
    </w:p>
    <w:p w14:paraId="6B1A8C0B" w14:textId="77777777" w:rsidR="006630D3" w:rsidRPr="004A339B" w:rsidRDefault="006630D3" w:rsidP="006630D3">
      <w:pPr>
        <w:pStyle w:val="Corpsdetexte"/>
      </w:pPr>
      <w:r w:rsidRPr="004A339B">
        <w:t>Les ressources humaines mises à disposition par le fournisseur sont les suivantes :</w:t>
      </w:r>
    </w:p>
    <w:p w14:paraId="747B6D7A" w14:textId="510A48A7" w:rsidR="006630D3" w:rsidRPr="004A339B" w:rsidRDefault="006630D3">
      <w:pPr>
        <w:pStyle w:val="Lgende"/>
      </w:pPr>
      <w:r w:rsidRPr="004A339B">
        <w:lastRenderedPageBreak/>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5</w:t>
      </w:r>
      <w:r w:rsidR="000033D5" w:rsidRPr="004A339B">
        <w:fldChar w:fldCharType="end"/>
      </w:r>
      <w:r w:rsidRPr="004A339B">
        <w:t xml:space="preserve"> </w:t>
      </w:r>
      <w:r w:rsidR="00F46E78">
        <w:t>—</w:t>
      </w:r>
      <w:r w:rsidRPr="004A339B">
        <w:t xml:space="preserve"> Inventaire des ressources humaines du fournisseur.</w:t>
      </w:r>
    </w:p>
    <w:tbl>
      <w:tblPr>
        <w:tblW w:w="0" w:type="auto"/>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1920"/>
        <w:gridCol w:w="1440"/>
        <w:gridCol w:w="1440"/>
      </w:tblGrid>
      <w:tr w:rsidR="006630D3" w:rsidRPr="007B2D24" w14:paraId="1CEC6402" w14:textId="77777777" w:rsidTr="009E0FCE">
        <w:trPr>
          <w:jc w:val="center"/>
        </w:trPr>
        <w:tc>
          <w:tcPr>
            <w:tcW w:w="1920" w:type="dxa"/>
            <w:shd w:val="clear" w:color="auto" w:fill="FFFFFF"/>
            <w:vAlign w:val="center"/>
          </w:tcPr>
          <w:p w14:paraId="3E23E412" w14:textId="77777777" w:rsidR="006630D3" w:rsidRPr="0063626F" w:rsidRDefault="006630D3" w:rsidP="009E0FCE">
            <w:pPr>
              <w:pStyle w:val="Tableaulibell"/>
            </w:pPr>
            <w:r>
              <w:t>Fonction ou poste</w:t>
            </w:r>
          </w:p>
        </w:tc>
        <w:tc>
          <w:tcPr>
            <w:tcW w:w="1440" w:type="dxa"/>
            <w:shd w:val="clear" w:color="auto" w:fill="FFFFFF"/>
            <w:vAlign w:val="center"/>
          </w:tcPr>
          <w:p w14:paraId="01F15F09" w14:textId="77777777" w:rsidR="006630D3" w:rsidRPr="0063626F" w:rsidRDefault="006630D3" w:rsidP="009E0FCE">
            <w:pPr>
              <w:pStyle w:val="Tableaulibell"/>
            </w:pPr>
            <w:r w:rsidRPr="004A339B">
              <w:t>Titulaire</w:t>
            </w:r>
          </w:p>
        </w:tc>
        <w:tc>
          <w:tcPr>
            <w:tcW w:w="1440" w:type="dxa"/>
            <w:shd w:val="clear" w:color="auto" w:fill="FFFFFF"/>
            <w:vAlign w:val="center"/>
          </w:tcPr>
          <w:p w14:paraId="23D77D3D" w14:textId="77777777" w:rsidR="006630D3" w:rsidRPr="0063626F" w:rsidRDefault="006630D3" w:rsidP="009E0FCE">
            <w:pPr>
              <w:pStyle w:val="Tableaulibell"/>
            </w:pPr>
            <w:r w:rsidRPr="004A339B">
              <w:t>Relève</w:t>
            </w:r>
          </w:p>
        </w:tc>
      </w:tr>
      <w:tr w:rsidR="006630D3" w:rsidRPr="0063626F" w14:paraId="2627ED30" w14:textId="77777777" w:rsidTr="009E0FCE">
        <w:trPr>
          <w:jc w:val="center"/>
        </w:trPr>
        <w:tc>
          <w:tcPr>
            <w:tcW w:w="1920" w:type="dxa"/>
            <w:shd w:val="clear" w:color="auto" w:fill="FFFFFF"/>
            <w:vAlign w:val="center"/>
          </w:tcPr>
          <w:p w14:paraId="33C558D9" w14:textId="77777777" w:rsidR="006630D3" w:rsidRPr="007B2D24" w:rsidRDefault="006630D3" w:rsidP="009E0FCE">
            <w:pPr>
              <w:pStyle w:val="Tableaunormal0"/>
            </w:pPr>
          </w:p>
        </w:tc>
        <w:tc>
          <w:tcPr>
            <w:tcW w:w="1440" w:type="dxa"/>
            <w:shd w:val="clear" w:color="auto" w:fill="FFFFFF"/>
            <w:vAlign w:val="center"/>
          </w:tcPr>
          <w:p w14:paraId="34EE588C" w14:textId="77777777" w:rsidR="006630D3" w:rsidRPr="007B2D24" w:rsidRDefault="006630D3" w:rsidP="009E0FCE">
            <w:pPr>
              <w:pStyle w:val="Tableaunormal0"/>
            </w:pPr>
          </w:p>
        </w:tc>
        <w:tc>
          <w:tcPr>
            <w:tcW w:w="1440" w:type="dxa"/>
            <w:shd w:val="clear" w:color="auto" w:fill="FFFFFF"/>
            <w:vAlign w:val="center"/>
          </w:tcPr>
          <w:p w14:paraId="36C7B2ED" w14:textId="77777777" w:rsidR="006630D3" w:rsidRPr="007B2D24" w:rsidRDefault="006630D3" w:rsidP="009E0FCE">
            <w:pPr>
              <w:pStyle w:val="Tableaunormal0"/>
            </w:pPr>
          </w:p>
        </w:tc>
      </w:tr>
      <w:tr w:rsidR="006630D3" w:rsidRPr="0063626F" w14:paraId="19E802E8" w14:textId="77777777" w:rsidTr="009E0FCE">
        <w:trPr>
          <w:jc w:val="center"/>
        </w:trPr>
        <w:tc>
          <w:tcPr>
            <w:tcW w:w="1920" w:type="dxa"/>
            <w:shd w:val="clear" w:color="auto" w:fill="FFFFFF"/>
            <w:vAlign w:val="center"/>
          </w:tcPr>
          <w:p w14:paraId="64C32207" w14:textId="77777777" w:rsidR="006630D3" w:rsidRPr="007B2D24" w:rsidRDefault="006630D3" w:rsidP="009E0FCE">
            <w:pPr>
              <w:pStyle w:val="Tableaunormal0"/>
            </w:pPr>
          </w:p>
        </w:tc>
        <w:tc>
          <w:tcPr>
            <w:tcW w:w="1440" w:type="dxa"/>
            <w:shd w:val="clear" w:color="auto" w:fill="FFFFFF"/>
            <w:vAlign w:val="center"/>
          </w:tcPr>
          <w:p w14:paraId="2CFD4D59" w14:textId="77777777" w:rsidR="006630D3" w:rsidRPr="007B2D24" w:rsidRDefault="006630D3" w:rsidP="009E0FCE">
            <w:pPr>
              <w:pStyle w:val="Tableaunormal0"/>
            </w:pPr>
          </w:p>
        </w:tc>
        <w:tc>
          <w:tcPr>
            <w:tcW w:w="1440" w:type="dxa"/>
            <w:shd w:val="clear" w:color="auto" w:fill="FFFFFF"/>
            <w:vAlign w:val="center"/>
          </w:tcPr>
          <w:p w14:paraId="0C8D0AE7" w14:textId="77777777" w:rsidR="006630D3" w:rsidRPr="007B2D24" w:rsidRDefault="006630D3" w:rsidP="009E0FCE">
            <w:pPr>
              <w:pStyle w:val="Tableaunormal0"/>
            </w:pPr>
          </w:p>
        </w:tc>
      </w:tr>
      <w:tr w:rsidR="006630D3" w:rsidRPr="004A339B" w14:paraId="0CCDCC8A" w14:textId="77777777" w:rsidTr="009E0FCE">
        <w:trPr>
          <w:jc w:val="center"/>
        </w:trPr>
        <w:tc>
          <w:tcPr>
            <w:tcW w:w="1920" w:type="dxa"/>
            <w:shd w:val="clear" w:color="auto" w:fill="FFFFFF"/>
            <w:vAlign w:val="center"/>
          </w:tcPr>
          <w:p w14:paraId="74C44097" w14:textId="77777777" w:rsidR="006630D3" w:rsidRPr="007B2D24" w:rsidRDefault="006630D3" w:rsidP="009E0FCE">
            <w:pPr>
              <w:pStyle w:val="Tableaunormal0"/>
            </w:pPr>
          </w:p>
        </w:tc>
        <w:tc>
          <w:tcPr>
            <w:tcW w:w="1440" w:type="dxa"/>
            <w:shd w:val="clear" w:color="auto" w:fill="FFFFFF"/>
            <w:vAlign w:val="center"/>
          </w:tcPr>
          <w:p w14:paraId="27EED78B" w14:textId="77777777" w:rsidR="006630D3" w:rsidRPr="007B2D24" w:rsidRDefault="006630D3" w:rsidP="009E0FCE">
            <w:pPr>
              <w:pStyle w:val="Tableaunormal0"/>
            </w:pPr>
          </w:p>
        </w:tc>
        <w:tc>
          <w:tcPr>
            <w:tcW w:w="1440" w:type="dxa"/>
            <w:shd w:val="clear" w:color="auto" w:fill="FFFFFF"/>
            <w:vAlign w:val="center"/>
          </w:tcPr>
          <w:p w14:paraId="10CFBE8C" w14:textId="77777777" w:rsidR="006630D3" w:rsidRPr="004A339B" w:rsidRDefault="006630D3" w:rsidP="009E0FCE">
            <w:pPr>
              <w:pStyle w:val="Tableaunormal0"/>
            </w:pPr>
          </w:p>
        </w:tc>
      </w:tr>
    </w:tbl>
    <w:p w14:paraId="4E2C8F24" w14:textId="77777777" w:rsidR="006630D3" w:rsidRPr="004A339B" w:rsidRDefault="006630D3" w:rsidP="009E0FCE">
      <w:pPr>
        <w:pStyle w:val="Tableaufin"/>
      </w:pPr>
    </w:p>
    <w:p w14:paraId="6E9B170E" w14:textId="0AC13970" w:rsidR="00E84164" w:rsidRPr="00970E0D" w:rsidRDefault="00E84164" w:rsidP="00E84164">
      <w:pPr>
        <w:pStyle w:val="Corpsdetexte"/>
        <w:rPr>
          <w:rStyle w:val="carrestreint"/>
        </w:rPr>
      </w:pPr>
      <w:r>
        <w:rPr>
          <w:rStyle w:val="carrestreint"/>
        </w:rPr>
        <w:t>La référence à un glossaire commun peut remplacer les paragraphes qui suivent.</w:t>
      </w:r>
    </w:p>
    <w:p w14:paraId="1E7C3D15" w14:textId="20281B3B" w:rsidR="006630D3" w:rsidRPr="004A339B" w:rsidRDefault="000C22B6" w:rsidP="006630D3">
      <w:pPr>
        <w:pStyle w:val="Corpsdetexte"/>
        <w:keepNext/>
      </w:pPr>
      <w:r w:rsidRPr="000C22B6">
        <w:t>Les fonctions des ressources humaines du fournisseur</w:t>
      </w:r>
      <w:r w:rsidR="006630D3" w:rsidRPr="004A339B">
        <w:t xml:space="preserve"> sont décrites ci-après :</w:t>
      </w:r>
    </w:p>
    <w:p w14:paraId="1F4022C7" w14:textId="22EE9361" w:rsidR="006630D3" w:rsidRPr="004A339B" w:rsidRDefault="006630D3" w:rsidP="0058706C">
      <w:pPr>
        <w:pStyle w:val="Dfinition"/>
      </w:pPr>
      <w:proofErr w:type="gramStart"/>
      <w:r w:rsidRPr="00E86025">
        <w:rPr>
          <w:rStyle w:val="carfrench"/>
        </w:rPr>
        <w:t>responsable</w:t>
      </w:r>
      <w:proofErr w:type="gramEnd"/>
      <w:r w:rsidRPr="00E86025">
        <w:rPr>
          <w:rStyle w:val="carfrench"/>
        </w:rPr>
        <w:t xml:space="preserve"> contractuel</w:t>
      </w:r>
      <w:r w:rsidRPr="004A339B">
        <w:rPr>
          <w:i/>
          <w:iCs/>
        </w:rPr>
        <w:t> :</w:t>
      </w:r>
      <w:r w:rsidRPr="004A339B">
        <w:rPr>
          <w:i/>
          <w:iCs/>
        </w:rPr>
        <w:tab/>
      </w:r>
      <w:r w:rsidRPr="004A339B">
        <w:rPr>
          <w:i/>
          <w:iCs/>
        </w:rPr>
        <w:br/>
      </w:r>
      <w:r w:rsidRPr="004A339B">
        <w:t>personne habilitée à prendre des engagements de nature contractuelle au nom du fournisseur</w:t>
      </w:r>
      <w:r w:rsidR="00F46E78">
        <w:t> </w:t>
      </w:r>
      <w:r w:rsidR="00025D57">
        <w:t>;</w:t>
      </w:r>
    </w:p>
    <w:p w14:paraId="7A82DF17" w14:textId="3598AAAF" w:rsidR="006630D3" w:rsidRPr="004A339B" w:rsidRDefault="006630D3" w:rsidP="0058706C">
      <w:pPr>
        <w:pStyle w:val="Dfinition"/>
      </w:pPr>
      <w:proofErr w:type="gramStart"/>
      <w:r w:rsidRPr="00E86025">
        <w:rPr>
          <w:rStyle w:val="carfrench"/>
        </w:rPr>
        <w:t>chargé</w:t>
      </w:r>
      <w:proofErr w:type="gramEnd"/>
      <w:r w:rsidRPr="00E86025">
        <w:rPr>
          <w:rStyle w:val="carfrench"/>
        </w:rPr>
        <w:t xml:space="preserve"> de projet</w:t>
      </w:r>
      <w:r w:rsidRPr="004A339B">
        <w:rPr>
          <w:i/>
          <w:iCs/>
        </w:rPr>
        <w:t> :</w:t>
      </w:r>
      <w:r w:rsidRPr="004A339B">
        <w:rPr>
          <w:i/>
          <w:iCs/>
        </w:rPr>
        <w:tab/>
      </w:r>
      <w:r w:rsidRPr="004A339B">
        <w:rPr>
          <w:i/>
          <w:iCs/>
        </w:rPr>
        <w:br/>
      </w:r>
      <w:r w:rsidRPr="004A339B">
        <w:t>personne responsable de la supervision des travaux, de l’analyse et de l’architecture du produit, elle peut aussi agir à titre de rédacteur technique</w:t>
      </w:r>
      <w:r w:rsidR="00F46E78">
        <w:t> </w:t>
      </w:r>
      <w:r w:rsidR="00025D57">
        <w:t>;</w:t>
      </w:r>
    </w:p>
    <w:p w14:paraId="09B57B68" w14:textId="3CD8C920" w:rsidR="006630D3" w:rsidRPr="004A339B" w:rsidRDefault="006630D3" w:rsidP="0058706C">
      <w:pPr>
        <w:pStyle w:val="Dfinition"/>
      </w:pPr>
      <w:proofErr w:type="gramStart"/>
      <w:r w:rsidRPr="00E86025">
        <w:rPr>
          <w:rStyle w:val="carfrench"/>
        </w:rPr>
        <w:t>analyste</w:t>
      </w:r>
      <w:proofErr w:type="gramEnd"/>
      <w:r w:rsidRPr="00E86025">
        <w:rPr>
          <w:rStyle w:val="carfrench"/>
        </w:rPr>
        <w:t xml:space="preserve"> principal</w:t>
      </w:r>
      <w:r w:rsidRPr="004A339B">
        <w:rPr>
          <w:i/>
          <w:iCs/>
        </w:rPr>
        <w:t> :</w:t>
      </w:r>
      <w:r w:rsidRPr="004A339B">
        <w:rPr>
          <w:i/>
          <w:iCs/>
        </w:rPr>
        <w:tab/>
      </w:r>
      <w:r w:rsidRPr="004A339B">
        <w:rPr>
          <w:i/>
          <w:iCs/>
        </w:rPr>
        <w:br/>
      </w:r>
      <w:r w:rsidRPr="004A339B">
        <w:t>personne responsable de l’analyse du domaine d’application et de la spécification des exigences</w:t>
      </w:r>
      <w:r w:rsidR="00F46E78">
        <w:t> </w:t>
      </w:r>
      <w:r w:rsidR="00025D57">
        <w:t>;</w:t>
      </w:r>
    </w:p>
    <w:p w14:paraId="124BF69D" w14:textId="63A8AA63" w:rsidR="006630D3" w:rsidRPr="004A339B" w:rsidRDefault="006630D3" w:rsidP="0058706C">
      <w:pPr>
        <w:pStyle w:val="Dfinition"/>
      </w:pPr>
      <w:proofErr w:type="gramStart"/>
      <w:r w:rsidRPr="00E86025">
        <w:rPr>
          <w:rStyle w:val="carfrench"/>
        </w:rPr>
        <w:t>concepteur</w:t>
      </w:r>
      <w:proofErr w:type="gramEnd"/>
      <w:r w:rsidRPr="00E86025">
        <w:rPr>
          <w:rStyle w:val="carfrench"/>
        </w:rPr>
        <w:t xml:space="preserve"> logiciel</w:t>
      </w:r>
      <w:r w:rsidRPr="004A339B">
        <w:t> :</w:t>
      </w:r>
      <w:r w:rsidRPr="004A339B">
        <w:tab/>
      </w:r>
      <w:r w:rsidRPr="004A339B">
        <w:br/>
        <w:t xml:space="preserve">personne responsable de la conception et de la mise en </w:t>
      </w:r>
      <w:r w:rsidR="00CF0CFE" w:rsidRPr="004A339B">
        <w:t>œuvre</w:t>
      </w:r>
      <w:r w:rsidRPr="004A339B">
        <w:t xml:space="preserve"> de composants logiciels</w:t>
      </w:r>
      <w:r w:rsidR="00F46E78">
        <w:t> </w:t>
      </w:r>
      <w:r w:rsidR="00025D57">
        <w:t>;</w:t>
      </w:r>
    </w:p>
    <w:p w14:paraId="0740907F" w14:textId="589D8908" w:rsidR="006630D3" w:rsidRPr="004A339B" w:rsidRDefault="006630D3" w:rsidP="0058706C">
      <w:pPr>
        <w:pStyle w:val="Dfinition"/>
      </w:pPr>
      <w:proofErr w:type="gramStart"/>
      <w:r w:rsidRPr="00E86025">
        <w:rPr>
          <w:rStyle w:val="carfrench"/>
        </w:rPr>
        <w:t>concepteur</w:t>
      </w:r>
      <w:proofErr w:type="gramEnd"/>
      <w:r w:rsidRPr="00E86025">
        <w:rPr>
          <w:rStyle w:val="carfrench"/>
        </w:rPr>
        <w:t xml:space="preserve"> matériel</w:t>
      </w:r>
      <w:r w:rsidRPr="004A339B">
        <w:t> :</w:t>
      </w:r>
      <w:r w:rsidRPr="004A339B">
        <w:tab/>
      </w:r>
      <w:r w:rsidRPr="004A339B">
        <w:br/>
        <w:t>personne responsable de la conception de composants matériels</w:t>
      </w:r>
      <w:r w:rsidR="00F46E78">
        <w:t> </w:t>
      </w:r>
      <w:r w:rsidR="00025D57">
        <w:t>;</w:t>
      </w:r>
    </w:p>
    <w:p w14:paraId="52F41919" w14:textId="2E9ED56B" w:rsidR="006630D3" w:rsidRPr="004A339B" w:rsidRDefault="006630D3" w:rsidP="0058706C">
      <w:pPr>
        <w:pStyle w:val="Dfinition"/>
      </w:pPr>
      <w:proofErr w:type="gramStart"/>
      <w:r w:rsidRPr="00E86025">
        <w:rPr>
          <w:rStyle w:val="carfrench"/>
        </w:rPr>
        <w:t>technicien</w:t>
      </w:r>
      <w:proofErr w:type="gramEnd"/>
      <w:r w:rsidRPr="004A339B">
        <w:t> :</w:t>
      </w:r>
      <w:r w:rsidRPr="004A339B">
        <w:tab/>
      </w:r>
      <w:r w:rsidRPr="004A339B">
        <w:br/>
        <w:t>personne réalisant les tâches d’installation et de configuration des équipements et des logic</w:t>
      </w:r>
      <w:r>
        <w:t>iels de la configuration ciblée</w:t>
      </w:r>
      <w:r w:rsidR="00F46E78">
        <w:t> </w:t>
      </w:r>
      <w:r w:rsidR="00025D57">
        <w:t>;</w:t>
      </w:r>
    </w:p>
    <w:p w14:paraId="7973C06D" w14:textId="1E6E37B9" w:rsidR="006630D3" w:rsidRPr="004A339B" w:rsidRDefault="006630D3" w:rsidP="0058706C">
      <w:pPr>
        <w:pStyle w:val="Dfinition"/>
      </w:pPr>
      <w:proofErr w:type="gramStart"/>
      <w:r w:rsidRPr="00E86025">
        <w:rPr>
          <w:rStyle w:val="carfrench"/>
        </w:rPr>
        <w:t>rédacteur</w:t>
      </w:r>
      <w:proofErr w:type="gramEnd"/>
      <w:r w:rsidRPr="00E86025">
        <w:rPr>
          <w:rStyle w:val="carfrench"/>
        </w:rPr>
        <w:t xml:space="preserve"> technique</w:t>
      </w:r>
      <w:r w:rsidRPr="004A339B">
        <w:rPr>
          <w:i/>
          <w:iCs/>
        </w:rPr>
        <w:t> :</w:t>
      </w:r>
      <w:r w:rsidRPr="004A339B">
        <w:rPr>
          <w:i/>
          <w:iCs/>
        </w:rPr>
        <w:tab/>
      </w:r>
      <w:r w:rsidRPr="004A339B">
        <w:rPr>
          <w:i/>
          <w:iCs/>
        </w:rPr>
        <w:br/>
      </w:r>
      <w:r w:rsidRPr="004A339B">
        <w:t>personne responsable de la rédaction technique des documents</w:t>
      </w:r>
      <w:r w:rsidR="00F46E78">
        <w:t> </w:t>
      </w:r>
      <w:r w:rsidR="00025D57">
        <w:t>;</w:t>
      </w:r>
    </w:p>
    <w:p w14:paraId="68AA0876" w14:textId="77777777" w:rsidR="006630D3" w:rsidRPr="004A339B" w:rsidRDefault="006630D3" w:rsidP="0058706C">
      <w:pPr>
        <w:pStyle w:val="Dfinition"/>
      </w:pPr>
      <w:proofErr w:type="gramStart"/>
      <w:r w:rsidRPr="00E86025">
        <w:rPr>
          <w:rStyle w:val="carfrench"/>
        </w:rPr>
        <w:t>traducteur</w:t>
      </w:r>
      <w:proofErr w:type="gramEnd"/>
      <w:r w:rsidRPr="004A339B">
        <w:rPr>
          <w:i/>
          <w:iCs/>
        </w:rPr>
        <w:t> :</w:t>
      </w:r>
      <w:r w:rsidRPr="004A339B">
        <w:rPr>
          <w:i/>
          <w:iCs/>
        </w:rPr>
        <w:tab/>
      </w:r>
      <w:r w:rsidRPr="004A339B">
        <w:rPr>
          <w:i/>
          <w:iCs/>
        </w:rPr>
        <w:br/>
      </w:r>
      <w:r w:rsidRPr="004A339B">
        <w:t>personne responsable de la traduction des documents.</w:t>
      </w:r>
    </w:p>
    <w:p w14:paraId="5E13823D" w14:textId="77777777" w:rsidR="006630D3" w:rsidRPr="004A339B" w:rsidRDefault="006630D3">
      <w:pPr>
        <w:pStyle w:val="Titre2"/>
      </w:pPr>
      <w:bookmarkStart w:id="56" w:name="_Toc165655197"/>
      <w:bookmarkStart w:id="57" w:name="_Toc30338757"/>
      <w:r w:rsidRPr="004A339B">
        <w:t>Client</w:t>
      </w:r>
      <w:bookmarkEnd w:id="56"/>
      <w:r w:rsidRPr="004A339B">
        <w:t xml:space="preserve"> et commanditaire</w:t>
      </w:r>
      <w:bookmarkEnd w:id="57"/>
    </w:p>
    <w:p w14:paraId="2D78432A" w14:textId="77777777" w:rsidR="006630D3" w:rsidRPr="00970E0D" w:rsidRDefault="006630D3" w:rsidP="006630D3">
      <w:pPr>
        <w:pStyle w:val="Corpsdetexte"/>
        <w:rPr>
          <w:rStyle w:val="carrestreint"/>
        </w:rPr>
      </w:pPr>
      <w:r w:rsidRPr="00970E0D">
        <w:rPr>
          <w:rStyle w:val="carrestreint"/>
        </w:rPr>
        <w:t>Voir commentaires en 4.1</w:t>
      </w:r>
    </w:p>
    <w:p w14:paraId="79B57666" w14:textId="77777777" w:rsidR="006630D3" w:rsidRPr="004A339B" w:rsidRDefault="006630D3" w:rsidP="006630D3">
      <w:pPr>
        <w:pStyle w:val="Corpsdetexte"/>
      </w:pPr>
      <w:r w:rsidRPr="004A339B">
        <w:t>Les ressources humaines mises à disposition par le client sont les suivantes :</w:t>
      </w:r>
    </w:p>
    <w:p w14:paraId="418C2695" w14:textId="0075E795" w:rsidR="006630D3" w:rsidRPr="004A339B" w:rsidRDefault="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6</w:t>
      </w:r>
      <w:r w:rsidR="000033D5" w:rsidRPr="004A339B">
        <w:fldChar w:fldCharType="end"/>
      </w:r>
      <w:r w:rsidRPr="004A339B">
        <w:t xml:space="preserve"> </w:t>
      </w:r>
      <w:r w:rsidR="00F46E78">
        <w:t>—</w:t>
      </w:r>
      <w:r w:rsidRPr="004A339B">
        <w:t xml:space="preserve"> Inventaire des ressources humaines du client et du commanditaire.</w:t>
      </w:r>
    </w:p>
    <w:tbl>
      <w:tblPr>
        <w:tblW w:w="0" w:type="auto"/>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1920"/>
        <w:gridCol w:w="1440"/>
        <w:gridCol w:w="1440"/>
      </w:tblGrid>
      <w:tr w:rsidR="009E0FCE" w:rsidRPr="007B2D24" w14:paraId="4B139AED" w14:textId="77777777" w:rsidTr="00E26CAF">
        <w:trPr>
          <w:jc w:val="center"/>
        </w:trPr>
        <w:tc>
          <w:tcPr>
            <w:tcW w:w="1920" w:type="dxa"/>
            <w:shd w:val="clear" w:color="auto" w:fill="FFFFFF"/>
            <w:vAlign w:val="center"/>
          </w:tcPr>
          <w:p w14:paraId="1C4D77BD" w14:textId="77777777" w:rsidR="009E0FCE" w:rsidRPr="0063626F" w:rsidRDefault="009E0FCE" w:rsidP="00E26CAF">
            <w:pPr>
              <w:pStyle w:val="Tableaulibell"/>
            </w:pPr>
            <w:r>
              <w:t>Fonction ou poste</w:t>
            </w:r>
          </w:p>
        </w:tc>
        <w:tc>
          <w:tcPr>
            <w:tcW w:w="1440" w:type="dxa"/>
            <w:shd w:val="clear" w:color="auto" w:fill="FFFFFF"/>
            <w:vAlign w:val="center"/>
          </w:tcPr>
          <w:p w14:paraId="62F74FD2" w14:textId="77777777" w:rsidR="009E0FCE" w:rsidRPr="0063626F" w:rsidRDefault="009E0FCE" w:rsidP="00E26CAF">
            <w:pPr>
              <w:pStyle w:val="Tableaulibell"/>
            </w:pPr>
            <w:r w:rsidRPr="004A339B">
              <w:t>Titulaire</w:t>
            </w:r>
          </w:p>
        </w:tc>
        <w:tc>
          <w:tcPr>
            <w:tcW w:w="1440" w:type="dxa"/>
            <w:shd w:val="clear" w:color="auto" w:fill="FFFFFF"/>
            <w:vAlign w:val="center"/>
          </w:tcPr>
          <w:p w14:paraId="44BE140A" w14:textId="77777777" w:rsidR="009E0FCE" w:rsidRPr="0063626F" w:rsidRDefault="009E0FCE" w:rsidP="00E26CAF">
            <w:pPr>
              <w:pStyle w:val="Tableaulibell"/>
            </w:pPr>
            <w:r w:rsidRPr="004A339B">
              <w:t>Relève</w:t>
            </w:r>
          </w:p>
        </w:tc>
      </w:tr>
      <w:tr w:rsidR="009E0FCE" w:rsidRPr="0063626F" w14:paraId="31F6F317" w14:textId="77777777" w:rsidTr="00E26CAF">
        <w:trPr>
          <w:jc w:val="center"/>
        </w:trPr>
        <w:tc>
          <w:tcPr>
            <w:tcW w:w="1920" w:type="dxa"/>
            <w:shd w:val="clear" w:color="auto" w:fill="FFFFFF"/>
            <w:vAlign w:val="center"/>
          </w:tcPr>
          <w:p w14:paraId="4A2B4107" w14:textId="77777777" w:rsidR="009E0FCE" w:rsidRPr="007B2D24" w:rsidRDefault="009E0FCE" w:rsidP="00E26CAF">
            <w:pPr>
              <w:pStyle w:val="Tableaunormal0"/>
            </w:pPr>
          </w:p>
        </w:tc>
        <w:tc>
          <w:tcPr>
            <w:tcW w:w="1440" w:type="dxa"/>
            <w:shd w:val="clear" w:color="auto" w:fill="FFFFFF"/>
            <w:vAlign w:val="center"/>
          </w:tcPr>
          <w:p w14:paraId="786A7598" w14:textId="77777777" w:rsidR="009E0FCE" w:rsidRPr="007B2D24" w:rsidRDefault="009E0FCE" w:rsidP="00E26CAF">
            <w:pPr>
              <w:pStyle w:val="Tableaunormal0"/>
            </w:pPr>
          </w:p>
        </w:tc>
        <w:tc>
          <w:tcPr>
            <w:tcW w:w="1440" w:type="dxa"/>
            <w:shd w:val="clear" w:color="auto" w:fill="FFFFFF"/>
            <w:vAlign w:val="center"/>
          </w:tcPr>
          <w:p w14:paraId="272E3012" w14:textId="77777777" w:rsidR="009E0FCE" w:rsidRPr="007B2D24" w:rsidRDefault="009E0FCE" w:rsidP="00E26CAF">
            <w:pPr>
              <w:pStyle w:val="Tableaunormal0"/>
            </w:pPr>
          </w:p>
        </w:tc>
      </w:tr>
      <w:tr w:rsidR="009E0FCE" w:rsidRPr="0063626F" w14:paraId="693B0F22" w14:textId="77777777" w:rsidTr="00E26CAF">
        <w:trPr>
          <w:jc w:val="center"/>
        </w:trPr>
        <w:tc>
          <w:tcPr>
            <w:tcW w:w="1920" w:type="dxa"/>
            <w:shd w:val="clear" w:color="auto" w:fill="FFFFFF"/>
            <w:vAlign w:val="center"/>
          </w:tcPr>
          <w:p w14:paraId="69D876F2" w14:textId="77777777" w:rsidR="009E0FCE" w:rsidRPr="007B2D24" w:rsidRDefault="009E0FCE" w:rsidP="00E26CAF">
            <w:pPr>
              <w:pStyle w:val="Tableaunormal0"/>
            </w:pPr>
          </w:p>
        </w:tc>
        <w:tc>
          <w:tcPr>
            <w:tcW w:w="1440" w:type="dxa"/>
            <w:shd w:val="clear" w:color="auto" w:fill="FFFFFF"/>
            <w:vAlign w:val="center"/>
          </w:tcPr>
          <w:p w14:paraId="30580798" w14:textId="77777777" w:rsidR="009E0FCE" w:rsidRPr="007B2D24" w:rsidRDefault="009E0FCE" w:rsidP="00E26CAF">
            <w:pPr>
              <w:pStyle w:val="Tableaunormal0"/>
            </w:pPr>
          </w:p>
        </w:tc>
        <w:tc>
          <w:tcPr>
            <w:tcW w:w="1440" w:type="dxa"/>
            <w:shd w:val="clear" w:color="auto" w:fill="FFFFFF"/>
            <w:vAlign w:val="center"/>
          </w:tcPr>
          <w:p w14:paraId="3C28185A" w14:textId="77777777" w:rsidR="009E0FCE" w:rsidRPr="007B2D24" w:rsidRDefault="009E0FCE" w:rsidP="00E26CAF">
            <w:pPr>
              <w:pStyle w:val="Tableaunormal0"/>
            </w:pPr>
          </w:p>
        </w:tc>
      </w:tr>
      <w:tr w:rsidR="009E0FCE" w:rsidRPr="004A339B" w14:paraId="6F0B067F" w14:textId="77777777" w:rsidTr="00E26CAF">
        <w:trPr>
          <w:jc w:val="center"/>
        </w:trPr>
        <w:tc>
          <w:tcPr>
            <w:tcW w:w="1920" w:type="dxa"/>
            <w:shd w:val="clear" w:color="auto" w:fill="FFFFFF"/>
            <w:vAlign w:val="center"/>
          </w:tcPr>
          <w:p w14:paraId="19C06E69" w14:textId="77777777" w:rsidR="009E0FCE" w:rsidRPr="007B2D24" w:rsidRDefault="009E0FCE" w:rsidP="00E26CAF">
            <w:pPr>
              <w:pStyle w:val="Tableaunormal0"/>
            </w:pPr>
          </w:p>
        </w:tc>
        <w:tc>
          <w:tcPr>
            <w:tcW w:w="1440" w:type="dxa"/>
            <w:shd w:val="clear" w:color="auto" w:fill="FFFFFF"/>
            <w:vAlign w:val="center"/>
          </w:tcPr>
          <w:p w14:paraId="06586A92" w14:textId="77777777" w:rsidR="009E0FCE" w:rsidRPr="007B2D24" w:rsidRDefault="009E0FCE" w:rsidP="00E26CAF">
            <w:pPr>
              <w:pStyle w:val="Tableaunormal0"/>
            </w:pPr>
          </w:p>
        </w:tc>
        <w:tc>
          <w:tcPr>
            <w:tcW w:w="1440" w:type="dxa"/>
            <w:shd w:val="clear" w:color="auto" w:fill="FFFFFF"/>
            <w:vAlign w:val="center"/>
          </w:tcPr>
          <w:p w14:paraId="08FD0DE7" w14:textId="77777777" w:rsidR="009E0FCE" w:rsidRPr="004A339B" w:rsidRDefault="009E0FCE" w:rsidP="00E26CAF">
            <w:pPr>
              <w:pStyle w:val="Tableaunormal0"/>
            </w:pPr>
          </w:p>
        </w:tc>
      </w:tr>
    </w:tbl>
    <w:p w14:paraId="15051D17" w14:textId="77777777" w:rsidR="009E0FCE" w:rsidRPr="004A339B" w:rsidRDefault="009E0FCE" w:rsidP="009E0FCE">
      <w:pPr>
        <w:pStyle w:val="Tableaufin"/>
      </w:pPr>
    </w:p>
    <w:p w14:paraId="760FDD83" w14:textId="77777777" w:rsidR="00E84164" w:rsidRPr="00970E0D" w:rsidRDefault="00E84164" w:rsidP="00E84164">
      <w:pPr>
        <w:pStyle w:val="Corpsdetexte"/>
        <w:rPr>
          <w:rStyle w:val="carrestreint"/>
        </w:rPr>
      </w:pPr>
      <w:r>
        <w:rPr>
          <w:rStyle w:val="carrestreint"/>
        </w:rPr>
        <w:t>La référence à un glossaire commun peut remplacer les paragraphes qui suivent.</w:t>
      </w:r>
    </w:p>
    <w:p w14:paraId="5113E770" w14:textId="768264B5" w:rsidR="006630D3" w:rsidRPr="004A339B" w:rsidRDefault="000C22B6" w:rsidP="006630D3">
      <w:pPr>
        <w:pStyle w:val="Corpsdetexte"/>
        <w:keepNext/>
      </w:pPr>
      <w:r w:rsidRPr="000C22B6">
        <w:t>Les fonctions des ressources humaines du client et du commanditaire</w:t>
      </w:r>
      <w:r w:rsidR="006630D3" w:rsidRPr="004A339B">
        <w:t xml:space="preserve"> sont décrites ci-après :</w:t>
      </w:r>
    </w:p>
    <w:p w14:paraId="03A29E17" w14:textId="055C837C" w:rsidR="006630D3" w:rsidRPr="00F427CC" w:rsidRDefault="006630D3" w:rsidP="0058706C">
      <w:pPr>
        <w:pStyle w:val="Dfinition"/>
      </w:pPr>
      <w:proofErr w:type="gramStart"/>
      <w:r w:rsidRPr="00026B4A">
        <w:rPr>
          <w:i/>
          <w:iCs/>
        </w:rPr>
        <w:t>responsable</w:t>
      </w:r>
      <w:proofErr w:type="gramEnd"/>
      <w:r w:rsidRPr="00026B4A">
        <w:rPr>
          <w:i/>
          <w:iCs/>
        </w:rPr>
        <w:t xml:space="preserve"> contractuel</w:t>
      </w:r>
      <w:r w:rsidRPr="00026B4A">
        <w:t> :</w:t>
      </w:r>
      <w:r w:rsidRPr="00026B4A">
        <w:tab/>
      </w:r>
      <w:r w:rsidRPr="00026B4A">
        <w:br/>
      </w:r>
      <w:r w:rsidRPr="004A339B">
        <w:t>personne habilitée à prendre des engagements de nature contractuelle au nom du commanditaire</w:t>
      </w:r>
      <w:r w:rsidR="00F46E78">
        <w:t> </w:t>
      </w:r>
      <w:r w:rsidR="00025D57">
        <w:t>;</w:t>
      </w:r>
    </w:p>
    <w:p w14:paraId="10978923" w14:textId="77777777" w:rsidR="006630D3" w:rsidRPr="004A339B" w:rsidRDefault="006630D3" w:rsidP="0058706C">
      <w:pPr>
        <w:pStyle w:val="Dfinition"/>
      </w:pPr>
      <w:proofErr w:type="gramStart"/>
      <w:r w:rsidRPr="00026B4A">
        <w:t>responsable</w:t>
      </w:r>
      <w:proofErr w:type="gramEnd"/>
      <w:r w:rsidRPr="00026B4A">
        <w:t xml:space="preserve"> fonctionnel</w:t>
      </w:r>
      <w:r w:rsidRPr="00F427CC">
        <w:t> :</w:t>
      </w:r>
      <w:r w:rsidRPr="00F427CC">
        <w:tab/>
      </w:r>
      <w:r w:rsidRPr="00F427CC">
        <w:br/>
      </w:r>
      <w:r w:rsidRPr="004A339B">
        <w:t xml:space="preserve">personne apte à répondre aux demandes d’information technique formulées par le fournisseur et habilitée à approuver au nom du client les documents techniques produits par le fournisseur (à </w:t>
      </w:r>
      <w:r w:rsidRPr="004A339B">
        <w:lastRenderedPageBreak/>
        <w:t>la discrétion du client, cette personne peut être secondée dans son travail par un comité consultatif).</w:t>
      </w:r>
    </w:p>
    <w:p w14:paraId="2074C0B5" w14:textId="77777777" w:rsidR="006630D3" w:rsidRPr="004A339B" w:rsidRDefault="006630D3" w:rsidP="006630D3">
      <w:pPr>
        <w:pStyle w:val="Corpsdetexte"/>
      </w:pPr>
      <w:r w:rsidRPr="004A339B">
        <w:t>Leur participation peut être évaluée ainsi :</w:t>
      </w:r>
    </w:p>
    <w:p w14:paraId="3A11B40D" w14:textId="492CE644" w:rsidR="006630D3" w:rsidRPr="004A339B" w:rsidRDefault="006630D3" w:rsidP="0058706C">
      <w:pPr>
        <w:pStyle w:val="Dfinition"/>
      </w:pPr>
      <w:proofErr w:type="gramStart"/>
      <w:r w:rsidRPr="00026B4A">
        <w:rPr>
          <w:i/>
          <w:iCs/>
        </w:rPr>
        <w:t>responsable</w:t>
      </w:r>
      <w:proofErr w:type="gramEnd"/>
      <w:r w:rsidRPr="00026B4A">
        <w:rPr>
          <w:i/>
          <w:iCs/>
        </w:rPr>
        <w:t xml:space="preserve"> fonctionnel</w:t>
      </w:r>
      <w:r w:rsidR="00AF6521">
        <w:t> :</w:t>
      </w:r>
      <w:r w:rsidRPr="004A339B">
        <w:tab/>
      </w:r>
      <w:r w:rsidRPr="00F427CC">
        <w:br/>
      </w:r>
      <w:proofErr w:type="spellStart"/>
      <w:r w:rsidRPr="00F427CC">
        <w:t>nn</w:t>
      </w:r>
      <w:proofErr w:type="spellEnd"/>
      <w:r w:rsidRPr="00F427CC">
        <w:t xml:space="preserve"> heures réparties sur la durée du contrat</w:t>
      </w:r>
      <w:r w:rsidR="00F46E78">
        <w:t> </w:t>
      </w:r>
      <w:r w:rsidR="00025D57">
        <w:t>;</w:t>
      </w:r>
    </w:p>
    <w:p w14:paraId="54351776" w14:textId="5F8D0E30" w:rsidR="006630D3" w:rsidRPr="004A339B" w:rsidRDefault="006630D3" w:rsidP="0058706C">
      <w:pPr>
        <w:pStyle w:val="Dfinition"/>
      </w:pPr>
      <w:proofErr w:type="gramStart"/>
      <w:r w:rsidRPr="00026B4A">
        <w:rPr>
          <w:i/>
          <w:iCs/>
        </w:rPr>
        <w:t>responsable</w:t>
      </w:r>
      <w:proofErr w:type="gramEnd"/>
      <w:r w:rsidRPr="00026B4A">
        <w:rPr>
          <w:i/>
          <w:iCs/>
        </w:rPr>
        <w:t xml:space="preserve"> contractuel</w:t>
      </w:r>
      <w:r w:rsidR="00AF6521">
        <w:t> :</w:t>
      </w:r>
      <w:r w:rsidRPr="004A339B">
        <w:tab/>
      </w:r>
      <w:r w:rsidRPr="004A339B">
        <w:br/>
        <w:t>mm heures réparties sur la durée du contrat.</w:t>
      </w:r>
    </w:p>
    <w:p w14:paraId="13D1E150" w14:textId="506DDBC8" w:rsidR="006630D3" w:rsidRPr="004A339B" w:rsidRDefault="006630D3" w:rsidP="006630D3">
      <w:pPr>
        <w:pStyle w:val="Corpsdetexte"/>
      </w:pPr>
      <w:r w:rsidRPr="004A339B">
        <w:t xml:space="preserve">La participation du responsable fonctionnel est essentielle à la réussite du mandat. Le plan de gestion de projet proposera donc une suite de consultations d’une durée limitée, </w:t>
      </w:r>
      <w:r w:rsidR="000C22B6">
        <w:t xml:space="preserve">cela tout en </w:t>
      </w:r>
      <w:r w:rsidRPr="004A339B">
        <w:t>prenant en compte l’emploi du temps et les responsabilités de chacun.</w:t>
      </w:r>
    </w:p>
    <w:p w14:paraId="75BD6C90" w14:textId="77777777" w:rsidR="006630D3" w:rsidRPr="004A339B" w:rsidRDefault="006630D3" w:rsidP="006630D3">
      <w:pPr>
        <w:pStyle w:val="Titre2"/>
      </w:pPr>
      <w:bookmarkStart w:id="58" w:name="_Toc30338758"/>
      <w:r w:rsidRPr="004A339B">
        <w:t>Responsabilités</w:t>
      </w:r>
      <w:bookmarkEnd w:id="58"/>
    </w:p>
    <w:p w14:paraId="7EFABA7B" w14:textId="77777777" w:rsidR="006630D3" w:rsidRPr="00970E0D" w:rsidRDefault="006630D3" w:rsidP="006630D3">
      <w:pPr>
        <w:pStyle w:val="Corpsdetexte"/>
        <w:rPr>
          <w:rStyle w:val="carrestreint"/>
        </w:rPr>
      </w:pPr>
      <w:r w:rsidRPr="00970E0D">
        <w:rPr>
          <w:rStyle w:val="carrestreint"/>
        </w:rPr>
        <w:t xml:space="preserve">Il s’agit ici d’établir, à l’aide d’un tableau de délégation de responsabilités, le rôle de chacune des ressources identifiées aux deux sections précédentes en regard de chacun des livrables, jalons et activités identifiées aux </w:t>
      </w:r>
      <w:r w:rsidR="00345FE8" w:rsidRPr="00970E0D">
        <w:rPr>
          <w:rStyle w:val="carrestreint"/>
        </w:rPr>
        <w:t>sections </w:t>
      </w:r>
      <w:r w:rsidRPr="00970E0D">
        <w:rPr>
          <w:rStyle w:val="carrestreint"/>
        </w:rPr>
        <w:t>2.1 et 3.2.</w:t>
      </w:r>
    </w:p>
    <w:p w14:paraId="73D10FB8" w14:textId="324E712B" w:rsidR="006630D3" w:rsidRDefault="006630D3" w:rsidP="006630D3">
      <w:pPr>
        <w:pStyle w:val="Corpsdetexte"/>
        <w:rPr>
          <w:rStyle w:val="carrestreint"/>
        </w:rPr>
      </w:pPr>
      <w:r w:rsidRPr="00970E0D">
        <w:rPr>
          <w:rStyle w:val="carrestreint"/>
        </w:rPr>
        <w:t>Rappel : un tableau de délégation détermine les rôles au sein d’un processus. Les systèmes de rôles les plus fréquents sont RAC</w:t>
      </w:r>
      <w:r w:rsidR="000C22B6">
        <w:rPr>
          <w:rStyle w:val="carrestreint"/>
        </w:rPr>
        <w:t>I et APRIS</w:t>
      </w:r>
      <w:r w:rsidRPr="00970E0D">
        <w:rPr>
          <w:rStyle w:val="carrestreint"/>
        </w:rPr>
        <w:t> :</w:t>
      </w:r>
    </w:p>
    <w:p w14:paraId="065843C9" w14:textId="0B5F5049" w:rsidR="000C22B6" w:rsidRPr="00970E0D" w:rsidRDefault="000C22B6" w:rsidP="006630D3">
      <w:pPr>
        <w:pStyle w:val="Corpsdetexte"/>
        <w:rPr>
          <w:rStyle w:val="carrestreint"/>
        </w:rPr>
      </w:pPr>
      <w:r>
        <w:rPr>
          <w:rStyle w:val="carrestreint"/>
        </w:rPr>
        <w:t>Système RACI</w:t>
      </w:r>
    </w:p>
    <w:p w14:paraId="3654FC9B" w14:textId="77777777" w:rsidR="006630D3" w:rsidRPr="00026B4A" w:rsidRDefault="006630D3" w:rsidP="0058706C">
      <w:pPr>
        <w:pStyle w:val="Dfinition"/>
        <w:rPr>
          <w:rStyle w:val="carrestreint"/>
        </w:rPr>
      </w:pPr>
      <w:r w:rsidRPr="00026B4A">
        <w:rPr>
          <w:rStyle w:val="carrestreint"/>
        </w:rPr>
        <w:t>Autorise et désigne</w:t>
      </w:r>
    </w:p>
    <w:p w14:paraId="756B9C66" w14:textId="77777777" w:rsidR="006630D3" w:rsidRPr="00026B4A" w:rsidRDefault="006630D3" w:rsidP="0058706C">
      <w:pPr>
        <w:pStyle w:val="Dfinition"/>
        <w:rPr>
          <w:rStyle w:val="carrestreint"/>
        </w:rPr>
      </w:pPr>
      <w:proofErr w:type="gramStart"/>
      <w:r w:rsidRPr="00026B4A">
        <w:rPr>
          <w:rStyle w:val="carrestreint"/>
        </w:rPr>
        <w:t>est</w:t>
      </w:r>
      <w:proofErr w:type="gramEnd"/>
      <w:r w:rsidRPr="00026B4A">
        <w:rPr>
          <w:rStyle w:val="carrestreint"/>
        </w:rPr>
        <w:t xml:space="preserve"> Responsable</w:t>
      </w:r>
    </w:p>
    <w:p w14:paraId="3C5BE9F2" w14:textId="77777777" w:rsidR="006630D3" w:rsidRPr="00026B4A" w:rsidRDefault="006630D3" w:rsidP="0058706C">
      <w:pPr>
        <w:pStyle w:val="Dfinition"/>
        <w:rPr>
          <w:rStyle w:val="carrestreint"/>
        </w:rPr>
      </w:pPr>
      <w:proofErr w:type="gramStart"/>
      <w:r w:rsidRPr="00026B4A">
        <w:rPr>
          <w:rStyle w:val="carrestreint"/>
        </w:rPr>
        <w:t>est</w:t>
      </w:r>
      <w:proofErr w:type="gramEnd"/>
      <w:r w:rsidRPr="00026B4A">
        <w:rPr>
          <w:rStyle w:val="carrestreint"/>
        </w:rPr>
        <w:t xml:space="preserve"> Consulté</w:t>
      </w:r>
    </w:p>
    <w:p w14:paraId="2D2AAA2E" w14:textId="77777777" w:rsidR="006630D3" w:rsidRPr="00026B4A" w:rsidRDefault="006630D3" w:rsidP="0058706C">
      <w:pPr>
        <w:pStyle w:val="Dfinition"/>
        <w:rPr>
          <w:rStyle w:val="carrestreint"/>
        </w:rPr>
      </w:pPr>
      <w:proofErr w:type="gramStart"/>
      <w:r w:rsidRPr="00026B4A">
        <w:rPr>
          <w:rStyle w:val="carrestreint"/>
        </w:rPr>
        <w:t>est</w:t>
      </w:r>
      <w:proofErr w:type="gramEnd"/>
      <w:r w:rsidRPr="00026B4A">
        <w:rPr>
          <w:rStyle w:val="carrestreint"/>
        </w:rPr>
        <w:t xml:space="preserve"> Informé</w:t>
      </w:r>
    </w:p>
    <w:p w14:paraId="58CF6234" w14:textId="15FA5CE0" w:rsidR="006630D3" w:rsidRPr="00970E0D" w:rsidRDefault="000C22B6" w:rsidP="006630D3">
      <w:pPr>
        <w:pStyle w:val="Corpsdetexte"/>
        <w:rPr>
          <w:rStyle w:val="carrestreint"/>
        </w:rPr>
      </w:pPr>
      <w:r>
        <w:rPr>
          <w:rStyle w:val="carrestreint"/>
        </w:rPr>
        <w:t>Système</w:t>
      </w:r>
      <w:r w:rsidR="006630D3" w:rsidRPr="00970E0D">
        <w:rPr>
          <w:rStyle w:val="carrestreint"/>
        </w:rPr>
        <w:t xml:space="preserve"> APRIS</w:t>
      </w:r>
    </w:p>
    <w:p w14:paraId="26F74746" w14:textId="77777777" w:rsidR="006630D3" w:rsidRPr="00026B4A" w:rsidRDefault="006630D3" w:rsidP="0058706C">
      <w:pPr>
        <w:pStyle w:val="Dfinition"/>
        <w:rPr>
          <w:rStyle w:val="carrestreint"/>
        </w:rPr>
      </w:pPr>
      <w:proofErr w:type="gramStart"/>
      <w:r w:rsidRPr="00026B4A">
        <w:rPr>
          <w:rStyle w:val="carrestreint"/>
        </w:rPr>
        <w:t>est</w:t>
      </w:r>
      <w:proofErr w:type="gramEnd"/>
      <w:r w:rsidRPr="00026B4A">
        <w:rPr>
          <w:rStyle w:val="carrestreint"/>
        </w:rPr>
        <w:t xml:space="preserve"> imputable (</w:t>
      </w:r>
      <w:proofErr w:type="spellStart"/>
      <w:r w:rsidRPr="00026B4A">
        <w:rPr>
          <w:rStyle w:val="carrestreint"/>
        </w:rPr>
        <w:t>accountable</w:t>
      </w:r>
      <w:proofErr w:type="spellEnd"/>
      <w:r w:rsidRPr="00026B4A">
        <w:rPr>
          <w:rStyle w:val="carrestreint"/>
        </w:rPr>
        <w:t>)</w:t>
      </w:r>
    </w:p>
    <w:p w14:paraId="77760EDC" w14:textId="77777777" w:rsidR="006630D3" w:rsidRPr="00026B4A" w:rsidRDefault="006630D3" w:rsidP="0058706C">
      <w:pPr>
        <w:pStyle w:val="Dfinition"/>
        <w:rPr>
          <w:rStyle w:val="carrestreint"/>
        </w:rPr>
      </w:pPr>
      <w:proofErr w:type="gramStart"/>
      <w:r w:rsidRPr="00026B4A">
        <w:rPr>
          <w:rStyle w:val="carrestreint"/>
        </w:rPr>
        <w:t>participe</w:t>
      </w:r>
      <w:proofErr w:type="gramEnd"/>
      <w:r w:rsidRPr="00026B4A">
        <w:rPr>
          <w:rStyle w:val="carrestreint"/>
        </w:rPr>
        <w:t xml:space="preserve"> (participant)</w:t>
      </w:r>
    </w:p>
    <w:p w14:paraId="0725043D" w14:textId="77777777" w:rsidR="006630D3" w:rsidRPr="00026B4A" w:rsidRDefault="006630D3" w:rsidP="0058706C">
      <w:pPr>
        <w:pStyle w:val="Dfinition"/>
        <w:rPr>
          <w:rStyle w:val="carrestreint"/>
        </w:rPr>
      </w:pPr>
      <w:proofErr w:type="gramStart"/>
      <w:r w:rsidRPr="00026B4A">
        <w:rPr>
          <w:rStyle w:val="carrestreint"/>
        </w:rPr>
        <w:t>doit</w:t>
      </w:r>
      <w:proofErr w:type="gramEnd"/>
      <w:r w:rsidRPr="00026B4A">
        <w:rPr>
          <w:rStyle w:val="carrestreint"/>
        </w:rPr>
        <w:t xml:space="preserve"> revoir (</w:t>
      </w:r>
      <w:proofErr w:type="spellStart"/>
      <w:r w:rsidRPr="00026B4A">
        <w:rPr>
          <w:rStyle w:val="carrestreint"/>
        </w:rPr>
        <w:t>review</w:t>
      </w:r>
      <w:proofErr w:type="spellEnd"/>
      <w:r w:rsidRPr="00026B4A">
        <w:rPr>
          <w:rStyle w:val="carrestreint"/>
        </w:rPr>
        <w:t xml:space="preserve"> </w:t>
      </w:r>
      <w:proofErr w:type="spellStart"/>
      <w:r w:rsidRPr="00026B4A">
        <w:rPr>
          <w:rStyle w:val="carrestreint"/>
        </w:rPr>
        <w:t>required</w:t>
      </w:r>
      <w:proofErr w:type="spellEnd"/>
      <w:r w:rsidRPr="00026B4A">
        <w:rPr>
          <w:rStyle w:val="carrestreint"/>
        </w:rPr>
        <w:t>)</w:t>
      </w:r>
    </w:p>
    <w:p w14:paraId="32204472" w14:textId="77777777" w:rsidR="006630D3" w:rsidRPr="0058706C" w:rsidRDefault="006630D3" w:rsidP="0058706C">
      <w:pPr>
        <w:pStyle w:val="Dfinition"/>
        <w:rPr>
          <w:rStyle w:val="carrestreint"/>
          <w:lang w:val="en-US"/>
        </w:rPr>
      </w:pPr>
      <w:proofErr w:type="spellStart"/>
      <w:r w:rsidRPr="0058706C">
        <w:rPr>
          <w:rStyle w:val="carrestreint"/>
          <w:lang w:val="en-US"/>
        </w:rPr>
        <w:t>doit</w:t>
      </w:r>
      <w:proofErr w:type="spellEnd"/>
      <w:r w:rsidRPr="0058706C">
        <w:rPr>
          <w:rStyle w:val="carrestreint"/>
          <w:lang w:val="en-US"/>
        </w:rPr>
        <w:t xml:space="preserve"> informer (input required)</w:t>
      </w:r>
    </w:p>
    <w:p w14:paraId="1AEE8A4E" w14:textId="77777777" w:rsidR="006630D3" w:rsidRPr="0058706C" w:rsidRDefault="006630D3" w:rsidP="0058706C">
      <w:pPr>
        <w:pStyle w:val="Dfinition"/>
        <w:rPr>
          <w:rStyle w:val="carrestreint"/>
          <w:lang w:val="en-US"/>
        </w:rPr>
      </w:pPr>
      <w:proofErr w:type="spellStart"/>
      <w:r w:rsidRPr="0058706C">
        <w:rPr>
          <w:rStyle w:val="carrestreint"/>
          <w:lang w:val="en-US"/>
        </w:rPr>
        <w:t>doit</w:t>
      </w:r>
      <w:proofErr w:type="spellEnd"/>
      <w:r w:rsidRPr="0058706C">
        <w:rPr>
          <w:rStyle w:val="carrestreint"/>
          <w:lang w:val="en-US"/>
        </w:rPr>
        <w:t xml:space="preserve"> </w:t>
      </w:r>
      <w:proofErr w:type="spellStart"/>
      <w:r w:rsidRPr="0058706C">
        <w:rPr>
          <w:rStyle w:val="carrestreint"/>
          <w:lang w:val="en-US"/>
        </w:rPr>
        <w:t>approuver</w:t>
      </w:r>
      <w:proofErr w:type="spellEnd"/>
      <w:r w:rsidRPr="0058706C">
        <w:rPr>
          <w:rStyle w:val="carrestreint"/>
          <w:lang w:val="en-US"/>
        </w:rPr>
        <w:t xml:space="preserve"> (sign-off required)</w:t>
      </w:r>
    </w:p>
    <w:p w14:paraId="4C3C915A" w14:textId="77777777" w:rsidR="006630D3" w:rsidRPr="004A339B" w:rsidRDefault="006630D3" w:rsidP="006630D3">
      <w:pPr>
        <w:pStyle w:val="Corpsdetexte"/>
      </w:pPr>
      <w:r w:rsidRPr="004A339B">
        <w:t>…</w:t>
      </w:r>
    </w:p>
    <w:p w14:paraId="4AA0FA51" w14:textId="3C86E1AC" w:rsidR="006630D3" w:rsidRPr="004A339B" w:rsidRDefault="006630D3" w:rsidP="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7</w:t>
      </w:r>
      <w:r w:rsidR="000033D5" w:rsidRPr="004A339B">
        <w:fldChar w:fldCharType="end"/>
      </w:r>
      <w:r w:rsidRPr="004A339B">
        <w:t xml:space="preserve"> </w:t>
      </w:r>
      <w:r w:rsidR="00F46E78">
        <w:t>—</w:t>
      </w:r>
      <w:r w:rsidRPr="004A339B">
        <w:t xml:space="preserve"> Délégation des responsabilités par poste (ou fonction).</w:t>
      </w:r>
    </w:p>
    <w:tbl>
      <w:tblPr>
        <w:tblW w:w="9207" w:type="dxa"/>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631"/>
        <w:gridCol w:w="5095"/>
        <w:gridCol w:w="1131"/>
        <w:gridCol w:w="1210"/>
        <w:gridCol w:w="1140"/>
      </w:tblGrid>
      <w:tr w:rsidR="006630D3" w:rsidRPr="00307F04" w14:paraId="27A05DA1" w14:textId="77777777" w:rsidTr="009E0FCE">
        <w:trPr>
          <w:jc w:val="center"/>
        </w:trPr>
        <w:tc>
          <w:tcPr>
            <w:tcW w:w="631" w:type="dxa"/>
            <w:shd w:val="clear" w:color="auto" w:fill="FFFFFF"/>
            <w:vAlign w:val="center"/>
          </w:tcPr>
          <w:p w14:paraId="1CAFE05A" w14:textId="77777777" w:rsidR="006630D3" w:rsidRPr="00307F04" w:rsidRDefault="006630D3" w:rsidP="009E0FCE">
            <w:pPr>
              <w:pStyle w:val="Tableaulibell"/>
            </w:pPr>
          </w:p>
        </w:tc>
        <w:tc>
          <w:tcPr>
            <w:tcW w:w="5095" w:type="dxa"/>
            <w:shd w:val="clear" w:color="auto" w:fill="FFFFFF"/>
            <w:vAlign w:val="center"/>
          </w:tcPr>
          <w:p w14:paraId="223E97E4" w14:textId="1B7CFD62" w:rsidR="006630D3" w:rsidRPr="00307F04" w:rsidRDefault="006630D3" w:rsidP="009E0FCE">
            <w:pPr>
              <w:pStyle w:val="Tableaulibell"/>
            </w:pPr>
            <w:r w:rsidRPr="004A339B">
              <w:t>Activité</w:t>
            </w:r>
            <w:r w:rsidR="00025D57">
              <w:t>/</w:t>
            </w:r>
            <w:r w:rsidRPr="004A339B">
              <w:t>Jalon</w:t>
            </w:r>
            <w:r w:rsidR="00025D57">
              <w:t>/</w:t>
            </w:r>
            <w:r w:rsidRPr="004A339B">
              <w:t>Livrables</w:t>
            </w:r>
          </w:p>
        </w:tc>
        <w:tc>
          <w:tcPr>
            <w:tcW w:w="1131" w:type="dxa"/>
            <w:shd w:val="clear" w:color="auto" w:fill="FFFFFF"/>
            <w:vAlign w:val="center"/>
          </w:tcPr>
          <w:p w14:paraId="5655CC56" w14:textId="77777777" w:rsidR="006630D3" w:rsidRPr="00307F04" w:rsidRDefault="006630D3" w:rsidP="009E0FCE">
            <w:pPr>
              <w:pStyle w:val="Tableaulibell"/>
            </w:pPr>
            <w:r w:rsidRPr="004A339B">
              <w:t>PF 1</w:t>
            </w:r>
          </w:p>
        </w:tc>
        <w:tc>
          <w:tcPr>
            <w:tcW w:w="1210" w:type="dxa"/>
            <w:shd w:val="clear" w:color="auto" w:fill="FFFFFF"/>
            <w:vAlign w:val="center"/>
          </w:tcPr>
          <w:p w14:paraId="348CD629" w14:textId="356D3B04" w:rsidR="006630D3" w:rsidRPr="00307F04" w:rsidRDefault="006630D3" w:rsidP="009E0FCE">
            <w:pPr>
              <w:pStyle w:val="Tableaulibell"/>
            </w:pPr>
            <w:r w:rsidRPr="004A339B">
              <w:t>PF</w:t>
            </w:r>
            <w:r w:rsidR="00025D57">
              <w:t>…</w:t>
            </w:r>
          </w:p>
        </w:tc>
        <w:tc>
          <w:tcPr>
            <w:tcW w:w="1140" w:type="dxa"/>
            <w:shd w:val="clear" w:color="auto" w:fill="FFFFFF"/>
            <w:vAlign w:val="center"/>
          </w:tcPr>
          <w:p w14:paraId="1A00B159" w14:textId="77777777" w:rsidR="006630D3" w:rsidRPr="00307F04" w:rsidRDefault="006630D3" w:rsidP="009E0FCE">
            <w:pPr>
              <w:pStyle w:val="Tableaulibell"/>
            </w:pPr>
            <w:r w:rsidRPr="004A339B">
              <w:t>PF n</w:t>
            </w:r>
          </w:p>
        </w:tc>
      </w:tr>
      <w:tr w:rsidR="006630D3" w:rsidRPr="00307F04" w14:paraId="1EEF0085" w14:textId="77777777" w:rsidTr="009E0FCE">
        <w:trPr>
          <w:jc w:val="center"/>
        </w:trPr>
        <w:tc>
          <w:tcPr>
            <w:tcW w:w="631" w:type="dxa"/>
            <w:shd w:val="clear" w:color="auto" w:fill="FFFFFF"/>
            <w:vAlign w:val="center"/>
          </w:tcPr>
          <w:p w14:paraId="4E34A91A" w14:textId="77777777" w:rsidR="006630D3" w:rsidRPr="007B2D24" w:rsidRDefault="006630D3" w:rsidP="009E0FCE">
            <w:pPr>
              <w:pStyle w:val="Tableaunormal0"/>
            </w:pPr>
            <w:r w:rsidRPr="004A339B">
              <w:t>X.01</w:t>
            </w:r>
          </w:p>
        </w:tc>
        <w:tc>
          <w:tcPr>
            <w:tcW w:w="5095" w:type="dxa"/>
            <w:shd w:val="clear" w:color="auto" w:fill="FFFFFF"/>
            <w:vAlign w:val="center"/>
          </w:tcPr>
          <w:p w14:paraId="55482C73" w14:textId="77777777" w:rsidR="006630D3" w:rsidRPr="007B2D24" w:rsidRDefault="006630D3" w:rsidP="009E0FCE">
            <w:pPr>
              <w:pStyle w:val="Tableaunormal0"/>
            </w:pPr>
          </w:p>
        </w:tc>
        <w:tc>
          <w:tcPr>
            <w:tcW w:w="1131" w:type="dxa"/>
            <w:shd w:val="clear" w:color="auto" w:fill="FFFFFF"/>
            <w:vAlign w:val="center"/>
          </w:tcPr>
          <w:p w14:paraId="4CDE2818" w14:textId="77777777" w:rsidR="006630D3" w:rsidRPr="007B2D24" w:rsidRDefault="006630D3" w:rsidP="009E0FCE">
            <w:pPr>
              <w:pStyle w:val="Tableaunormal0"/>
            </w:pPr>
          </w:p>
        </w:tc>
        <w:tc>
          <w:tcPr>
            <w:tcW w:w="1210" w:type="dxa"/>
            <w:shd w:val="clear" w:color="auto" w:fill="FFFFFF"/>
            <w:vAlign w:val="center"/>
          </w:tcPr>
          <w:p w14:paraId="01B50547" w14:textId="77777777" w:rsidR="006630D3" w:rsidRPr="007B2D24" w:rsidRDefault="006630D3" w:rsidP="009E0FCE">
            <w:pPr>
              <w:pStyle w:val="Tableaunormal0"/>
            </w:pPr>
          </w:p>
        </w:tc>
        <w:tc>
          <w:tcPr>
            <w:tcW w:w="1140" w:type="dxa"/>
            <w:shd w:val="clear" w:color="auto" w:fill="FFFFFF"/>
            <w:vAlign w:val="center"/>
          </w:tcPr>
          <w:p w14:paraId="18981F21" w14:textId="77777777" w:rsidR="006630D3" w:rsidRPr="007B2D24" w:rsidRDefault="006630D3" w:rsidP="009E0FCE">
            <w:pPr>
              <w:pStyle w:val="Tableaunormal0"/>
            </w:pPr>
          </w:p>
        </w:tc>
      </w:tr>
      <w:tr w:rsidR="006630D3" w:rsidRPr="00307F04" w14:paraId="0F8299BA" w14:textId="77777777" w:rsidTr="009E0FCE">
        <w:trPr>
          <w:jc w:val="center"/>
        </w:trPr>
        <w:tc>
          <w:tcPr>
            <w:tcW w:w="631" w:type="dxa"/>
            <w:shd w:val="clear" w:color="auto" w:fill="FFFFFF"/>
            <w:vAlign w:val="center"/>
          </w:tcPr>
          <w:p w14:paraId="51F3BC64" w14:textId="77777777" w:rsidR="006630D3" w:rsidRPr="007B2D24" w:rsidRDefault="006630D3" w:rsidP="009E0FCE">
            <w:pPr>
              <w:pStyle w:val="Tableaunormal0"/>
            </w:pPr>
            <w:r w:rsidRPr="004A339B">
              <w:t>X.02</w:t>
            </w:r>
          </w:p>
        </w:tc>
        <w:tc>
          <w:tcPr>
            <w:tcW w:w="5095" w:type="dxa"/>
            <w:shd w:val="clear" w:color="auto" w:fill="FFFFFF"/>
            <w:vAlign w:val="center"/>
          </w:tcPr>
          <w:p w14:paraId="0E8F2C83" w14:textId="77777777" w:rsidR="006630D3" w:rsidRPr="007B2D24" w:rsidRDefault="006630D3" w:rsidP="009E0FCE">
            <w:pPr>
              <w:pStyle w:val="Tableaunormal0"/>
            </w:pPr>
          </w:p>
        </w:tc>
        <w:tc>
          <w:tcPr>
            <w:tcW w:w="1131" w:type="dxa"/>
            <w:shd w:val="clear" w:color="auto" w:fill="FFFFFF"/>
            <w:vAlign w:val="center"/>
          </w:tcPr>
          <w:p w14:paraId="25AB4B73" w14:textId="77777777" w:rsidR="006630D3" w:rsidRPr="007B2D24" w:rsidRDefault="006630D3" w:rsidP="009E0FCE">
            <w:pPr>
              <w:pStyle w:val="Tableaunormal0"/>
            </w:pPr>
          </w:p>
        </w:tc>
        <w:tc>
          <w:tcPr>
            <w:tcW w:w="1210" w:type="dxa"/>
            <w:shd w:val="clear" w:color="auto" w:fill="FFFFFF"/>
            <w:vAlign w:val="center"/>
          </w:tcPr>
          <w:p w14:paraId="377A348C" w14:textId="77777777" w:rsidR="006630D3" w:rsidRPr="007B2D24" w:rsidRDefault="006630D3" w:rsidP="009E0FCE">
            <w:pPr>
              <w:pStyle w:val="Tableaunormal0"/>
            </w:pPr>
          </w:p>
        </w:tc>
        <w:tc>
          <w:tcPr>
            <w:tcW w:w="1140" w:type="dxa"/>
            <w:shd w:val="clear" w:color="auto" w:fill="FFFFFF"/>
            <w:vAlign w:val="center"/>
          </w:tcPr>
          <w:p w14:paraId="663EBA6B" w14:textId="77777777" w:rsidR="006630D3" w:rsidRPr="007B2D24" w:rsidRDefault="006630D3" w:rsidP="009E0FCE">
            <w:pPr>
              <w:pStyle w:val="Tableaunormal0"/>
            </w:pPr>
          </w:p>
        </w:tc>
      </w:tr>
      <w:tr w:rsidR="006630D3" w:rsidRPr="00307F04" w14:paraId="5AFD1A52" w14:textId="77777777" w:rsidTr="009E0FCE">
        <w:trPr>
          <w:jc w:val="center"/>
        </w:trPr>
        <w:tc>
          <w:tcPr>
            <w:tcW w:w="631" w:type="dxa"/>
            <w:shd w:val="clear" w:color="auto" w:fill="FFFFFF"/>
            <w:vAlign w:val="center"/>
          </w:tcPr>
          <w:p w14:paraId="20503BE8" w14:textId="77777777" w:rsidR="006630D3" w:rsidRPr="007B2D24" w:rsidRDefault="006630D3" w:rsidP="009E0FCE">
            <w:pPr>
              <w:pStyle w:val="Tableaunormal0"/>
            </w:pPr>
            <w:r w:rsidRPr="004A339B">
              <w:t>...</w:t>
            </w:r>
          </w:p>
        </w:tc>
        <w:tc>
          <w:tcPr>
            <w:tcW w:w="5095" w:type="dxa"/>
            <w:shd w:val="clear" w:color="auto" w:fill="FFFFFF"/>
            <w:vAlign w:val="center"/>
          </w:tcPr>
          <w:p w14:paraId="4116E3C3" w14:textId="77777777" w:rsidR="006630D3" w:rsidRPr="007B2D24" w:rsidRDefault="006630D3" w:rsidP="009E0FCE">
            <w:pPr>
              <w:pStyle w:val="Tableaunormal0"/>
            </w:pPr>
          </w:p>
        </w:tc>
        <w:tc>
          <w:tcPr>
            <w:tcW w:w="1131" w:type="dxa"/>
            <w:shd w:val="clear" w:color="auto" w:fill="FFFFFF"/>
            <w:vAlign w:val="center"/>
          </w:tcPr>
          <w:p w14:paraId="262C7753" w14:textId="77777777" w:rsidR="006630D3" w:rsidRPr="007B2D24" w:rsidRDefault="006630D3" w:rsidP="009E0FCE">
            <w:pPr>
              <w:pStyle w:val="Tableaunormal0"/>
            </w:pPr>
          </w:p>
        </w:tc>
        <w:tc>
          <w:tcPr>
            <w:tcW w:w="1210" w:type="dxa"/>
            <w:shd w:val="clear" w:color="auto" w:fill="FFFFFF"/>
            <w:vAlign w:val="center"/>
          </w:tcPr>
          <w:p w14:paraId="12EA6992" w14:textId="77777777" w:rsidR="006630D3" w:rsidRPr="007B2D24" w:rsidRDefault="006630D3" w:rsidP="009E0FCE">
            <w:pPr>
              <w:pStyle w:val="Tableaunormal0"/>
            </w:pPr>
          </w:p>
        </w:tc>
        <w:tc>
          <w:tcPr>
            <w:tcW w:w="1140" w:type="dxa"/>
            <w:shd w:val="clear" w:color="auto" w:fill="FFFFFF"/>
            <w:vAlign w:val="center"/>
          </w:tcPr>
          <w:p w14:paraId="45E0C547" w14:textId="77777777" w:rsidR="006630D3" w:rsidRPr="007B2D24" w:rsidRDefault="006630D3" w:rsidP="009E0FCE">
            <w:pPr>
              <w:pStyle w:val="Tableaunormal0"/>
            </w:pPr>
          </w:p>
        </w:tc>
      </w:tr>
      <w:tr w:rsidR="006630D3" w:rsidRPr="004A339B" w14:paraId="5D3F0E08" w14:textId="77777777" w:rsidTr="009E0FCE">
        <w:trPr>
          <w:jc w:val="center"/>
        </w:trPr>
        <w:tc>
          <w:tcPr>
            <w:tcW w:w="631" w:type="dxa"/>
            <w:shd w:val="clear" w:color="auto" w:fill="FFFFFF"/>
            <w:vAlign w:val="center"/>
          </w:tcPr>
          <w:p w14:paraId="3AE79A59" w14:textId="77777777" w:rsidR="006630D3" w:rsidRPr="007B2D24" w:rsidRDefault="006630D3" w:rsidP="009E0FCE">
            <w:pPr>
              <w:pStyle w:val="Tableaunormal0"/>
            </w:pPr>
            <w:proofErr w:type="spellStart"/>
            <w:r w:rsidRPr="004A339B">
              <w:t>X.kk</w:t>
            </w:r>
            <w:proofErr w:type="spellEnd"/>
          </w:p>
        </w:tc>
        <w:tc>
          <w:tcPr>
            <w:tcW w:w="5095" w:type="dxa"/>
            <w:shd w:val="clear" w:color="auto" w:fill="FFFFFF"/>
            <w:vAlign w:val="center"/>
          </w:tcPr>
          <w:p w14:paraId="62192B03" w14:textId="77777777" w:rsidR="006630D3" w:rsidRPr="007B2D24" w:rsidRDefault="006630D3" w:rsidP="009E0FCE">
            <w:pPr>
              <w:pStyle w:val="Tableaunormal0"/>
            </w:pPr>
          </w:p>
        </w:tc>
        <w:tc>
          <w:tcPr>
            <w:tcW w:w="1131" w:type="dxa"/>
            <w:shd w:val="clear" w:color="auto" w:fill="FFFFFF"/>
            <w:vAlign w:val="center"/>
          </w:tcPr>
          <w:p w14:paraId="7A93F464" w14:textId="77777777" w:rsidR="006630D3" w:rsidRPr="007B2D24" w:rsidRDefault="006630D3" w:rsidP="009E0FCE">
            <w:pPr>
              <w:pStyle w:val="Tableaunormal0"/>
            </w:pPr>
          </w:p>
        </w:tc>
        <w:tc>
          <w:tcPr>
            <w:tcW w:w="1210" w:type="dxa"/>
            <w:shd w:val="clear" w:color="auto" w:fill="FFFFFF"/>
            <w:vAlign w:val="center"/>
          </w:tcPr>
          <w:p w14:paraId="1913AC86" w14:textId="77777777" w:rsidR="006630D3" w:rsidRPr="007B2D24" w:rsidRDefault="006630D3" w:rsidP="009E0FCE">
            <w:pPr>
              <w:pStyle w:val="Tableaunormal0"/>
            </w:pPr>
          </w:p>
        </w:tc>
        <w:tc>
          <w:tcPr>
            <w:tcW w:w="1140" w:type="dxa"/>
            <w:shd w:val="clear" w:color="auto" w:fill="FFFFFF"/>
            <w:vAlign w:val="center"/>
          </w:tcPr>
          <w:p w14:paraId="22CE3E77" w14:textId="77777777" w:rsidR="006630D3" w:rsidRPr="004A339B" w:rsidRDefault="006630D3" w:rsidP="009E0FCE">
            <w:pPr>
              <w:pStyle w:val="Tableaunormal0"/>
            </w:pPr>
          </w:p>
        </w:tc>
      </w:tr>
    </w:tbl>
    <w:p w14:paraId="570A2897" w14:textId="77777777" w:rsidR="006630D3" w:rsidRPr="004A339B" w:rsidRDefault="006630D3" w:rsidP="009E0FCE">
      <w:pPr>
        <w:pStyle w:val="Tableaufin"/>
      </w:pPr>
    </w:p>
    <w:p w14:paraId="3BC400F9" w14:textId="77777777" w:rsidR="006630D3" w:rsidRDefault="006630D3">
      <w:pPr>
        <w:pStyle w:val="Titre1"/>
      </w:pPr>
      <w:bookmarkStart w:id="59" w:name="_Toc165655198"/>
      <w:bookmarkStart w:id="60" w:name="_Toc30338759"/>
      <w:r w:rsidRPr="004A339B">
        <w:lastRenderedPageBreak/>
        <w:t>Organisation et logistique</w:t>
      </w:r>
      <w:bookmarkEnd w:id="59"/>
      <w:bookmarkEnd w:id="60"/>
    </w:p>
    <w:p w14:paraId="69661B4F" w14:textId="77777777" w:rsidR="006630D3" w:rsidRPr="004A339B" w:rsidRDefault="006630D3" w:rsidP="00D622DD">
      <w:pPr>
        <w:pStyle w:val="Titre2"/>
      </w:pPr>
      <w:bookmarkStart w:id="61" w:name="_Toc165655199"/>
      <w:bookmarkStart w:id="62" w:name="_Toc30338760"/>
      <w:r w:rsidRPr="004A339B">
        <w:t>Délai de réponse à une demande d’information</w:t>
      </w:r>
      <w:bookmarkEnd w:id="61"/>
      <w:bookmarkEnd w:id="62"/>
    </w:p>
    <w:p w14:paraId="0D329126" w14:textId="55B58628" w:rsidR="006630D3" w:rsidRPr="004A339B" w:rsidRDefault="006630D3" w:rsidP="006630D3">
      <w:pPr>
        <w:pStyle w:val="Corpsdetexte"/>
      </w:pPr>
      <w:r w:rsidRPr="004A339B">
        <w:t xml:space="preserve">Le client répond dans un délai raisonnable à toute demande d’information concernant les processus, les infrastructures, les équipements et les outils en place (typiquement moins de </w:t>
      </w:r>
      <w:r>
        <w:t>&lt;&lt;</w:t>
      </w:r>
      <w:r w:rsidRPr="004A339B">
        <w:t>x</w:t>
      </w:r>
      <w:r>
        <w:t>&gt;&gt;</w:t>
      </w:r>
      <w:r w:rsidRPr="004A339B">
        <w:t xml:space="preserve"> </w:t>
      </w:r>
      <w:r w:rsidR="00026B4A">
        <w:t>jours ouvrables</w:t>
      </w:r>
      <w:r w:rsidRPr="004A339B">
        <w:t>).</w:t>
      </w:r>
    </w:p>
    <w:p w14:paraId="67F72469" w14:textId="51CB0910" w:rsidR="006630D3" w:rsidRPr="004A339B" w:rsidRDefault="006630D3">
      <w:pPr>
        <w:pStyle w:val="Titre2"/>
      </w:pPr>
      <w:bookmarkStart w:id="63" w:name="_Toc165655200"/>
      <w:bookmarkStart w:id="64" w:name="_Toc30338761"/>
      <w:r w:rsidRPr="004A339B">
        <w:t xml:space="preserve">Délai de réponse à une demande </w:t>
      </w:r>
      <w:r w:rsidR="00025D57">
        <w:t>d’</w:t>
      </w:r>
      <w:r w:rsidRPr="004A339B">
        <w:t>approbation</w:t>
      </w:r>
      <w:bookmarkEnd w:id="63"/>
      <w:bookmarkEnd w:id="64"/>
    </w:p>
    <w:p w14:paraId="0F3CC689" w14:textId="0A5A9259" w:rsidR="006630D3" w:rsidRPr="004A339B" w:rsidRDefault="006630D3" w:rsidP="006630D3">
      <w:pPr>
        <w:pStyle w:val="Corpsdetexte"/>
      </w:pPr>
      <w:r w:rsidRPr="004A339B">
        <w:t xml:space="preserve">Le client répond dans un délai raisonnable à toute demande </w:t>
      </w:r>
      <w:r w:rsidR="00025D57">
        <w:t>d’</w:t>
      </w:r>
      <w:r w:rsidRPr="004A339B">
        <w:t xml:space="preserve">approbation de documents (typiquement moins de </w:t>
      </w:r>
      <w:r>
        <w:t>&lt;&lt;</w:t>
      </w:r>
      <w:r w:rsidRPr="004A339B">
        <w:t>y</w:t>
      </w:r>
      <w:r>
        <w:t>&gt;&gt;</w:t>
      </w:r>
      <w:r w:rsidRPr="004A339B">
        <w:t xml:space="preserve"> jours</w:t>
      </w:r>
      <w:r w:rsidR="00026B4A">
        <w:t xml:space="preserve"> ouvrables</w:t>
      </w:r>
      <w:r w:rsidRPr="004A339B">
        <w:t>).</w:t>
      </w:r>
    </w:p>
    <w:p w14:paraId="299928F2" w14:textId="77777777" w:rsidR="006630D3" w:rsidRPr="004A339B" w:rsidRDefault="006630D3" w:rsidP="006630D3">
      <w:pPr>
        <w:pStyle w:val="Titre2"/>
      </w:pPr>
      <w:bookmarkStart w:id="65" w:name="_Toc165655201"/>
      <w:bookmarkStart w:id="66" w:name="_Toc30338762"/>
      <w:r w:rsidRPr="004A339B">
        <w:t>Rapports d’avancement</w:t>
      </w:r>
      <w:bookmarkEnd w:id="65"/>
      <w:bookmarkEnd w:id="66"/>
    </w:p>
    <w:p w14:paraId="7C8EB320" w14:textId="77777777" w:rsidR="00E84164" w:rsidRPr="00970E0D" w:rsidRDefault="00E84164" w:rsidP="00E84164">
      <w:pPr>
        <w:pStyle w:val="Corpsdetexte"/>
        <w:rPr>
          <w:rStyle w:val="carrestreint"/>
        </w:rPr>
      </w:pPr>
      <w:r>
        <w:rPr>
          <w:rStyle w:val="carrestreint"/>
        </w:rPr>
        <w:t>Lorsque le projet est interne, il est souvent suffisant de renvoyer à la politique interne de l’organisation.</w:t>
      </w:r>
    </w:p>
    <w:p w14:paraId="73C4A813" w14:textId="14381CD5" w:rsidR="006630D3" w:rsidRPr="004A339B" w:rsidRDefault="006630D3" w:rsidP="006630D3">
      <w:pPr>
        <w:pStyle w:val="Corpsdetexte"/>
      </w:pPr>
      <w:r w:rsidRPr="004A339B">
        <w:t xml:space="preserve">Le fournisseur communique au commanditaire un rapport d’avancement sur une base régulière </w:t>
      </w:r>
      <w:r w:rsidR="000C22B6" w:rsidRPr="000C22B6">
        <w:t>&lt;&lt;périodicité, par exemple : les mardis aux deux semaines&gt;&gt;</w:t>
      </w:r>
      <w:r w:rsidRPr="004A339B">
        <w:t>.</w:t>
      </w:r>
    </w:p>
    <w:p w14:paraId="5A70CAC6" w14:textId="77777777" w:rsidR="006630D3" w:rsidRPr="004A339B" w:rsidRDefault="006630D3" w:rsidP="006630D3">
      <w:pPr>
        <w:pStyle w:val="Corpsdetexte"/>
        <w:keepNext/>
      </w:pPr>
      <w:r w:rsidRPr="004A339B">
        <w:t>Le rapport comprend notamment les informations suivantes :</w:t>
      </w:r>
    </w:p>
    <w:p w14:paraId="34200118" w14:textId="37F26129" w:rsidR="006630D3" w:rsidRPr="004A339B" w:rsidRDefault="000C22B6" w:rsidP="003A1DC6">
      <w:pPr>
        <w:pStyle w:val="Corpsdetexte"/>
        <w:numPr>
          <w:ilvl w:val="0"/>
          <w:numId w:val="8"/>
        </w:numPr>
      </w:pPr>
      <w:proofErr w:type="gramStart"/>
      <w:r>
        <w:t>s</w:t>
      </w:r>
      <w:r w:rsidR="006630D3" w:rsidRPr="004A339B">
        <w:t>ommaire</w:t>
      </w:r>
      <w:proofErr w:type="gramEnd"/>
      <w:r>
        <w:t>;</w:t>
      </w:r>
    </w:p>
    <w:p w14:paraId="4AD6D687" w14:textId="004CB15F" w:rsidR="006630D3" w:rsidRPr="004A339B" w:rsidRDefault="000C22B6" w:rsidP="003A1DC6">
      <w:pPr>
        <w:pStyle w:val="Corpsdetexte"/>
        <w:numPr>
          <w:ilvl w:val="0"/>
          <w:numId w:val="8"/>
        </w:numPr>
      </w:pPr>
      <w:proofErr w:type="gramStart"/>
      <w:r>
        <w:t>é</w:t>
      </w:r>
      <w:r w:rsidR="004740B0">
        <w:t>vènements</w:t>
      </w:r>
      <w:proofErr w:type="gramEnd"/>
      <w:r w:rsidR="006630D3" w:rsidRPr="004A339B">
        <w:t xml:space="preserve"> marquants</w:t>
      </w:r>
      <w:r>
        <w:t>;</w:t>
      </w:r>
    </w:p>
    <w:p w14:paraId="2EF0C698" w14:textId="15AECA27" w:rsidR="006630D3" w:rsidRPr="004A339B" w:rsidRDefault="000C22B6" w:rsidP="003A1DC6">
      <w:pPr>
        <w:pStyle w:val="Corpsdetexte"/>
        <w:numPr>
          <w:ilvl w:val="0"/>
          <w:numId w:val="8"/>
        </w:numPr>
      </w:pPr>
      <w:proofErr w:type="gramStart"/>
      <w:r>
        <w:t>é</w:t>
      </w:r>
      <w:r w:rsidR="006630D3" w:rsidRPr="004A339B">
        <w:t>tat</w:t>
      </w:r>
      <w:proofErr w:type="gramEnd"/>
      <w:r w:rsidR="006630D3" w:rsidRPr="004A339B">
        <w:t xml:space="preserve"> d’avancement des activités et des livrables</w:t>
      </w:r>
      <w:r>
        <w:t>;</w:t>
      </w:r>
    </w:p>
    <w:p w14:paraId="65FF8EFB" w14:textId="79E2791A" w:rsidR="006630D3" w:rsidRPr="004A339B" w:rsidRDefault="000C22B6" w:rsidP="003A1DC6">
      <w:pPr>
        <w:pStyle w:val="Corpsdetexte"/>
        <w:numPr>
          <w:ilvl w:val="0"/>
          <w:numId w:val="8"/>
        </w:numPr>
      </w:pPr>
      <w:proofErr w:type="gramStart"/>
      <w:r>
        <w:t>i</w:t>
      </w:r>
      <w:r w:rsidR="006630D3" w:rsidRPr="004A339B">
        <w:t>nventaire</w:t>
      </w:r>
      <w:proofErr w:type="gramEnd"/>
      <w:r w:rsidR="006630D3" w:rsidRPr="004A339B">
        <w:t xml:space="preserve"> des actions préventives, correctrices et palliatives à venir</w:t>
      </w:r>
      <w:r>
        <w:t>;</w:t>
      </w:r>
    </w:p>
    <w:p w14:paraId="181D2441" w14:textId="1C2589D1" w:rsidR="006630D3" w:rsidRPr="004A339B" w:rsidRDefault="000C22B6" w:rsidP="003A1DC6">
      <w:pPr>
        <w:pStyle w:val="Corpsdetexte"/>
        <w:numPr>
          <w:ilvl w:val="0"/>
          <w:numId w:val="8"/>
        </w:numPr>
      </w:pPr>
      <w:proofErr w:type="gramStart"/>
      <w:r>
        <w:t>i</w:t>
      </w:r>
      <w:r w:rsidR="006630D3" w:rsidRPr="004A339B">
        <w:t>nventaire</w:t>
      </w:r>
      <w:proofErr w:type="gramEnd"/>
      <w:r w:rsidR="006630D3" w:rsidRPr="004A339B">
        <w:t xml:space="preserve"> des activités à être lancées au cours de la prochaine période</w:t>
      </w:r>
      <w:r>
        <w:t>;</w:t>
      </w:r>
    </w:p>
    <w:p w14:paraId="310488C3" w14:textId="0C8C2DEA" w:rsidR="006630D3" w:rsidRPr="004A339B" w:rsidRDefault="000C22B6" w:rsidP="003A1DC6">
      <w:pPr>
        <w:pStyle w:val="Corpsdetexte"/>
        <w:numPr>
          <w:ilvl w:val="0"/>
          <w:numId w:val="8"/>
        </w:numPr>
      </w:pPr>
      <w:proofErr w:type="gramStart"/>
      <w:r>
        <w:t>i</w:t>
      </w:r>
      <w:r w:rsidR="006630D3" w:rsidRPr="004A339B">
        <w:t>nventaire</w:t>
      </w:r>
      <w:proofErr w:type="gramEnd"/>
      <w:r w:rsidR="006630D3" w:rsidRPr="004A339B">
        <w:t xml:space="preserve"> des livrables à être terminés au cours de la prochaine période</w:t>
      </w:r>
      <w:r>
        <w:t>;</w:t>
      </w:r>
    </w:p>
    <w:p w14:paraId="15FF6EB1" w14:textId="7EB43A60" w:rsidR="006630D3" w:rsidRPr="004A339B" w:rsidRDefault="000C22B6" w:rsidP="003A1DC6">
      <w:pPr>
        <w:pStyle w:val="Corpsdetexte"/>
        <w:numPr>
          <w:ilvl w:val="0"/>
          <w:numId w:val="8"/>
        </w:numPr>
      </w:pPr>
      <w:proofErr w:type="gramStart"/>
      <w:r>
        <w:t>i</w:t>
      </w:r>
      <w:r w:rsidR="006630D3" w:rsidRPr="004A339B">
        <w:t>nventaire</w:t>
      </w:r>
      <w:proofErr w:type="gramEnd"/>
      <w:r w:rsidR="006630D3" w:rsidRPr="004A339B">
        <w:t xml:space="preserve"> des points de vigilance</w:t>
      </w:r>
      <w:r>
        <w:t>;</w:t>
      </w:r>
    </w:p>
    <w:p w14:paraId="03464B94" w14:textId="3FE42A75" w:rsidR="006630D3" w:rsidRPr="004A339B" w:rsidRDefault="000C22B6" w:rsidP="003A1DC6">
      <w:pPr>
        <w:pStyle w:val="Corpsdetexte"/>
        <w:numPr>
          <w:ilvl w:val="0"/>
          <w:numId w:val="8"/>
        </w:numPr>
      </w:pPr>
      <w:proofErr w:type="gramStart"/>
      <w:r>
        <w:t>é</w:t>
      </w:r>
      <w:r w:rsidR="006630D3" w:rsidRPr="004A339B">
        <w:t>chéancier</w:t>
      </w:r>
      <w:proofErr w:type="gramEnd"/>
      <w:r w:rsidR="006630D3" w:rsidRPr="004A339B">
        <w:t xml:space="preserve"> r</w:t>
      </w:r>
      <w:r>
        <w:t>é</w:t>
      </w:r>
      <w:r w:rsidR="006630D3" w:rsidRPr="004A339B">
        <w:t>visé</w:t>
      </w:r>
      <w:r w:rsidR="00F427CC">
        <w:t>.</w:t>
      </w:r>
    </w:p>
    <w:p w14:paraId="3ACE26FC" w14:textId="77777777" w:rsidR="006630D3" w:rsidRPr="004A339B" w:rsidRDefault="006630D3" w:rsidP="006630D3">
      <w:pPr>
        <w:pStyle w:val="Corpsdetexte"/>
      </w:pPr>
      <w:r w:rsidRPr="004A339B">
        <w:t>Le rapport doit suivre le modèle présenté en annexe.</w:t>
      </w:r>
    </w:p>
    <w:p w14:paraId="11BA7090" w14:textId="77777777" w:rsidR="006630D3" w:rsidRPr="004A339B" w:rsidRDefault="006630D3">
      <w:pPr>
        <w:pStyle w:val="Titre2"/>
      </w:pPr>
      <w:bookmarkStart w:id="67" w:name="_Toc165655202"/>
      <w:bookmarkStart w:id="68" w:name="_Toc30338763"/>
      <w:r w:rsidRPr="004A339B">
        <w:rPr>
          <w:smallCaps/>
        </w:rPr>
        <w:t>O</w:t>
      </w:r>
      <w:r w:rsidRPr="004A339B">
        <w:t>utils de réalisation</w:t>
      </w:r>
      <w:bookmarkEnd w:id="67"/>
      <w:bookmarkEnd w:id="68"/>
    </w:p>
    <w:p w14:paraId="387CF4B8" w14:textId="048E7344" w:rsidR="006630D3" w:rsidRPr="004A339B" w:rsidRDefault="006630D3" w:rsidP="006630D3">
      <w:pPr>
        <w:pStyle w:val="Corpsdetexte"/>
      </w:pPr>
      <w:r w:rsidRPr="004A339B">
        <w:t>Les outils nécessaires à la réalisation du présent mandat seront fournis</w:t>
      </w:r>
      <w:r w:rsidR="000C22B6" w:rsidRPr="000C22B6">
        <w:t xml:space="preserve"> par &lt;&lt;qui&gt; &lt;&lt;où&gt;&gt;</w:t>
      </w:r>
      <w:r w:rsidRPr="004A339B">
        <w:t xml:space="preserve">. Le client assurera l’accès aux ressources requises pour l’évaluation des processus, des infrastructures, des équipements et des outils en place </w:t>
      </w:r>
      <w:r w:rsidR="000C22B6">
        <w:t>qui doivent</w:t>
      </w:r>
      <w:r w:rsidRPr="004A339B">
        <w:t xml:space="preserve"> être évalués dans le cadre du mandat.</w:t>
      </w:r>
    </w:p>
    <w:p w14:paraId="2CC4F75C" w14:textId="77777777" w:rsidR="006630D3" w:rsidRPr="004A339B" w:rsidRDefault="006630D3">
      <w:pPr>
        <w:pStyle w:val="Titre2"/>
      </w:pPr>
      <w:bookmarkStart w:id="69" w:name="_Toc165655203"/>
      <w:bookmarkStart w:id="70" w:name="_Toc30338764"/>
      <w:r w:rsidRPr="004A339B">
        <w:t>Calendrier des travaux</w:t>
      </w:r>
      <w:bookmarkEnd w:id="69"/>
      <w:bookmarkEnd w:id="70"/>
    </w:p>
    <w:p w14:paraId="1B5246F6" w14:textId="348185FF" w:rsidR="006630D3" w:rsidRPr="004A339B" w:rsidRDefault="006630D3" w:rsidP="006630D3">
      <w:pPr>
        <w:pStyle w:val="Corpsdetexte"/>
      </w:pPr>
      <w:r w:rsidRPr="004A339B">
        <w:t xml:space="preserve">Les travaux commenceront dans la semaine suivant la signature du contrat et s’échelonneront sur une durée à être déterminée lors de la préparation du plan de gestion de projet (voir </w:t>
      </w:r>
      <w:r w:rsidR="00D7675F">
        <w:fldChar w:fldCharType="begin"/>
      </w:r>
      <w:r w:rsidR="00D7675F">
        <w:instrText xml:space="preserve"> </w:instrText>
      </w:r>
      <w:r w:rsidR="00D863C1">
        <w:instrText>REF</w:instrText>
      </w:r>
      <w:r w:rsidR="00D7675F">
        <w:instrText xml:space="preserve"> _Ref359887984 \* MERGEFORMAT </w:instrText>
      </w:r>
      <w:r w:rsidR="00D7675F">
        <w:fldChar w:fldCharType="separate"/>
      </w:r>
      <w:r w:rsidR="00ED2614" w:rsidRPr="004A339B">
        <w:t>Tableau</w:t>
      </w:r>
      <w:r w:rsidR="00ED2614">
        <w:t> 3</w:t>
      </w:r>
      <w:r w:rsidR="00D7675F">
        <w:fldChar w:fldCharType="end"/>
      </w:r>
      <w:r w:rsidR="00025D57">
        <w:t>),</w:t>
      </w:r>
      <w:r>
        <w:t xml:space="preserve"> mais </w:t>
      </w:r>
      <w:r w:rsidR="000C22B6">
        <w:t>ladite période ne</w:t>
      </w:r>
      <w:r>
        <w:t xml:space="preserve"> pouvant </w:t>
      </w:r>
      <w:r w:rsidR="000C22B6">
        <w:t xml:space="preserve">pas </w:t>
      </w:r>
      <w:r>
        <w:t xml:space="preserve">dépasser le </w:t>
      </w:r>
      <w:r w:rsidR="000C22B6">
        <w:t>&lt;&lt;</w:t>
      </w:r>
      <w:proofErr w:type="spellStart"/>
      <w:r>
        <w:t>aaaa</w:t>
      </w:r>
      <w:proofErr w:type="spellEnd"/>
      <w:r>
        <w:t>-mm-</w:t>
      </w:r>
      <w:proofErr w:type="spellStart"/>
      <w:r>
        <w:t>jj</w:t>
      </w:r>
      <w:proofErr w:type="spellEnd"/>
      <w:r w:rsidR="000C22B6">
        <w:t>&gt;&gt;</w:t>
      </w:r>
      <w:r>
        <w:t>.</w:t>
      </w:r>
    </w:p>
    <w:p w14:paraId="3E790A3C" w14:textId="77777777" w:rsidR="006630D3" w:rsidRPr="004A339B" w:rsidRDefault="006630D3">
      <w:pPr>
        <w:pStyle w:val="Titre2"/>
      </w:pPr>
      <w:bookmarkStart w:id="71" w:name="_Toc165655204"/>
      <w:bookmarkStart w:id="72" w:name="_Toc30338765"/>
      <w:r w:rsidRPr="004A339B">
        <w:rPr>
          <w:smallCaps/>
        </w:rPr>
        <w:t>L</w:t>
      </w:r>
      <w:r w:rsidRPr="004A339B">
        <w:t>ieux de réalisation</w:t>
      </w:r>
      <w:bookmarkEnd w:id="71"/>
      <w:bookmarkEnd w:id="72"/>
    </w:p>
    <w:p w14:paraId="448A627C" w14:textId="42BD392E" w:rsidR="006630D3" w:rsidRPr="004A339B" w:rsidRDefault="006630D3" w:rsidP="006630D3">
      <w:pPr>
        <w:pStyle w:val="Corpsdetexte"/>
      </w:pPr>
      <w:r w:rsidRPr="004A339B">
        <w:t>Voir le programme (</w:t>
      </w:r>
      <w:r w:rsidR="00D7675F">
        <w:fldChar w:fldCharType="begin"/>
      </w:r>
      <w:r w:rsidR="00D7675F">
        <w:instrText xml:space="preserve"> </w:instrText>
      </w:r>
      <w:r w:rsidR="00D863C1">
        <w:instrText>REF</w:instrText>
      </w:r>
      <w:r w:rsidR="00D7675F">
        <w:instrText xml:space="preserve"> _Ref359887984 \* MERGEFORMAT </w:instrText>
      </w:r>
      <w:r w:rsidR="00D7675F">
        <w:fldChar w:fldCharType="separate"/>
      </w:r>
      <w:r w:rsidR="00ED2614" w:rsidRPr="004A339B">
        <w:t>Tableau</w:t>
      </w:r>
      <w:r w:rsidR="00ED2614">
        <w:t> 3</w:t>
      </w:r>
      <w:r w:rsidR="00D7675F">
        <w:fldChar w:fldCharType="end"/>
      </w:r>
      <w:r w:rsidRPr="004A339B">
        <w:t>).</w:t>
      </w:r>
    </w:p>
    <w:p w14:paraId="0BF0FBDA" w14:textId="77777777" w:rsidR="006630D3" w:rsidRDefault="006630D3">
      <w:pPr>
        <w:pStyle w:val="Titre1"/>
      </w:pPr>
      <w:bookmarkStart w:id="73" w:name="_Toc165655205"/>
      <w:bookmarkStart w:id="74" w:name="_Toc30338766"/>
      <w:r w:rsidRPr="004A339B">
        <w:t>Budget et clauses particulières</w:t>
      </w:r>
      <w:bookmarkEnd w:id="73"/>
      <w:bookmarkEnd w:id="74"/>
    </w:p>
    <w:p w14:paraId="714FF47E" w14:textId="6CC7BBCD" w:rsidR="0013063B" w:rsidRPr="00970E0D" w:rsidRDefault="0013063B" w:rsidP="0013063B">
      <w:pPr>
        <w:pStyle w:val="Corpsdetexte"/>
        <w:rPr>
          <w:rStyle w:val="carrestreint"/>
        </w:rPr>
      </w:pPr>
      <w:r>
        <w:rPr>
          <w:rStyle w:val="carrestreint"/>
        </w:rPr>
        <w:t xml:space="preserve">Lorsque le projet est interne, cette section est </w:t>
      </w:r>
      <w:r w:rsidR="003A20EF">
        <w:rPr>
          <w:rStyle w:val="carrestreint"/>
        </w:rPr>
        <w:t>parfois</w:t>
      </w:r>
      <w:r>
        <w:rPr>
          <w:rStyle w:val="carrestreint"/>
        </w:rPr>
        <w:t xml:space="preserve"> omise.</w:t>
      </w:r>
    </w:p>
    <w:p w14:paraId="022C1F36" w14:textId="71B614FC" w:rsidR="0013063B" w:rsidRPr="0013063B" w:rsidRDefault="0013063B" w:rsidP="0013063B">
      <w:pPr>
        <w:pStyle w:val="Corpsdetexte"/>
      </w:pPr>
      <w:r>
        <w:t>...</w:t>
      </w:r>
    </w:p>
    <w:p w14:paraId="36FA94A4" w14:textId="77777777" w:rsidR="006630D3" w:rsidRPr="004A339B" w:rsidRDefault="00345FE8" w:rsidP="006630D3">
      <w:pPr>
        <w:pStyle w:val="Titre2"/>
      </w:pPr>
      <w:bookmarkStart w:id="75" w:name="_Toc165655208"/>
      <w:bookmarkStart w:id="76" w:name="_Toc165655207"/>
      <w:bookmarkStart w:id="77" w:name="_Toc30338767"/>
      <w:r>
        <w:lastRenderedPageBreak/>
        <w:t>Couts</w:t>
      </w:r>
      <w:r w:rsidR="006630D3" w:rsidRPr="004A339B">
        <w:t xml:space="preserve"> de réalisation</w:t>
      </w:r>
      <w:bookmarkEnd w:id="75"/>
      <w:bookmarkEnd w:id="77"/>
    </w:p>
    <w:p w14:paraId="46252521" w14:textId="77777777" w:rsidR="006630D3" w:rsidRPr="004A339B" w:rsidRDefault="006630D3" w:rsidP="006630D3">
      <w:pPr>
        <w:pStyle w:val="Corpsdetexte"/>
      </w:pPr>
      <w:r w:rsidRPr="004A339B">
        <w:t xml:space="preserve">Les </w:t>
      </w:r>
      <w:r w:rsidR="004740B0">
        <w:t>couts</w:t>
      </w:r>
      <w:r w:rsidRPr="004A339B">
        <w:t xml:space="preserve"> de réalisation sont déterminés sur une base horaire selon les taux indiqués au tableau suivant.</w:t>
      </w:r>
    </w:p>
    <w:p w14:paraId="1A0E3CC1" w14:textId="2F4E55FC" w:rsidR="006630D3" w:rsidRPr="004A339B" w:rsidRDefault="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8</w:t>
      </w:r>
      <w:r w:rsidR="000033D5" w:rsidRPr="004A339B">
        <w:fldChar w:fldCharType="end"/>
      </w:r>
      <w:r w:rsidRPr="004A339B">
        <w:t xml:space="preserve"> </w:t>
      </w:r>
      <w:r w:rsidR="00F46E78">
        <w:t>—</w:t>
      </w:r>
      <w:r w:rsidRPr="004A339B">
        <w:t xml:space="preserve"> Taux horaire</w:t>
      </w:r>
    </w:p>
    <w:tbl>
      <w:tblPr>
        <w:tblW w:w="0" w:type="auto"/>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1920"/>
        <w:gridCol w:w="921"/>
      </w:tblGrid>
      <w:tr w:rsidR="006630D3" w:rsidRPr="007B2D24" w14:paraId="0769BB8B" w14:textId="77777777" w:rsidTr="00E84164">
        <w:trPr>
          <w:jc w:val="center"/>
        </w:trPr>
        <w:tc>
          <w:tcPr>
            <w:tcW w:w="1920" w:type="dxa"/>
            <w:shd w:val="clear" w:color="auto" w:fill="FFFFFF"/>
            <w:vAlign w:val="center"/>
          </w:tcPr>
          <w:p w14:paraId="2F3D82D1" w14:textId="77777777" w:rsidR="006630D3" w:rsidRPr="00307F04" w:rsidRDefault="006630D3" w:rsidP="00E84164">
            <w:pPr>
              <w:pStyle w:val="Tableaulibell"/>
            </w:pPr>
            <w:r w:rsidRPr="004A339B">
              <w:t>Fonction</w:t>
            </w:r>
          </w:p>
        </w:tc>
        <w:tc>
          <w:tcPr>
            <w:tcW w:w="921" w:type="dxa"/>
            <w:shd w:val="clear" w:color="auto" w:fill="FFFFFF"/>
            <w:vAlign w:val="center"/>
          </w:tcPr>
          <w:p w14:paraId="65D0696F" w14:textId="43A60739" w:rsidR="006630D3" w:rsidRPr="00307F04" w:rsidRDefault="006630D3" w:rsidP="00E84164">
            <w:pPr>
              <w:pStyle w:val="Tableaulibell"/>
              <w:jc w:val="center"/>
            </w:pPr>
            <w:r w:rsidRPr="004A339B">
              <w:t>Taux</w:t>
            </w:r>
            <w:r w:rsidR="00D228B3">
              <w:br/>
              <w:t>(CAD/h)</w:t>
            </w:r>
          </w:p>
        </w:tc>
      </w:tr>
      <w:tr w:rsidR="006630D3" w:rsidRPr="00307F04" w14:paraId="57B278DE" w14:textId="77777777" w:rsidTr="00E84164">
        <w:trPr>
          <w:jc w:val="center"/>
        </w:trPr>
        <w:tc>
          <w:tcPr>
            <w:tcW w:w="1920" w:type="dxa"/>
            <w:shd w:val="clear" w:color="auto" w:fill="FFFFFF"/>
            <w:vAlign w:val="center"/>
          </w:tcPr>
          <w:p w14:paraId="7E4C6C67" w14:textId="536FE834" w:rsidR="006630D3" w:rsidRPr="007B2D24" w:rsidRDefault="00D228B3" w:rsidP="00E84164">
            <w:pPr>
              <w:pStyle w:val="Tableaunormal0"/>
            </w:pPr>
            <w:r>
              <w:t>Programmeur</w:t>
            </w:r>
          </w:p>
        </w:tc>
        <w:tc>
          <w:tcPr>
            <w:tcW w:w="921" w:type="dxa"/>
            <w:shd w:val="clear" w:color="auto" w:fill="FFFFFF"/>
            <w:vAlign w:val="center"/>
          </w:tcPr>
          <w:p w14:paraId="54E7B25D" w14:textId="75E9ECC8" w:rsidR="006630D3" w:rsidRPr="007B2D24" w:rsidRDefault="00D228B3" w:rsidP="00E84164">
            <w:pPr>
              <w:pStyle w:val="Tableaunormal0"/>
              <w:jc w:val="right"/>
            </w:pPr>
            <w:r>
              <w:t>60</w:t>
            </w:r>
          </w:p>
        </w:tc>
      </w:tr>
      <w:tr w:rsidR="006630D3" w:rsidRPr="00307F04" w14:paraId="2ABC6BFF" w14:textId="77777777" w:rsidTr="00E84164">
        <w:trPr>
          <w:jc w:val="center"/>
        </w:trPr>
        <w:tc>
          <w:tcPr>
            <w:tcW w:w="1920" w:type="dxa"/>
            <w:shd w:val="clear" w:color="auto" w:fill="FFFFFF"/>
            <w:vAlign w:val="center"/>
          </w:tcPr>
          <w:p w14:paraId="74D3C9BE" w14:textId="072BEC35" w:rsidR="006630D3" w:rsidRPr="007B2D24" w:rsidRDefault="00D228B3" w:rsidP="00E84164">
            <w:pPr>
              <w:pStyle w:val="Tableaunormal0"/>
            </w:pPr>
            <w:r>
              <w:t>Infographiste</w:t>
            </w:r>
          </w:p>
        </w:tc>
        <w:tc>
          <w:tcPr>
            <w:tcW w:w="921" w:type="dxa"/>
            <w:shd w:val="clear" w:color="auto" w:fill="FFFFFF"/>
            <w:vAlign w:val="center"/>
          </w:tcPr>
          <w:p w14:paraId="7BEF69D8" w14:textId="1605C1D6" w:rsidR="006630D3" w:rsidRPr="007B2D24" w:rsidRDefault="00D228B3" w:rsidP="00E84164">
            <w:pPr>
              <w:pStyle w:val="Tableaunormal0"/>
              <w:jc w:val="right"/>
            </w:pPr>
            <w:r>
              <w:t>40</w:t>
            </w:r>
          </w:p>
        </w:tc>
      </w:tr>
      <w:tr w:rsidR="006630D3" w:rsidRPr="004A339B" w14:paraId="659197C6" w14:textId="77777777" w:rsidTr="00E84164">
        <w:trPr>
          <w:jc w:val="center"/>
        </w:trPr>
        <w:tc>
          <w:tcPr>
            <w:tcW w:w="1920" w:type="dxa"/>
            <w:shd w:val="clear" w:color="auto" w:fill="FFFFFF"/>
            <w:vAlign w:val="center"/>
          </w:tcPr>
          <w:p w14:paraId="1987D81A" w14:textId="3B117483" w:rsidR="006630D3" w:rsidRPr="007B2D24" w:rsidRDefault="00D228B3" w:rsidP="00E84164">
            <w:pPr>
              <w:pStyle w:val="Tableaunormal0"/>
            </w:pPr>
            <w:r>
              <w:t>Analyste</w:t>
            </w:r>
          </w:p>
        </w:tc>
        <w:tc>
          <w:tcPr>
            <w:tcW w:w="921" w:type="dxa"/>
            <w:shd w:val="clear" w:color="auto" w:fill="FFFFFF"/>
            <w:vAlign w:val="center"/>
          </w:tcPr>
          <w:p w14:paraId="0B7A1558" w14:textId="27AF9577" w:rsidR="006630D3" w:rsidRPr="004A339B" w:rsidRDefault="00D228B3" w:rsidP="00E84164">
            <w:pPr>
              <w:pStyle w:val="Tableaunormal0"/>
              <w:jc w:val="right"/>
            </w:pPr>
            <w:r>
              <w:t>120</w:t>
            </w:r>
          </w:p>
        </w:tc>
      </w:tr>
    </w:tbl>
    <w:p w14:paraId="1D7879B9" w14:textId="77777777" w:rsidR="006630D3" w:rsidRPr="004A339B" w:rsidRDefault="006630D3" w:rsidP="0058706C">
      <w:pPr>
        <w:pStyle w:val="Tableaufin"/>
      </w:pPr>
    </w:p>
    <w:p w14:paraId="31E26C2D" w14:textId="77777777" w:rsidR="006630D3" w:rsidRPr="004A339B" w:rsidRDefault="006630D3" w:rsidP="006630D3">
      <w:pPr>
        <w:pStyle w:val="Corpsdetexte"/>
      </w:pPr>
      <w:r w:rsidRPr="004A339B">
        <w:t xml:space="preserve">La facturation, accompagnée des pièces justificatives, est faite </w:t>
      </w:r>
      <w:r w:rsidR="004740B0">
        <w:t>toutes les</w:t>
      </w:r>
      <w:r w:rsidRPr="004A339B">
        <w:t xml:space="preserve"> deux semaines et payable </w:t>
      </w:r>
      <w:r w:rsidR="004740B0">
        <w:t>à la</w:t>
      </w:r>
      <w:r w:rsidRPr="004A339B">
        <w:t xml:space="preserve"> réception.</w:t>
      </w:r>
    </w:p>
    <w:p w14:paraId="565CB624" w14:textId="77777777" w:rsidR="006630D3" w:rsidRPr="004A339B" w:rsidRDefault="006630D3">
      <w:pPr>
        <w:pStyle w:val="Titre2"/>
      </w:pPr>
      <w:bookmarkStart w:id="78" w:name="_Toc30338768"/>
      <w:r w:rsidRPr="004A339B">
        <w:t>Frais afférents</w:t>
      </w:r>
      <w:bookmarkEnd w:id="76"/>
      <w:bookmarkEnd w:id="78"/>
    </w:p>
    <w:p w14:paraId="3DC45AF8" w14:textId="77777777" w:rsidR="006630D3" w:rsidRPr="004A339B" w:rsidRDefault="006630D3" w:rsidP="006630D3">
      <w:pPr>
        <w:pStyle w:val="Corpsdetexte"/>
      </w:pPr>
      <w:r w:rsidRPr="004A339B">
        <w:t xml:space="preserve">Les frais de déplacement du personnel du fournisseur dans un rayon de </w:t>
      </w:r>
      <w:r w:rsidR="004740B0">
        <w:t>50 </w:t>
      </w:r>
      <w:r w:rsidRPr="004A339B">
        <w:t>km de ses bureaux montréalais sont à la charge du fournisseur. Le temps de déplacement est à la charge du client, aux taux applicables.</w:t>
      </w:r>
    </w:p>
    <w:p w14:paraId="30E2B868" w14:textId="77777777" w:rsidR="006630D3" w:rsidRPr="004A339B" w:rsidRDefault="006630D3" w:rsidP="006630D3">
      <w:pPr>
        <w:pStyle w:val="Corpsdetexte"/>
      </w:pPr>
      <w:r w:rsidRPr="004A339B">
        <w:t xml:space="preserve">Les autres dépenses, directement reliées à l’objet du contrat et implicitement nécessaires à son exécution, ou autorisées au préalable par écrit par le commanditaire à la demande écrite du fournisseur, ou imposées par la loi, sont remboursables par le client. Toutes les dépenses remboursables sont payées au fournisseur soit au </w:t>
      </w:r>
      <w:r w:rsidR="004740B0">
        <w:t>cout</w:t>
      </w:r>
      <w:r w:rsidRPr="004A339B">
        <w:t xml:space="preserve"> réel sur présentation de factures acquittées, soit à un taux fixe qui a été stipulé au contrat ou approuvé au préalable par le client sur présentation de pièces justificatives, s’il y a lieu.</w:t>
      </w:r>
    </w:p>
    <w:p w14:paraId="04C93F3B" w14:textId="77777777" w:rsidR="006630D3" w:rsidRPr="004A339B" w:rsidRDefault="006630D3" w:rsidP="006630D3">
      <w:pPr>
        <w:pStyle w:val="Titre2"/>
        <w:spacing w:before="120"/>
        <w:ind w:left="482" w:hanging="482"/>
      </w:pPr>
      <w:bookmarkStart w:id="79" w:name="_Toc165655206"/>
      <w:bookmarkStart w:id="80" w:name="_Toc165655209"/>
      <w:bookmarkStart w:id="81" w:name="_Toc30338769"/>
      <w:r w:rsidRPr="004A339B">
        <w:t>Budget global</w:t>
      </w:r>
      <w:bookmarkEnd w:id="79"/>
      <w:bookmarkEnd w:id="81"/>
    </w:p>
    <w:p w14:paraId="378B7EEB" w14:textId="77777777" w:rsidR="006630D3" w:rsidRPr="004A339B" w:rsidRDefault="006630D3" w:rsidP="006630D3">
      <w:pPr>
        <w:pStyle w:val="Corpsdetexte"/>
        <w:keepNext/>
      </w:pPr>
      <w:r w:rsidRPr="004A339B">
        <w:t>Le projet s’inscrit dans les limites budgétaires globales suivantes :</w:t>
      </w:r>
    </w:p>
    <w:p w14:paraId="7D90D7F5" w14:textId="082042C9" w:rsidR="006630D3" w:rsidRPr="004A339B" w:rsidRDefault="004740B0" w:rsidP="003A1DC6">
      <w:pPr>
        <w:pStyle w:val="Corpsdetexte"/>
        <w:numPr>
          <w:ilvl w:val="0"/>
          <w:numId w:val="9"/>
        </w:numPr>
      </w:pPr>
      <w:proofErr w:type="gramStart"/>
      <w:r>
        <w:t>couts</w:t>
      </w:r>
      <w:proofErr w:type="gramEnd"/>
      <w:r w:rsidR="006630D3" w:rsidRPr="004A339B">
        <w:t xml:space="preserve"> de développement</w:t>
      </w:r>
      <w:r w:rsidR="00025D57">
        <w:t>...</w:t>
      </w:r>
    </w:p>
    <w:p w14:paraId="38B9C2FF" w14:textId="479F9683" w:rsidR="006630D3" w:rsidRPr="004A339B" w:rsidRDefault="004740B0" w:rsidP="003A1DC6">
      <w:pPr>
        <w:pStyle w:val="Corpsdetexte"/>
        <w:numPr>
          <w:ilvl w:val="0"/>
          <w:numId w:val="9"/>
        </w:numPr>
      </w:pPr>
      <w:proofErr w:type="gramStart"/>
      <w:r>
        <w:t>couts</w:t>
      </w:r>
      <w:proofErr w:type="gramEnd"/>
      <w:r w:rsidR="006630D3" w:rsidRPr="004A339B">
        <w:t xml:space="preserve"> des infrastructures</w:t>
      </w:r>
      <w:r w:rsidR="00025D57">
        <w:t>...</w:t>
      </w:r>
    </w:p>
    <w:p w14:paraId="497A872E" w14:textId="402B4327" w:rsidR="006630D3" w:rsidRPr="004A339B" w:rsidRDefault="004740B0" w:rsidP="003A1DC6">
      <w:pPr>
        <w:pStyle w:val="Corpsdetexte"/>
        <w:numPr>
          <w:ilvl w:val="0"/>
          <w:numId w:val="9"/>
        </w:numPr>
      </w:pPr>
      <w:proofErr w:type="gramStart"/>
      <w:r>
        <w:t>couts</w:t>
      </w:r>
      <w:proofErr w:type="gramEnd"/>
      <w:r w:rsidR="006630D3" w:rsidRPr="004A339B">
        <w:t xml:space="preserve"> organisationnels</w:t>
      </w:r>
      <w:r w:rsidR="00025D57">
        <w:t>...</w:t>
      </w:r>
    </w:p>
    <w:p w14:paraId="7CA0C1AE" w14:textId="0359C9F1" w:rsidR="006630D3" w:rsidRPr="004A339B" w:rsidRDefault="004740B0" w:rsidP="003A1DC6">
      <w:pPr>
        <w:pStyle w:val="Corpsdetexte"/>
        <w:numPr>
          <w:ilvl w:val="0"/>
          <w:numId w:val="9"/>
        </w:numPr>
      </w:pPr>
      <w:proofErr w:type="gramStart"/>
      <w:r>
        <w:t>couts</w:t>
      </w:r>
      <w:proofErr w:type="gramEnd"/>
      <w:r w:rsidR="006630D3" w:rsidRPr="004A339B">
        <w:t xml:space="preserve"> liés aux risques</w:t>
      </w:r>
      <w:r w:rsidR="00025D57">
        <w:t>...</w:t>
      </w:r>
    </w:p>
    <w:p w14:paraId="3E332579" w14:textId="1CB39C38" w:rsidR="006630D3" w:rsidRPr="004A339B" w:rsidRDefault="004740B0" w:rsidP="003A1DC6">
      <w:pPr>
        <w:pStyle w:val="Corpsdetexte"/>
        <w:numPr>
          <w:ilvl w:val="0"/>
          <w:numId w:val="9"/>
        </w:numPr>
      </w:pPr>
      <w:proofErr w:type="gramStart"/>
      <w:r>
        <w:t>couts</w:t>
      </w:r>
      <w:proofErr w:type="gramEnd"/>
      <w:r w:rsidR="006630D3" w:rsidRPr="004A339B">
        <w:t xml:space="preserve"> financiers</w:t>
      </w:r>
      <w:r w:rsidR="00025D57">
        <w:t>...</w:t>
      </w:r>
    </w:p>
    <w:p w14:paraId="4B317723" w14:textId="1A5FE1BD" w:rsidR="006630D3" w:rsidRPr="004A339B" w:rsidRDefault="006630D3" w:rsidP="003A1DC6">
      <w:pPr>
        <w:pStyle w:val="Corpsdetexte"/>
        <w:numPr>
          <w:ilvl w:val="0"/>
          <w:numId w:val="9"/>
        </w:numPr>
      </w:pPr>
      <w:proofErr w:type="gramStart"/>
      <w:r w:rsidRPr="004A339B">
        <w:t>frais</w:t>
      </w:r>
      <w:proofErr w:type="gramEnd"/>
      <w:r w:rsidRPr="004A339B">
        <w:t xml:space="preserve"> afférents</w:t>
      </w:r>
      <w:r w:rsidR="00025D57">
        <w:t>...</w:t>
      </w:r>
    </w:p>
    <w:p w14:paraId="43B44DEF" w14:textId="77777777" w:rsidR="006630D3" w:rsidRPr="004A339B" w:rsidRDefault="006630D3" w:rsidP="006630D3">
      <w:pPr>
        <w:pStyle w:val="Corpsdetexte"/>
      </w:pPr>
      <w:r w:rsidRPr="004A339B">
        <w:t xml:space="preserve">La répartition des </w:t>
      </w:r>
      <w:r w:rsidR="004740B0">
        <w:t>couts</w:t>
      </w:r>
      <w:r w:rsidRPr="004A339B">
        <w:t xml:space="preserve"> est donnée au tableau suivant.</w:t>
      </w:r>
    </w:p>
    <w:p w14:paraId="771EA9F4" w14:textId="6244D234" w:rsidR="006630D3" w:rsidRPr="004A339B" w:rsidRDefault="006630D3">
      <w:pPr>
        <w:pStyle w:val="Lgende"/>
      </w:pPr>
      <w:r w:rsidRPr="004A339B">
        <w:t>Tableau</w:t>
      </w:r>
      <w:r w:rsidR="00F46E78">
        <w:t> </w:t>
      </w:r>
      <w:r w:rsidR="000033D5" w:rsidRPr="004A339B">
        <w:fldChar w:fldCharType="begin"/>
      </w:r>
      <w:r w:rsidRPr="004A339B">
        <w:instrText xml:space="preserve"> </w:instrText>
      </w:r>
      <w:r w:rsidR="00D863C1">
        <w:instrText>SEQ</w:instrText>
      </w:r>
      <w:r w:rsidRPr="004A339B">
        <w:instrText xml:space="preserve"> Tableau \* ARABIC </w:instrText>
      </w:r>
      <w:r w:rsidR="000033D5" w:rsidRPr="004A339B">
        <w:fldChar w:fldCharType="separate"/>
      </w:r>
      <w:r w:rsidR="00ED2614">
        <w:rPr>
          <w:noProof/>
        </w:rPr>
        <w:t>9</w:t>
      </w:r>
      <w:r w:rsidR="000033D5" w:rsidRPr="004A339B">
        <w:fldChar w:fldCharType="end"/>
      </w:r>
      <w:r w:rsidRPr="004A339B">
        <w:t xml:space="preserve"> </w:t>
      </w:r>
      <w:r w:rsidR="00F46E78">
        <w:t>—</w:t>
      </w:r>
      <w:r w:rsidRPr="004A339B">
        <w:t xml:space="preserve"> Répartition des </w:t>
      </w:r>
      <w:r w:rsidR="004740B0">
        <w:t>couts</w:t>
      </w:r>
      <w:r w:rsidRPr="004A339B">
        <w:t xml:space="preserve"> par </w:t>
      </w:r>
      <w:r w:rsidR="00026B4A">
        <w:t>élément (phase, jalon, livrable, activité)</w:t>
      </w:r>
    </w:p>
    <w:tbl>
      <w:tblPr>
        <w:tblW w:w="4929" w:type="dxa"/>
        <w:jc w:val="center"/>
        <w:tblBorders>
          <w:top w:val="single" w:sz="12" w:space="0" w:color="808080"/>
          <w:bottom w:val="single" w:sz="12" w:space="0" w:color="808080"/>
          <w:insideH w:val="single" w:sz="4" w:space="0" w:color="808080"/>
        </w:tblBorders>
        <w:tblLayout w:type="fixed"/>
        <w:tblCellMar>
          <w:top w:w="20" w:type="dxa"/>
          <w:left w:w="60" w:type="dxa"/>
          <w:bottom w:w="20" w:type="dxa"/>
          <w:right w:w="60" w:type="dxa"/>
        </w:tblCellMar>
        <w:tblLook w:val="01E0" w:firstRow="1" w:lastRow="1" w:firstColumn="1" w:lastColumn="1" w:noHBand="0" w:noVBand="0"/>
      </w:tblPr>
      <w:tblGrid>
        <w:gridCol w:w="1100"/>
        <w:gridCol w:w="2651"/>
        <w:gridCol w:w="1178"/>
      </w:tblGrid>
      <w:tr w:rsidR="006630D3" w:rsidRPr="00BB0C2F" w14:paraId="77C7B122" w14:textId="77777777" w:rsidTr="00EB6FCE">
        <w:trPr>
          <w:jc w:val="center"/>
        </w:trPr>
        <w:tc>
          <w:tcPr>
            <w:tcW w:w="1100" w:type="dxa"/>
            <w:shd w:val="clear" w:color="auto" w:fill="FFFFFF"/>
            <w:vAlign w:val="center"/>
          </w:tcPr>
          <w:p w14:paraId="6E6AF790" w14:textId="77777777" w:rsidR="006630D3" w:rsidRPr="00BB0C2F" w:rsidRDefault="006630D3" w:rsidP="00EB6FCE">
            <w:pPr>
              <w:pStyle w:val="Tableaulibell"/>
            </w:pPr>
            <w:r w:rsidRPr="00BB0C2F">
              <w:t>Date</w:t>
            </w:r>
          </w:p>
        </w:tc>
        <w:tc>
          <w:tcPr>
            <w:tcW w:w="2651" w:type="dxa"/>
            <w:shd w:val="clear" w:color="auto" w:fill="FFFFFF"/>
            <w:vAlign w:val="center"/>
          </w:tcPr>
          <w:p w14:paraId="18A84E52" w14:textId="259CBB50" w:rsidR="006630D3" w:rsidRPr="00BB0C2F" w:rsidRDefault="00026B4A" w:rsidP="00EB6FCE">
            <w:pPr>
              <w:pStyle w:val="Tableaulibell"/>
            </w:pPr>
            <w:r>
              <w:t>Élément</w:t>
            </w:r>
          </w:p>
        </w:tc>
        <w:tc>
          <w:tcPr>
            <w:tcW w:w="1178" w:type="dxa"/>
            <w:tcBorders>
              <w:left w:val="single" w:sz="4" w:space="0" w:color="auto"/>
            </w:tcBorders>
            <w:shd w:val="clear" w:color="auto" w:fill="FFFFFF"/>
            <w:vAlign w:val="center"/>
          </w:tcPr>
          <w:p w14:paraId="0BD14EC6" w14:textId="4C32EAE4" w:rsidR="006630D3" w:rsidRPr="00BB0C2F" w:rsidRDefault="006630D3" w:rsidP="00EB6FCE">
            <w:pPr>
              <w:pStyle w:val="Tableaulibell"/>
              <w:jc w:val="center"/>
            </w:pPr>
            <w:r w:rsidRPr="00BB0C2F">
              <w:t xml:space="preserve">Budget </w:t>
            </w:r>
            <w:r w:rsidR="00026B4A">
              <w:t>(CAD)</w:t>
            </w:r>
          </w:p>
        </w:tc>
      </w:tr>
      <w:tr w:rsidR="006630D3" w:rsidRPr="00BB0C2F" w14:paraId="59D2B676" w14:textId="77777777" w:rsidTr="00EB6FCE">
        <w:trPr>
          <w:jc w:val="center"/>
        </w:trPr>
        <w:tc>
          <w:tcPr>
            <w:tcW w:w="1100" w:type="dxa"/>
            <w:shd w:val="clear" w:color="auto" w:fill="FFFFFF"/>
            <w:vAlign w:val="center"/>
          </w:tcPr>
          <w:p w14:paraId="42E34FD3" w14:textId="330AD581" w:rsidR="006630D3" w:rsidRPr="00BB0C2F" w:rsidRDefault="00D228B3" w:rsidP="00EB6FCE">
            <w:pPr>
              <w:pStyle w:val="Tableaunormal0"/>
            </w:pPr>
            <w:proofErr w:type="spellStart"/>
            <w:proofErr w:type="gramStart"/>
            <w:r>
              <w:t>aaaa</w:t>
            </w:r>
            <w:proofErr w:type="spellEnd"/>
            <w:proofErr w:type="gramEnd"/>
            <w:r>
              <w:t>-mm-</w:t>
            </w:r>
            <w:proofErr w:type="spellStart"/>
            <w:r>
              <w:t>jj</w:t>
            </w:r>
            <w:proofErr w:type="spellEnd"/>
          </w:p>
        </w:tc>
        <w:tc>
          <w:tcPr>
            <w:tcW w:w="2651" w:type="dxa"/>
            <w:shd w:val="clear" w:color="auto" w:fill="FFFFFF"/>
            <w:vAlign w:val="center"/>
          </w:tcPr>
          <w:p w14:paraId="257A2FD7"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5B8A0AF1" w14:textId="08CAADDA" w:rsidR="006630D3" w:rsidRPr="00BB0C2F" w:rsidRDefault="00026B4A" w:rsidP="00EB6FCE">
            <w:pPr>
              <w:pStyle w:val="Tableaunormal0"/>
              <w:jc w:val="right"/>
            </w:pPr>
            <w:r>
              <w:t>12 000</w:t>
            </w:r>
          </w:p>
        </w:tc>
      </w:tr>
      <w:tr w:rsidR="006630D3" w:rsidRPr="00BB0C2F" w14:paraId="7B413081" w14:textId="77777777" w:rsidTr="00EB6FCE">
        <w:trPr>
          <w:jc w:val="center"/>
        </w:trPr>
        <w:tc>
          <w:tcPr>
            <w:tcW w:w="1100" w:type="dxa"/>
            <w:shd w:val="clear" w:color="auto" w:fill="FFFFFF"/>
            <w:vAlign w:val="center"/>
          </w:tcPr>
          <w:p w14:paraId="03AEB0D3" w14:textId="77777777" w:rsidR="006630D3" w:rsidRPr="00BB0C2F" w:rsidRDefault="006630D3" w:rsidP="00EB6FCE">
            <w:pPr>
              <w:pStyle w:val="Tableaunormal0"/>
            </w:pPr>
          </w:p>
        </w:tc>
        <w:tc>
          <w:tcPr>
            <w:tcW w:w="2651" w:type="dxa"/>
            <w:shd w:val="clear" w:color="auto" w:fill="FFFFFF"/>
            <w:vAlign w:val="center"/>
          </w:tcPr>
          <w:p w14:paraId="5FC24DF7"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3C35E93A" w14:textId="627C4A1A" w:rsidR="006630D3" w:rsidRPr="00BB0C2F" w:rsidRDefault="00026B4A" w:rsidP="00EB6FCE">
            <w:pPr>
              <w:pStyle w:val="Tableaunormal0"/>
              <w:jc w:val="right"/>
            </w:pPr>
            <w:r>
              <w:t>2 300</w:t>
            </w:r>
          </w:p>
        </w:tc>
      </w:tr>
      <w:tr w:rsidR="006630D3" w:rsidRPr="00BB0C2F" w14:paraId="5606B9CD" w14:textId="77777777" w:rsidTr="00EB6FCE">
        <w:trPr>
          <w:jc w:val="center"/>
        </w:trPr>
        <w:tc>
          <w:tcPr>
            <w:tcW w:w="1100" w:type="dxa"/>
            <w:shd w:val="clear" w:color="auto" w:fill="FFFFFF"/>
            <w:vAlign w:val="center"/>
          </w:tcPr>
          <w:p w14:paraId="0EEECE49" w14:textId="77777777" w:rsidR="006630D3" w:rsidRPr="00BB0C2F" w:rsidRDefault="006630D3" w:rsidP="00EB6FCE">
            <w:pPr>
              <w:pStyle w:val="Tableaunormal0"/>
            </w:pPr>
          </w:p>
        </w:tc>
        <w:tc>
          <w:tcPr>
            <w:tcW w:w="2651" w:type="dxa"/>
            <w:shd w:val="clear" w:color="auto" w:fill="FFFFFF"/>
            <w:vAlign w:val="center"/>
          </w:tcPr>
          <w:p w14:paraId="7A6C7F16"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2F547484" w14:textId="5533B357" w:rsidR="006630D3" w:rsidRPr="00BB0C2F" w:rsidRDefault="00026B4A" w:rsidP="00EB6FCE">
            <w:pPr>
              <w:pStyle w:val="Tableaunormal0"/>
              <w:jc w:val="right"/>
            </w:pPr>
            <w:r>
              <w:t>4 800</w:t>
            </w:r>
          </w:p>
        </w:tc>
      </w:tr>
      <w:tr w:rsidR="006630D3" w:rsidRPr="00BB0C2F" w14:paraId="17C9DB64" w14:textId="77777777" w:rsidTr="00EB6FCE">
        <w:trPr>
          <w:jc w:val="center"/>
        </w:trPr>
        <w:tc>
          <w:tcPr>
            <w:tcW w:w="1100" w:type="dxa"/>
            <w:shd w:val="clear" w:color="auto" w:fill="FFFFFF"/>
            <w:vAlign w:val="center"/>
          </w:tcPr>
          <w:p w14:paraId="5B12E31C" w14:textId="77777777" w:rsidR="006630D3" w:rsidRPr="00BB0C2F" w:rsidRDefault="006630D3" w:rsidP="00EB6FCE">
            <w:pPr>
              <w:pStyle w:val="Tableaunormal0"/>
            </w:pPr>
          </w:p>
        </w:tc>
        <w:tc>
          <w:tcPr>
            <w:tcW w:w="2651" w:type="dxa"/>
            <w:shd w:val="clear" w:color="auto" w:fill="FFFFFF"/>
            <w:vAlign w:val="center"/>
          </w:tcPr>
          <w:p w14:paraId="7E9F89C0"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4974901F" w14:textId="3B740006" w:rsidR="006630D3" w:rsidRPr="00BB0C2F" w:rsidRDefault="00026B4A" w:rsidP="00EB6FCE">
            <w:pPr>
              <w:pStyle w:val="Tableaunormal0"/>
              <w:jc w:val="right"/>
            </w:pPr>
            <w:r>
              <w:t>23 000</w:t>
            </w:r>
          </w:p>
        </w:tc>
      </w:tr>
      <w:tr w:rsidR="006630D3" w:rsidRPr="00BB0C2F" w14:paraId="5DB3D170" w14:textId="77777777" w:rsidTr="00EB6FCE">
        <w:trPr>
          <w:jc w:val="center"/>
        </w:trPr>
        <w:tc>
          <w:tcPr>
            <w:tcW w:w="1100" w:type="dxa"/>
            <w:shd w:val="clear" w:color="auto" w:fill="FFFFFF"/>
            <w:vAlign w:val="center"/>
          </w:tcPr>
          <w:p w14:paraId="35F254E9" w14:textId="77777777" w:rsidR="006630D3" w:rsidRPr="00BB0C2F" w:rsidRDefault="006630D3" w:rsidP="00EB6FCE">
            <w:pPr>
              <w:pStyle w:val="Tableaunormal0"/>
            </w:pPr>
          </w:p>
        </w:tc>
        <w:tc>
          <w:tcPr>
            <w:tcW w:w="2651" w:type="dxa"/>
            <w:shd w:val="clear" w:color="auto" w:fill="FFFFFF"/>
            <w:vAlign w:val="center"/>
          </w:tcPr>
          <w:p w14:paraId="2CB0305C"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7E3BF85C" w14:textId="586A1A4C" w:rsidR="006630D3" w:rsidRPr="00BB0C2F" w:rsidRDefault="00026B4A" w:rsidP="00EB6FCE">
            <w:pPr>
              <w:pStyle w:val="Tableaunormal0"/>
              <w:jc w:val="right"/>
            </w:pPr>
            <w:r>
              <w:t>7 200</w:t>
            </w:r>
          </w:p>
        </w:tc>
      </w:tr>
      <w:tr w:rsidR="006630D3" w:rsidRPr="00BB0C2F" w14:paraId="6F8D7AD2" w14:textId="77777777" w:rsidTr="00EB6FCE">
        <w:trPr>
          <w:jc w:val="center"/>
        </w:trPr>
        <w:tc>
          <w:tcPr>
            <w:tcW w:w="1100" w:type="dxa"/>
            <w:shd w:val="clear" w:color="auto" w:fill="FFFFFF"/>
            <w:vAlign w:val="center"/>
          </w:tcPr>
          <w:p w14:paraId="5676A4CE" w14:textId="77777777" w:rsidR="006630D3" w:rsidRPr="00BB0C2F" w:rsidRDefault="006630D3" w:rsidP="00EB6FCE">
            <w:pPr>
              <w:pStyle w:val="Tableaunormal0"/>
            </w:pPr>
          </w:p>
        </w:tc>
        <w:tc>
          <w:tcPr>
            <w:tcW w:w="2651" w:type="dxa"/>
            <w:shd w:val="clear" w:color="auto" w:fill="FFFFFF"/>
            <w:vAlign w:val="center"/>
          </w:tcPr>
          <w:p w14:paraId="209D5AFD" w14:textId="77777777" w:rsidR="006630D3" w:rsidRPr="00BB0C2F" w:rsidRDefault="006630D3" w:rsidP="00EB6FCE">
            <w:pPr>
              <w:pStyle w:val="Tableaunormal0"/>
            </w:pPr>
          </w:p>
        </w:tc>
        <w:tc>
          <w:tcPr>
            <w:tcW w:w="1178" w:type="dxa"/>
            <w:tcBorders>
              <w:left w:val="single" w:sz="4" w:space="0" w:color="auto"/>
            </w:tcBorders>
            <w:shd w:val="clear" w:color="auto" w:fill="FFFFFF"/>
            <w:vAlign w:val="center"/>
          </w:tcPr>
          <w:p w14:paraId="4FB861D1" w14:textId="797FBDE8" w:rsidR="006630D3" w:rsidRPr="00BB0C2F" w:rsidRDefault="00026B4A" w:rsidP="00EB6FCE">
            <w:pPr>
              <w:pStyle w:val="Tableaunormal0"/>
              <w:jc w:val="right"/>
            </w:pPr>
            <w:r>
              <w:t>4 300</w:t>
            </w:r>
          </w:p>
        </w:tc>
      </w:tr>
      <w:tr w:rsidR="006630D3" w:rsidRPr="00BB0C2F" w14:paraId="1E1EDC89" w14:textId="77777777" w:rsidTr="00EB6FCE">
        <w:trPr>
          <w:jc w:val="center"/>
        </w:trPr>
        <w:tc>
          <w:tcPr>
            <w:tcW w:w="1100" w:type="dxa"/>
            <w:shd w:val="clear" w:color="auto" w:fill="FFFFFF"/>
            <w:vAlign w:val="center"/>
          </w:tcPr>
          <w:p w14:paraId="21ADB9B6" w14:textId="77777777" w:rsidR="006630D3" w:rsidRPr="00BB0C2F" w:rsidRDefault="006630D3" w:rsidP="00EB6FCE">
            <w:pPr>
              <w:pStyle w:val="Tableaunormal0"/>
            </w:pPr>
          </w:p>
        </w:tc>
        <w:tc>
          <w:tcPr>
            <w:tcW w:w="2651" w:type="dxa"/>
            <w:shd w:val="clear" w:color="auto" w:fill="FFFFFF"/>
            <w:vAlign w:val="center"/>
          </w:tcPr>
          <w:p w14:paraId="20BA327E" w14:textId="63E02F86" w:rsidR="006630D3" w:rsidRPr="00026B4A" w:rsidRDefault="00026B4A" w:rsidP="00EB6FCE">
            <w:pPr>
              <w:pStyle w:val="Tableaunormal0"/>
              <w:jc w:val="right"/>
              <w:rPr>
                <w:b/>
              </w:rPr>
            </w:pPr>
            <w:r>
              <w:rPr>
                <w:b/>
              </w:rPr>
              <w:t>Total</w:t>
            </w:r>
          </w:p>
        </w:tc>
        <w:tc>
          <w:tcPr>
            <w:tcW w:w="1178" w:type="dxa"/>
            <w:tcBorders>
              <w:left w:val="single" w:sz="4" w:space="0" w:color="auto"/>
            </w:tcBorders>
            <w:shd w:val="clear" w:color="auto" w:fill="FFFFFF"/>
            <w:vAlign w:val="center"/>
          </w:tcPr>
          <w:p w14:paraId="222FC82B" w14:textId="73D87D05" w:rsidR="006630D3" w:rsidRPr="00BB0C2F" w:rsidRDefault="00026B4A" w:rsidP="00EB6FCE">
            <w:pPr>
              <w:pStyle w:val="Tableaunormal0"/>
              <w:jc w:val="right"/>
            </w:pPr>
            <w:r>
              <w:fldChar w:fldCharType="begin"/>
            </w:r>
            <w:r>
              <w:instrText xml:space="preserve"> =SUM(ABOVE) \# "# ##0" </w:instrText>
            </w:r>
            <w:r>
              <w:fldChar w:fldCharType="separate"/>
            </w:r>
            <w:r w:rsidR="00ED2614">
              <w:rPr>
                <w:noProof/>
              </w:rPr>
              <w:t>53 600</w:t>
            </w:r>
            <w:r>
              <w:fldChar w:fldCharType="end"/>
            </w:r>
          </w:p>
        </w:tc>
      </w:tr>
    </w:tbl>
    <w:p w14:paraId="20FF2F1D" w14:textId="77777777" w:rsidR="006630D3" w:rsidRPr="004A339B" w:rsidRDefault="006630D3" w:rsidP="00C23E71">
      <w:pPr>
        <w:pStyle w:val="Tableaufin"/>
      </w:pPr>
    </w:p>
    <w:p w14:paraId="78BF3FFA" w14:textId="77777777" w:rsidR="006630D3" w:rsidRPr="004A339B" w:rsidRDefault="006630D3">
      <w:pPr>
        <w:pStyle w:val="Titre2"/>
      </w:pPr>
      <w:bookmarkStart w:id="82" w:name="_Toc30338770"/>
      <w:r w:rsidRPr="004A339B">
        <w:lastRenderedPageBreak/>
        <w:t>Durée de validité</w:t>
      </w:r>
      <w:bookmarkEnd w:id="80"/>
      <w:bookmarkEnd w:id="82"/>
    </w:p>
    <w:p w14:paraId="354DACE5" w14:textId="1B847D0C" w:rsidR="008B5BC5" w:rsidRPr="00970E0D" w:rsidRDefault="008B5BC5" w:rsidP="008B5BC5">
      <w:pPr>
        <w:pStyle w:val="Corpsdetexte"/>
        <w:rPr>
          <w:rStyle w:val="carrestreint"/>
        </w:rPr>
      </w:pPr>
      <w:r>
        <w:rPr>
          <w:rStyle w:val="carrestreint"/>
        </w:rPr>
        <w:t xml:space="preserve">Inclure la </w:t>
      </w:r>
      <w:r w:rsidR="00025D57">
        <w:rPr>
          <w:rStyle w:val="carrestreint"/>
        </w:rPr>
        <w:t>présente</w:t>
      </w:r>
      <w:r>
        <w:rPr>
          <w:rStyle w:val="carrestreint"/>
        </w:rPr>
        <w:t xml:space="preserve"> sous-section si le mandat fait partie d’une propos</w:t>
      </w:r>
      <w:r w:rsidR="00D622DD">
        <w:rPr>
          <w:rStyle w:val="carrestreint"/>
        </w:rPr>
        <w:t>i</w:t>
      </w:r>
      <w:r>
        <w:rPr>
          <w:rStyle w:val="carrestreint"/>
        </w:rPr>
        <w:t>tion commerciale</w:t>
      </w:r>
      <w:r w:rsidRPr="00970E0D">
        <w:rPr>
          <w:rStyle w:val="carrestreint"/>
        </w:rPr>
        <w:t>.</w:t>
      </w:r>
    </w:p>
    <w:p w14:paraId="5C064EDB" w14:textId="77777777" w:rsidR="006630D3" w:rsidRDefault="006630D3" w:rsidP="006630D3">
      <w:pPr>
        <w:pStyle w:val="Corpsdetexte"/>
      </w:pPr>
      <w:r w:rsidRPr="004A339B">
        <w:t>La présente offre est valable jusqu’au &lt;&lt;</w:t>
      </w:r>
      <w:proofErr w:type="spellStart"/>
      <w:r w:rsidRPr="004A339B">
        <w:t>date_de_fin_de_validité</w:t>
      </w:r>
      <w:proofErr w:type="spellEnd"/>
      <w:r w:rsidRPr="004A339B">
        <w:t>&gt;&gt;.</w:t>
      </w:r>
      <w:bookmarkEnd w:id="2"/>
      <w:bookmarkEnd w:id="3"/>
    </w:p>
    <w:p w14:paraId="1639BE67" w14:textId="51433912" w:rsidR="00D622DD" w:rsidRPr="00731823" w:rsidRDefault="00D622DD" w:rsidP="00731823">
      <w:pPr>
        <w:pStyle w:val="Titre1nonnumrot"/>
        <w:pageBreakBefore/>
        <w:rPr>
          <w:lang w:val="fr-FR"/>
        </w:rPr>
      </w:pPr>
      <w:bookmarkStart w:id="83" w:name="_Toc30338771"/>
      <w:r w:rsidRPr="00731823">
        <w:rPr>
          <w:lang w:val="fr-FR"/>
        </w:rPr>
        <w:lastRenderedPageBreak/>
        <w:t>Tables de référence</w:t>
      </w:r>
      <w:bookmarkEnd w:id="83"/>
    </w:p>
    <w:p w14:paraId="404A3E06" w14:textId="2109940A" w:rsidR="00D622DD" w:rsidRPr="00731823" w:rsidRDefault="00D622DD" w:rsidP="00D622DD">
      <w:pPr>
        <w:pStyle w:val="Corpsdetexte"/>
        <w:rPr>
          <w:lang w:val="fr-FR"/>
        </w:rPr>
      </w:pPr>
      <w:r w:rsidRPr="00731823">
        <w:rPr>
          <w:lang w:val="fr-FR"/>
        </w:rPr>
        <w:t>Besoins</w:t>
      </w:r>
    </w:p>
    <w:p w14:paraId="4CEB4549" w14:textId="45C1A924" w:rsidR="00ED2614" w:rsidRDefault="00D622DD">
      <w:pPr>
        <w:pStyle w:val="TM1"/>
        <w:tabs>
          <w:tab w:val="left" w:pos="1200"/>
        </w:tabs>
        <w:rPr>
          <w:rFonts w:eastAsiaTheme="minorEastAsia"/>
          <w:sz w:val="24"/>
          <w:szCs w:val="24"/>
          <w:lang w:eastAsia="fr-CA"/>
        </w:rPr>
      </w:pPr>
      <w:r w:rsidRPr="00731823">
        <w:rPr>
          <w:lang w:val="fr-FR"/>
        </w:rPr>
        <w:fldChar w:fldCharType="begin"/>
      </w:r>
      <w:r w:rsidRPr="00731823">
        <w:rPr>
          <w:lang w:val="fr-FR"/>
        </w:rPr>
        <w:instrText xml:space="preserve"> TOC  \h \z \t "Liste.besoins;1" </w:instrText>
      </w:r>
      <w:r w:rsidRPr="00731823">
        <w:rPr>
          <w:lang w:val="fr-FR"/>
        </w:rPr>
        <w:fldChar w:fldCharType="separate"/>
      </w:r>
      <w:hyperlink w:anchor="_Toc30338774" w:history="1">
        <w:r w:rsidR="00ED2614" w:rsidRPr="00C5231A">
          <w:rPr>
            <w:rStyle w:val="Hyperlien"/>
            <w:b/>
            <w:bCs/>
          </w:rPr>
          <w:t>BE.01</w:t>
        </w:r>
        <w:r w:rsidR="00ED2614">
          <w:rPr>
            <w:rFonts w:eastAsiaTheme="minorEastAsia"/>
            <w:sz w:val="24"/>
            <w:szCs w:val="24"/>
            <w:lang w:eastAsia="fr-CA"/>
          </w:rPr>
          <w:tab/>
        </w:r>
        <w:r w:rsidR="00ED2614" w:rsidRPr="00C5231A">
          <w:rPr>
            <w:rStyle w:val="Hyperlien"/>
          </w:rPr>
          <w:t>...</w:t>
        </w:r>
        <w:r w:rsidR="00ED2614">
          <w:rPr>
            <w:webHidden/>
          </w:rPr>
          <w:tab/>
        </w:r>
        <w:r w:rsidR="00ED2614">
          <w:rPr>
            <w:webHidden/>
          </w:rPr>
          <w:fldChar w:fldCharType="begin"/>
        </w:r>
        <w:r w:rsidR="00ED2614">
          <w:rPr>
            <w:webHidden/>
          </w:rPr>
          <w:instrText xml:space="preserve"> PAGEREF _Toc30338774 \h </w:instrText>
        </w:r>
        <w:r w:rsidR="00ED2614">
          <w:rPr>
            <w:webHidden/>
          </w:rPr>
        </w:r>
        <w:r w:rsidR="00ED2614">
          <w:rPr>
            <w:webHidden/>
          </w:rPr>
          <w:fldChar w:fldCharType="separate"/>
        </w:r>
        <w:r w:rsidR="00ED2614">
          <w:rPr>
            <w:webHidden/>
          </w:rPr>
          <w:t>6</w:t>
        </w:r>
        <w:r w:rsidR="00ED2614">
          <w:rPr>
            <w:webHidden/>
          </w:rPr>
          <w:fldChar w:fldCharType="end"/>
        </w:r>
      </w:hyperlink>
    </w:p>
    <w:p w14:paraId="78CDEC84" w14:textId="71913178" w:rsidR="00ED2614" w:rsidRDefault="00ED2614">
      <w:pPr>
        <w:pStyle w:val="TM1"/>
        <w:tabs>
          <w:tab w:val="left" w:pos="1200"/>
        </w:tabs>
        <w:rPr>
          <w:rFonts w:eastAsiaTheme="minorEastAsia"/>
          <w:sz w:val="24"/>
          <w:szCs w:val="24"/>
          <w:lang w:eastAsia="fr-CA"/>
        </w:rPr>
      </w:pPr>
      <w:hyperlink w:anchor="_Toc30338775" w:history="1">
        <w:r w:rsidRPr="00C5231A">
          <w:rPr>
            <w:rStyle w:val="Hyperlien"/>
            <w:b/>
            <w:bCs/>
          </w:rPr>
          <w:t>BE.02</w:t>
        </w:r>
        <w:r>
          <w:rPr>
            <w:rFonts w:eastAsiaTheme="minorEastAsia"/>
            <w:sz w:val="24"/>
            <w:szCs w:val="24"/>
            <w:lang w:eastAsia="fr-CA"/>
          </w:rPr>
          <w:tab/>
        </w:r>
        <w:r w:rsidRPr="00C5231A">
          <w:rPr>
            <w:rStyle w:val="Hyperlien"/>
          </w:rPr>
          <w:t>...</w:t>
        </w:r>
        <w:r>
          <w:rPr>
            <w:webHidden/>
          </w:rPr>
          <w:tab/>
        </w:r>
        <w:r>
          <w:rPr>
            <w:webHidden/>
          </w:rPr>
          <w:fldChar w:fldCharType="begin"/>
        </w:r>
        <w:r>
          <w:rPr>
            <w:webHidden/>
          </w:rPr>
          <w:instrText xml:space="preserve"> PAGEREF _Toc30338775 \h </w:instrText>
        </w:r>
        <w:r>
          <w:rPr>
            <w:webHidden/>
          </w:rPr>
        </w:r>
        <w:r>
          <w:rPr>
            <w:webHidden/>
          </w:rPr>
          <w:fldChar w:fldCharType="separate"/>
        </w:r>
        <w:r>
          <w:rPr>
            <w:webHidden/>
          </w:rPr>
          <w:t>6</w:t>
        </w:r>
        <w:r>
          <w:rPr>
            <w:webHidden/>
          </w:rPr>
          <w:fldChar w:fldCharType="end"/>
        </w:r>
      </w:hyperlink>
    </w:p>
    <w:p w14:paraId="0EF76C7B" w14:textId="5360129F" w:rsidR="00ED2614" w:rsidRDefault="00ED2614">
      <w:pPr>
        <w:pStyle w:val="TM1"/>
        <w:rPr>
          <w:rFonts w:eastAsiaTheme="minorEastAsia"/>
          <w:sz w:val="24"/>
          <w:szCs w:val="24"/>
          <w:lang w:eastAsia="fr-CA"/>
        </w:rPr>
      </w:pPr>
      <w:hyperlink w:anchor="_Toc30338776" w:history="1">
        <w:r w:rsidRPr="00C5231A">
          <w:rPr>
            <w:rStyle w:val="Hyperlien"/>
          </w:rPr>
          <w:t>...</w:t>
        </w:r>
        <w:r>
          <w:rPr>
            <w:webHidden/>
          </w:rPr>
          <w:tab/>
        </w:r>
        <w:r>
          <w:rPr>
            <w:webHidden/>
          </w:rPr>
          <w:fldChar w:fldCharType="begin"/>
        </w:r>
        <w:r>
          <w:rPr>
            <w:webHidden/>
          </w:rPr>
          <w:instrText xml:space="preserve"> PAGEREF _Toc30338776 \h </w:instrText>
        </w:r>
        <w:r>
          <w:rPr>
            <w:webHidden/>
          </w:rPr>
        </w:r>
        <w:r>
          <w:rPr>
            <w:webHidden/>
          </w:rPr>
          <w:fldChar w:fldCharType="separate"/>
        </w:r>
        <w:r>
          <w:rPr>
            <w:webHidden/>
          </w:rPr>
          <w:t>6</w:t>
        </w:r>
        <w:r>
          <w:rPr>
            <w:webHidden/>
          </w:rPr>
          <w:fldChar w:fldCharType="end"/>
        </w:r>
      </w:hyperlink>
    </w:p>
    <w:p w14:paraId="45096D25" w14:textId="6CB86504" w:rsidR="00ED2614" w:rsidRDefault="00ED2614">
      <w:pPr>
        <w:pStyle w:val="TM1"/>
        <w:tabs>
          <w:tab w:val="left" w:pos="1200"/>
        </w:tabs>
        <w:rPr>
          <w:rFonts w:eastAsiaTheme="minorEastAsia"/>
          <w:sz w:val="24"/>
          <w:szCs w:val="24"/>
          <w:lang w:eastAsia="fr-CA"/>
        </w:rPr>
      </w:pPr>
      <w:hyperlink w:anchor="_Toc30338777" w:history="1">
        <w:r w:rsidRPr="00C5231A">
          <w:rPr>
            <w:rStyle w:val="Hyperlien"/>
            <w:b/>
            <w:bCs/>
          </w:rPr>
          <w:t>BE.nn</w:t>
        </w:r>
        <w:r>
          <w:rPr>
            <w:rFonts w:eastAsiaTheme="minorEastAsia"/>
            <w:sz w:val="24"/>
            <w:szCs w:val="24"/>
            <w:lang w:eastAsia="fr-CA"/>
          </w:rPr>
          <w:tab/>
        </w:r>
        <w:r w:rsidRPr="00C5231A">
          <w:rPr>
            <w:rStyle w:val="Hyperlien"/>
          </w:rPr>
          <w:t>...</w:t>
        </w:r>
        <w:r>
          <w:rPr>
            <w:webHidden/>
          </w:rPr>
          <w:tab/>
        </w:r>
        <w:r>
          <w:rPr>
            <w:webHidden/>
          </w:rPr>
          <w:fldChar w:fldCharType="begin"/>
        </w:r>
        <w:r>
          <w:rPr>
            <w:webHidden/>
          </w:rPr>
          <w:instrText xml:space="preserve"> PAGEREF _Toc30338777 \h </w:instrText>
        </w:r>
        <w:r>
          <w:rPr>
            <w:webHidden/>
          </w:rPr>
        </w:r>
        <w:r>
          <w:rPr>
            <w:webHidden/>
          </w:rPr>
          <w:fldChar w:fldCharType="separate"/>
        </w:r>
        <w:r>
          <w:rPr>
            <w:webHidden/>
          </w:rPr>
          <w:t>6</w:t>
        </w:r>
        <w:r>
          <w:rPr>
            <w:webHidden/>
          </w:rPr>
          <w:fldChar w:fldCharType="end"/>
        </w:r>
      </w:hyperlink>
    </w:p>
    <w:p w14:paraId="17042CDC" w14:textId="15AD02B4" w:rsidR="00D622DD" w:rsidRPr="00731823" w:rsidRDefault="00D622DD" w:rsidP="006630D3">
      <w:pPr>
        <w:pStyle w:val="Corpsdetexte"/>
        <w:rPr>
          <w:lang w:val="fr-FR"/>
        </w:rPr>
      </w:pPr>
      <w:r w:rsidRPr="00731823">
        <w:rPr>
          <w:lang w:val="fr-FR"/>
        </w:rPr>
        <w:fldChar w:fldCharType="end"/>
      </w:r>
    </w:p>
    <w:p w14:paraId="52F75237" w14:textId="2AEFD93C" w:rsidR="00D622DD" w:rsidRPr="00731823" w:rsidRDefault="00731823" w:rsidP="00D622DD">
      <w:pPr>
        <w:pStyle w:val="Corpsdetexte"/>
        <w:rPr>
          <w:lang w:val="fr-FR"/>
        </w:rPr>
      </w:pPr>
      <w:r w:rsidRPr="00731823">
        <w:rPr>
          <w:lang w:val="fr-FR"/>
        </w:rPr>
        <w:t>Contraintes</w:t>
      </w:r>
    </w:p>
    <w:p w14:paraId="6E727307" w14:textId="1322DFB6" w:rsidR="00ED2614" w:rsidRDefault="00D622DD">
      <w:pPr>
        <w:pStyle w:val="TM1"/>
        <w:tabs>
          <w:tab w:val="left" w:pos="1680"/>
        </w:tabs>
        <w:rPr>
          <w:rFonts w:eastAsiaTheme="minorEastAsia"/>
          <w:sz w:val="24"/>
          <w:szCs w:val="24"/>
          <w:lang w:eastAsia="fr-CA"/>
        </w:rPr>
      </w:pPr>
      <w:r w:rsidRPr="00731823">
        <w:rPr>
          <w:lang w:val="fr-FR"/>
        </w:rPr>
        <w:fldChar w:fldCharType="begin"/>
      </w:r>
      <w:r w:rsidRPr="00731823">
        <w:rPr>
          <w:lang w:val="fr-FR"/>
        </w:rPr>
        <w:instrText xml:space="preserve"> TOC  \h \z \t "Liste.</w:instrText>
      </w:r>
      <w:r w:rsidR="00731823" w:rsidRPr="00731823">
        <w:rPr>
          <w:lang w:val="fr-FR"/>
        </w:rPr>
        <w:instrText>contraintes</w:instrText>
      </w:r>
      <w:r w:rsidRPr="00731823">
        <w:rPr>
          <w:lang w:val="fr-FR"/>
        </w:rPr>
        <w:instrText xml:space="preserve">;1" </w:instrText>
      </w:r>
      <w:r w:rsidRPr="00731823">
        <w:rPr>
          <w:lang w:val="fr-FR"/>
        </w:rPr>
        <w:fldChar w:fldCharType="separate"/>
      </w:r>
      <w:hyperlink w:anchor="_Toc30338778" w:history="1">
        <w:r w:rsidR="00ED2614" w:rsidRPr="00F2242A">
          <w:rPr>
            <w:rStyle w:val="Hyperlien"/>
            <w:b/>
            <w:bCs/>
          </w:rPr>
          <w:t>CO.01</w:t>
        </w:r>
        <w:r w:rsidR="00ED2614">
          <w:rPr>
            <w:rFonts w:eastAsiaTheme="minorEastAsia"/>
            <w:sz w:val="24"/>
            <w:szCs w:val="24"/>
            <w:lang w:eastAsia="fr-CA"/>
          </w:rPr>
          <w:tab/>
        </w:r>
        <w:r w:rsidR="00ED2614" w:rsidRPr="00F2242A">
          <w:rPr>
            <w:rStyle w:val="Hyperlien"/>
          </w:rPr>
          <w:t>...</w:t>
        </w:r>
        <w:r w:rsidR="00ED2614">
          <w:rPr>
            <w:webHidden/>
          </w:rPr>
          <w:tab/>
        </w:r>
        <w:r w:rsidR="00ED2614">
          <w:rPr>
            <w:webHidden/>
          </w:rPr>
          <w:fldChar w:fldCharType="begin"/>
        </w:r>
        <w:r w:rsidR="00ED2614">
          <w:rPr>
            <w:webHidden/>
          </w:rPr>
          <w:instrText xml:space="preserve"> PAGEREF _Toc30338778 \h </w:instrText>
        </w:r>
        <w:r w:rsidR="00ED2614">
          <w:rPr>
            <w:webHidden/>
          </w:rPr>
        </w:r>
        <w:r w:rsidR="00ED2614">
          <w:rPr>
            <w:webHidden/>
          </w:rPr>
          <w:fldChar w:fldCharType="separate"/>
        </w:r>
        <w:r w:rsidR="00ED2614">
          <w:rPr>
            <w:webHidden/>
          </w:rPr>
          <w:t>6</w:t>
        </w:r>
        <w:r w:rsidR="00ED2614">
          <w:rPr>
            <w:webHidden/>
          </w:rPr>
          <w:fldChar w:fldCharType="end"/>
        </w:r>
      </w:hyperlink>
    </w:p>
    <w:p w14:paraId="37B3C50F" w14:textId="1A33CBB4" w:rsidR="00ED2614" w:rsidRDefault="00ED2614">
      <w:pPr>
        <w:pStyle w:val="TM1"/>
        <w:tabs>
          <w:tab w:val="left" w:pos="1680"/>
        </w:tabs>
        <w:rPr>
          <w:rFonts w:eastAsiaTheme="minorEastAsia"/>
          <w:sz w:val="24"/>
          <w:szCs w:val="24"/>
          <w:lang w:eastAsia="fr-CA"/>
        </w:rPr>
      </w:pPr>
      <w:hyperlink w:anchor="_Toc30338779" w:history="1">
        <w:r w:rsidRPr="00F2242A">
          <w:rPr>
            <w:rStyle w:val="Hyperlien"/>
            <w:b/>
            <w:bCs/>
          </w:rPr>
          <w:t>CO.02</w:t>
        </w:r>
        <w:r>
          <w:rPr>
            <w:rFonts w:eastAsiaTheme="minorEastAsia"/>
            <w:sz w:val="24"/>
            <w:szCs w:val="24"/>
            <w:lang w:eastAsia="fr-CA"/>
          </w:rPr>
          <w:tab/>
        </w:r>
        <w:r w:rsidRPr="00F2242A">
          <w:rPr>
            <w:rStyle w:val="Hyperlien"/>
          </w:rPr>
          <w:t>...</w:t>
        </w:r>
        <w:r>
          <w:rPr>
            <w:webHidden/>
          </w:rPr>
          <w:tab/>
        </w:r>
        <w:r>
          <w:rPr>
            <w:webHidden/>
          </w:rPr>
          <w:fldChar w:fldCharType="begin"/>
        </w:r>
        <w:r>
          <w:rPr>
            <w:webHidden/>
          </w:rPr>
          <w:instrText xml:space="preserve"> PAGEREF _Toc30338779 \h </w:instrText>
        </w:r>
        <w:r>
          <w:rPr>
            <w:webHidden/>
          </w:rPr>
        </w:r>
        <w:r>
          <w:rPr>
            <w:webHidden/>
          </w:rPr>
          <w:fldChar w:fldCharType="separate"/>
        </w:r>
        <w:r>
          <w:rPr>
            <w:webHidden/>
          </w:rPr>
          <w:t>6</w:t>
        </w:r>
        <w:r>
          <w:rPr>
            <w:webHidden/>
          </w:rPr>
          <w:fldChar w:fldCharType="end"/>
        </w:r>
      </w:hyperlink>
    </w:p>
    <w:p w14:paraId="069BB17C" w14:textId="79A2D9B8" w:rsidR="00ED2614" w:rsidRDefault="00ED2614">
      <w:pPr>
        <w:pStyle w:val="TM1"/>
        <w:rPr>
          <w:rFonts w:eastAsiaTheme="minorEastAsia"/>
          <w:sz w:val="24"/>
          <w:szCs w:val="24"/>
          <w:lang w:eastAsia="fr-CA"/>
        </w:rPr>
      </w:pPr>
      <w:hyperlink w:anchor="_Toc30338780" w:history="1">
        <w:r w:rsidRPr="00F2242A">
          <w:rPr>
            <w:rStyle w:val="Hyperlien"/>
          </w:rPr>
          <w:t>...</w:t>
        </w:r>
        <w:r>
          <w:rPr>
            <w:webHidden/>
          </w:rPr>
          <w:tab/>
        </w:r>
        <w:r>
          <w:rPr>
            <w:webHidden/>
          </w:rPr>
          <w:fldChar w:fldCharType="begin"/>
        </w:r>
        <w:r>
          <w:rPr>
            <w:webHidden/>
          </w:rPr>
          <w:instrText xml:space="preserve"> PAGEREF _Toc30338780 \h </w:instrText>
        </w:r>
        <w:r>
          <w:rPr>
            <w:webHidden/>
          </w:rPr>
        </w:r>
        <w:r>
          <w:rPr>
            <w:webHidden/>
          </w:rPr>
          <w:fldChar w:fldCharType="separate"/>
        </w:r>
        <w:r>
          <w:rPr>
            <w:webHidden/>
          </w:rPr>
          <w:t>6</w:t>
        </w:r>
        <w:r>
          <w:rPr>
            <w:webHidden/>
          </w:rPr>
          <w:fldChar w:fldCharType="end"/>
        </w:r>
      </w:hyperlink>
    </w:p>
    <w:p w14:paraId="1DF49E24" w14:textId="32A0F848" w:rsidR="00ED2614" w:rsidRDefault="00ED2614">
      <w:pPr>
        <w:pStyle w:val="TM1"/>
        <w:tabs>
          <w:tab w:val="left" w:pos="1680"/>
        </w:tabs>
        <w:rPr>
          <w:rFonts w:eastAsiaTheme="minorEastAsia"/>
          <w:sz w:val="24"/>
          <w:szCs w:val="24"/>
          <w:lang w:eastAsia="fr-CA"/>
        </w:rPr>
      </w:pPr>
      <w:hyperlink w:anchor="_Toc30338781" w:history="1">
        <w:r w:rsidRPr="00F2242A">
          <w:rPr>
            <w:rStyle w:val="Hyperlien"/>
            <w:b/>
            <w:bCs/>
          </w:rPr>
          <w:t>CO.nn</w:t>
        </w:r>
        <w:r>
          <w:rPr>
            <w:rFonts w:eastAsiaTheme="minorEastAsia"/>
            <w:sz w:val="24"/>
            <w:szCs w:val="24"/>
            <w:lang w:eastAsia="fr-CA"/>
          </w:rPr>
          <w:tab/>
        </w:r>
        <w:r w:rsidRPr="00F2242A">
          <w:rPr>
            <w:rStyle w:val="Hyperlien"/>
          </w:rPr>
          <w:t>...</w:t>
        </w:r>
        <w:r>
          <w:rPr>
            <w:webHidden/>
          </w:rPr>
          <w:tab/>
        </w:r>
        <w:r>
          <w:rPr>
            <w:webHidden/>
          </w:rPr>
          <w:fldChar w:fldCharType="begin"/>
        </w:r>
        <w:r>
          <w:rPr>
            <w:webHidden/>
          </w:rPr>
          <w:instrText xml:space="preserve"> PAGEREF _Toc30338781 \h </w:instrText>
        </w:r>
        <w:r>
          <w:rPr>
            <w:webHidden/>
          </w:rPr>
        </w:r>
        <w:r>
          <w:rPr>
            <w:webHidden/>
          </w:rPr>
          <w:fldChar w:fldCharType="separate"/>
        </w:r>
        <w:r>
          <w:rPr>
            <w:webHidden/>
          </w:rPr>
          <w:t>6</w:t>
        </w:r>
        <w:r>
          <w:rPr>
            <w:webHidden/>
          </w:rPr>
          <w:fldChar w:fldCharType="end"/>
        </w:r>
      </w:hyperlink>
    </w:p>
    <w:p w14:paraId="78DB6234" w14:textId="4C63987B" w:rsidR="00D622DD" w:rsidRPr="00731823" w:rsidRDefault="00D622DD" w:rsidP="00D622DD">
      <w:pPr>
        <w:pStyle w:val="Corpsdetexte"/>
        <w:rPr>
          <w:lang w:val="fr-FR"/>
        </w:rPr>
      </w:pPr>
      <w:r w:rsidRPr="00731823">
        <w:rPr>
          <w:lang w:val="fr-FR"/>
        </w:rPr>
        <w:fldChar w:fldCharType="end"/>
      </w:r>
    </w:p>
    <w:p w14:paraId="13536E16" w14:textId="27C78A65" w:rsidR="00D622DD" w:rsidRPr="00731823" w:rsidRDefault="0013063B" w:rsidP="00D622DD">
      <w:pPr>
        <w:pStyle w:val="Corpsdetexte"/>
        <w:rPr>
          <w:lang w:val="fr-FR"/>
        </w:rPr>
      </w:pPr>
      <w:r>
        <w:rPr>
          <w:lang w:val="fr-FR"/>
        </w:rPr>
        <w:t>Critères</w:t>
      </w:r>
    </w:p>
    <w:p w14:paraId="09754427" w14:textId="61F04660" w:rsidR="00ED2614" w:rsidRDefault="00D622DD">
      <w:pPr>
        <w:pStyle w:val="TM1"/>
        <w:tabs>
          <w:tab w:val="left" w:pos="1680"/>
        </w:tabs>
        <w:rPr>
          <w:rFonts w:eastAsiaTheme="minorEastAsia"/>
          <w:sz w:val="24"/>
          <w:szCs w:val="24"/>
          <w:lang w:eastAsia="fr-CA"/>
        </w:rPr>
      </w:pPr>
      <w:r w:rsidRPr="00731823">
        <w:rPr>
          <w:lang w:val="fr-FR"/>
        </w:rPr>
        <w:fldChar w:fldCharType="begin"/>
      </w:r>
      <w:r w:rsidRPr="00731823">
        <w:rPr>
          <w:lang w:val="fr-FR"/>
        </w:rPr>
        <w:instrText xml:space="preserve"> TOC  \h \z \t "Liste.</w:instrText>
      </w:r>
      <w:r w:rsidR="0013063B">
        <w:rPr>
          <w:lang w:val="fr-FR"/>
        </w:rPr>
        <w:instrText>critè</w:instrText>
      </w:r>
      <w:r w:rsidR="00731823" w:rsidRPr="00731823">
        <w:rPr>
          <w:lang w:val="fr-FR"/>
        </w:rPr>
        <w:instrText>res</w:instrText>
      </w:r>
      <w:r w:rsidRPr="00731823">
        <w:rPr>
          <w:lang w:val="fr-FR"/>
        </w:rPr>
        <w:instrText xml:space="preserve">;1" </w:instrText>
      </w:r>
      <w:r w:rsidRPr="00731823">
        <w:rPr>
          <w:lang w:val="fr-FR"/>
        </w:rPr>
        <w:fldChar w:fldCharType="separate"/>
      </w:r>
      <w:hyperlink w:anchor="_Toc30338782" w:history="1">
        <w:r w:rsidR="00ED2614" w:rsidRPr="005E2C27">
          <w:rPr>
            <w:rStyle w:val="Hyperlien"/>
            <w:b/>
            <w:bCs/>
          </w:rPr>
          <w:t>CA.01</w:t>
        </w:r>
        <w:r w:rsidR="00ED2614">
          <w:rPr>
            <w:rFonts w:eastAsiaTheme="minorEastAsia"/>
            <w:sz w:val="24"/>
            <w:szCs w:val="24"/>
            <w:lang w:eastAsia="fr-CA"/>
          </w:rPr>
          <w:tab/>
        </w:r>
        <w:r w:rsidR="00ED2614" w:rsidRPr="005E2C27">
          <w:rPr>
            <w:rStyle w:val="Hyperlien"/>
          </w:rPr>
          <w:t>...</w:t>
        </w:r>
        <w:r w:rsidR="00ED2614">
          <w:rPr>
            <w:webHidden/>
          </w:rPr>
          <w:tab/>
        </w:r>
        <w:r w:rsidR="00ED2614">
          <w:rPr>
            <w:webHidden/>
          </w:rPr>
          <w:fldChar w:fldCharType="begin"/>
        </w:r>
        <w:r w:rsidR="00ED2614">
          <w:rPr>
            <w:webHidden/>
          </w:rPr>
          <w:instrText xml:space="preserve"> PAGEREF _Toc30338782 \h </w:instrText>
        </w:r>
        <w:r w:rsidR="00ED2614">
          <w:rPr>
            <w:webHidden/>
          </w:rPr>
        </w:r>
        <w:r w:rsidR="00ED2614">
          <w:rPr>
            <w:webHidden/>
          </w:rPr>
          <w:fldChar w:fldCharType="separate"/>
        </w:r>
        <w:r w:rsidR="00ED2614">
          <w:rPr>
            <w:webHidden/>
          </w:rPr>
          <w:t>6</w:t>
        </w:r>
        <w:r w:rsidR="00ED2614">
          <w:rPr>
            <w:webHidden/>
          </w:rPr>
          <w:fldChar w:fldCharType="end"/>
        </w:r>
      </w:hyperlink>
    </w:p>
    <w:p w14:paraId="72C4347A" w14:textId="7E9C038D" w:rsidR="00ED2614" w:rsidRDefault="00ED2614">
      <w:pPr>
        <w:pStyle w:val="TM1"/>
        <w:tabs>
          <w:tab w:val="left" w:pos="1680"/>
        </w:tabs>
        <w:rPr>
          <w:rFonts w:eastAsiaTheme="minorEastAsia"/>
          <w:sz w:val="24"/>
          <w:szCs w:val="24"/>
          <w:lang w:eastAsia="fr-CA"/>
        </w:rPr>
      </w:pPr>
      <w:hyperlink w:anchor="_Toc30338783" w:history="1">
        <w:r w:rsidRPr="005E2C27">
          <w:rPr>
            <w:rStyle w:val="Hyperlien"/>
            <w:b/>
            <w:bCs/>
          </w:rPr>
          <w:t>CA.02</w:t>
        </w:r>
        <w:r>
          <w:rPr>
            <w:rFonts w:eastAsiaTheme="minorEastAsia"/>
            <w:sz w:val="24"/>
            <w:szCs w:val="24"/>
            <w:lang w:eastAsia="fr-CA"/>
          </w:rPr>
          <w:tab/>
        </w:r>
        <w:r w:rsidRPr="005E2C27">
          <w:rPr>
            <w:rStyle w:val="Hyperlien"/>
          </w:rPr>
          <w:t>...</w:t>
        </w:r>
        <w:r>
          <w:rPr>
            <w:webHidden/>
          </w:rPr>
          <w:tab/>
        </w:r>
        <w:r>
          <w:rPr>
            <w:webHidden/>
          </w:rPr>
          <w:fldChar w:fldCharType="begin"/>
        </w:r>
        <w:r>
          <w:rPr>
            <w:webHidden/>
          </w:rPr>
          <w:instrText xml:space="preserve"> PAGEREF _Toc30338783 \h </w:instrText>
        </w:r>
        <w:r>
          <w:rPr>
            <w:webHidden/>
          </w:rPr>
        </w:r>
        <w:r>
          <w:rPr>
            <w:webHidden/>
          </w:rPr>
          <w:fldChar w:fldCharType="separate"/>
        </w:r>
        <w:r>
          <w:rPr>
            <w:webHidden/>
          </w:rPr>
          <w:t>6</w:t>
        </w:r>
        <w:r>
          <w:rPr>
            <w:webHidden/>
          </w:rPr>
          <w:fldChar w:fldCharType="end"/>
        </w:r>
      </w:hyperlink>
    </w:p>
    <w:p w14:paraId="6C1E21E1" w14:textId="3336A203" w:rsidR="00ED2614" w:rsidRDefault="00ED2614">
      <w:pPr>
        <w:pStyle w:val="TM1"/>
        <w:rPr>
          <w:rFonts w:eastAsiaTheme="minorEastAsia"/>
          <w:sz w:val="24"/>
          <w:szCs w:val="24"/>
          <w:lang w:eastAsia="fr-CA"/>
        </w:rPr>
      </w:pPr>
      <w:hyperlink w:anchor="_Toc30338784" w:history="1">
        <w:r w:rsidRPr="005E2C27">
          <w:rPr>
            <w:rStyle w:val="Hyperlien"/>
          </w:rPr>
          <w:t>...</w:t>
        </w:r>
        <w:r>
          <w:rPr>
            <w:webHidden/>
          </w:rPr>
          <w:tab/>
        </w:r>
        <w:r>
          <w:rPr>
            <w:webHidden/>
          </w:rPr>
          <w:fldChar w:fldCharType="begin"/>
        </w:r>
        <w:r>
          <w:rPr>
            <w:webHidden/>
          </w:rPr>
          <w:instrText xml:space="preserve"> PAGEREF _Toc30338784 \h </w:instrText>
        </w:r>
        <w:r>
          <w:rPr>
            <w:webHidden/>
          </w:rPr>
        </w:r>
        <w:r>
          <w:rPr>
            <w:webHidden/>
          </w:rPr>
          <w:fldChar w:fldCharType="separate"/>
        </w:r>
        <w:r>
          <w:rPr>
            <w:webHidden/>
          </w:rPr>
          <w:t>6</w:t>
        </w:r>
        <w:r>
          <w:rPr>
            <w:webHidden/>
          </w:rPr>
          <w:fldChar w:fldCharType="end"/>
        </w:r>
      </w:hyperlink>
    </w:p>
    <w:p w14:paraId="5B06B4CA" w14:textId="188E4234" w:rsidR="00ED2614" w:rsidRDefault="00ED2614">
      <w:pPr>
        <w:pStyle w:val="TM1"/>
        <w:tabs>
          <w:tab w:val="left" w:pos="1680"/>
        </w:tabs>
        <w:rPr>
          <w:rFonts w:eastAsiaTheme="minorEastAsia"/>
          <w:sz w:val="24"/>
          <w:szCs w:val="24"/>
          <w:lang w:eastAsia="fr-CA"/>
        </w:rPr>
      </w:pPr>
      <w:hyperlink w:anchor="_Toc30338785" w:history="1">
        <w:r w:rsidRPr="005E2C27">
          <w:rPr>
            <w:rStyle w:val="Hyperlien"/>
            <w:b/>
            <w:bCs/>
          </w:rPr>
          <w:t>CA.nn</w:t>
        </w:r>
        <w:r>
          <w:rPr>
            <w:rFonts w:eastAsiaTheme="minorEastAsia"/>
            <w:sz w:val="24"/>
            <w:szCs w:val="24"/>
            <w:lang w:eastAsia="fr-CA"/>
          </w:rPr>
          <w:tab/>
        </w:r>
        <w:r w:rsidRPr="005E2C27">
          <w:rPr>
            <w:rStyle w:val="Hyperlien"/>
          </w:rPr>
          <w:t>...</w:t>
        </w:r>
        <w:r>
          <w:rPr>
            <w:webHidden/>
          </w:rPr>
          <w:tab/>
        </w:r>
        <w:r>
          <w:rPr>
            <w:webHidden/>
          </w:rPr>
          <w:fldChar w:fldCharType="begin"/>
        </w:r>
        <w:r>
          <w:rPr>
            <w:webHidden/>
          </w:rPr>
          <w:instrText xml:space="preserve"> PAGEREF _Toc30338785 \h </w:instrText>
        </w:r>
        <w:r>
          <w:rPr>
            <w:webHidden/>
          </w:rPr>
        </w:r>
        <w:r>
          <w:rPr>
            <w:webHidden/>
          </w:rPr>
          <w:fldChar w:fldCharType="separate"/>
        </w:r>
        <w:r>
          <w:rPr>
            <w:webHidden/>
          </w:rPr>
          <w:t>6</w:t>
        </w:r>
        <w:r>
          <w:rPr>
            <w:webHidden/>
          </w:rPr>
          <w:fldChar w:fldCharType="end"/>
        </w:r>
      </w:hyperlink>
    </w:p>
    <w:p w14:paraId="4820D8A9" w14:textId="2B52938F" w:rsidR="00D622DD" w:rsidRPr="00731823" w:rsidRDefault="00D622DD" w:rsidP="00D622DD">
      <w:pPr>
        <w:pStyle w:val="Corpsdetexte"/>
        <w:rPr>
          <w:lang w:val="fr-FR"/>
        </w:rPr>
      </w:pPr>
      <w:r w:rsidRPr="00731823">
        <w:rPr>
          <w:lang w:val="fr-FR"/>
        </w:rPr>
        <w:fldChar w:fldCharType="end"/>
      </w:r>
    </w:p>
    <w:p w14:paraId="2247E717" w14:textId="1DE38D4A" w:rsidR="00731823" w:rsidRPr="00731823" w:rsidRDefault="0013063B" w:rsidP="00731823">
      <w:pPr>
        <w:pStyle w:val="Corpsdetexte"/>
        <w:rPr>
          <w:lang w:val="fr-FR"/>
        </w:rPr>
      </w:pPr>
      <w:r>
        <w:rPr>
          <w:lang w:val="fr-FR"/>
        </w:rPr>
        <w:t>Hypothèses</w:t>
      </w:r>
    </w:p>
    <w:p w14:paraId="688F8105" w14:textId="6E3CA799" w:rsidR="00ED2614" w:rsidRDefault="00731823">
      <w:pPr>
        <w:pStyle w:val="TM1"/>
        <w:tabs>
          <w:tab w:val="left" w:pos="1680"/>
        </w:tabs>
        <w:rPr>
          <w:rFonts w:eastAsiaTheme="minorEastAsia"/>
          <w:sz w:val="24"/>
          <w:szCs w:val="24"/>
          <w:lang w:eastAsia="fr-CA"/>
        </w:rPr>
      </w:pPr>
      <w:r w:rsidRPr="00731823">
        <w:rPr>
          <w:lang w:val="fr-FR"/>
        </w:rPr>
        <w:fldChar w:fldCharType="begin"/>
      </w:r>
      <w:r w:rsidRPr="00731823">
        <w:rPr>
          <w:lang w:val="fr-FR"/>
        </w:rPr>
        <w:instrText xml:space="preserve"> TOC  \h \z \t "Liste.</w:instrText>
      </w:r>
      <w:r w:rsidR="0013063B">
        <w:rPr>
          <w:lang w:val="fr-FR"/>
        </w:rPr>
        <w:instrText>hypothèses</w:instrText>
      </w:r>
      <w:r w:rsidRPr="00731823">
        <w:rPr>
          <w:lang w:val="fr-FR"/>
        </w:rPr>
        <w:instrText xml:space="preserve">;1" </w:instrText>
      </w:r>
      <w:r w:rsidRPr="00731823">
        <w:rPr>
          <w:lang w:val="fr-FR"/>
        </w:rPr>
        <w:fldChar w:fldCharType="separate"/>
      </w:r>
      <w:hyperlink w:anchor="_Toc30338786" w:history="1">
        <w:r w:rsidR="00ED2614" w:rsidRPr="00B518D3">
          <w:rPr>
            <w:rStyle w:val="Hyperlien"/>
            <w:b/>
            <w:bCs/>
          </w:rPr>
          <w:t>HY.01</w:t>
        </w:r>
        <w:r w:rsidR="00ED2614">
          <w:rPr>
            <w:rFonts w:eastAsiaTheme="minorEastAsia"/>
            <w:sz w:val="24"/>
            <w:szCs w:val="24"/>
            <w:lang w:eastAsia="fr-CA"/>
          </w:rPr>
          <w:tab/>
        </w:r>
        <w:r w:rsidR="00ED2614" w:rsidRPr="00B518D3">
          <w:rPr>
            <w:rStyle w:val="Hyperlien"/>
          </w:rPr>
          <w:t>Bonne disponibilité de l’infrastructure commune de développement</w:t>
        </w:r>
        <w:r w:rsidR="00ED2614">
          <w:rPr>
            <w:webHidden/>
          </w:rPr>
          <w:tab/>
        </w:r>
        <w:r w:rsidR="00ED2614">
          <w:rPr>
            <w:webHidden/>
          </w:rPr>
          <w:fldChar w:fldCharType="begin"/>
        </w:r>
        <w:r w:rsidR="00ED2614">
          <w:rPr>
            <w:webHidden/>
          </w:rPr>
          <w:instrText xml:space="preserve"> PAGEREF _Toc30338786 \h </w:instrText>
        </w:r>
        <w:r w:rsidR="00ED2614">
          <w:rPr>
            <w:webHidden/>
          </w:rPr>
        </w:r>
        <w:r w:rsidR="00ED2614">
          <w:rPr>
            <w:webHidden/>
          </w:rPr>
          <w:fldChar w:fldCharType="separate"/>
        </w:r>
        <w:r w:rsidR="00ED2614">
          <w:rPr>
            <w:webHidden/>
          </w:rPr>
          <w:t>5</w:t>
        </w:r>
        <w:r w:rsidR="00ED2614">
          <w:rPr>
            <w:webHidden/>
          </w:rPr>
          <w:fldChar w:fldCharType="end"/>
        </w:r>
      </w:hyperlink>
    </w:p>
    <w:p w14:paraId="64559AFE" w14:textId="4A476D9C" w:rsidR="00ED2614" w:rsidRDefault="00ED2614">
      <w:pPr>
        <w:pStyle w:val="TM1"/>
        <w:tabs>
          <w:tab w:val="left" w:pos="1680"/>
        </w:tabs>
        <w:rPr>
          <w:rFonts w:eastAsiaTheme="minorEastAsia"/>
          <w:sz w:val="24"/>
          <w:szCs w:val="24"/>
          <w:lang w:eastAsia="fr-CA"/>
        </w:rPr>
      </w:pPr>
      <w:hyperlink w:anchor="_Toc30338787" w:history="1">
        <w:r w:rsidRPr="00B518D3">
          <w:rPr>
            <w:rStyle w:val="Hyperlien"/>
            <w:b/>
            <w:bCs/>
          </w:rPr>
          <w:t>HY.02</w:t>
        </w:r>
        <w:r>
          <w:rPr>
            <w:rFonts w:eastAsiaTheme="minorEastAsia"/>
            <w:sz w:val="24"/>
            <w:szCs w:val="24"/>
            <w:lang w:eastAsia="fr-CA"/>
          </w:rPr>
          <w:tab/>
        </w:r>
        <w:r w:rsidRPr="00B518D3">
          <w:rPr>
            <w:rStyle w:val="Hyperlien"/>
          </w:rPr>
          <w:t>...</w:t>
        </w:r>
        <w:r>
          <w:rPr>
            <w:webHidden/>
          </w:rPr>
          <w:tab/>
        </w:r>
        <w:r>
          <w:rPr>
            <w:webHidden/>
          </w:rPr>
          <w:fldChar w:fldCharType="begin"/>
        </w:r>
        <w:r>
          <w:rPr>
            <w:webHidden/>
          </w:rPr>
          <w:instrText xml:space="preserve"> PAGEREF _Toc30338787 \h </w:instrText>
        </w:r>
        <w:r>
          <w:rPr>
            <w:webHidden/>
          </w:rPr>
        </w:r>
        <w:r>
          <w:rPr>
            <w:webHidden/>
          </w:rPr>
          <w:fldChar w:fldCharType="separate"/>
        </w:r>
        <w:r>
          <w:rPr>
            <w:webHidden/>
          </w:rPr>
          <w:t>6</w:t>
        </w:r>
        <w:r>
          <w:rPr>
            <w:webHidden/>
          </w:rPr>
          <w:fldChar w:fldCharType="end"/>
        </w:r>
      </w:hyperlink>
    </w:p>
    <w:p w14:paraId="4327FDFB" w14:textId="30D4913E" w:rsidR="00ED2614" w:rsidRDefault="00ED2614">
      <w:pPr>
        <w:pStyle w:val="TM1"/>
        <w:rPr>
          <w:rFonts w:eastAsiaTheme="minorEastAsia"/>
          <w:sz w:val="24"/>
          <w:szCs w:val="24"/>
          <w:lang w:eastAsia="fr-CA"/>
        </w:rPr>
      </w:pPr>
      <w:hyperlink w:anchor="_Toc30338788" w:history="1">
        <w:r w:rsidRPr="00B518D3">
          <w:rPr>
            <w:rStyle w:val="Hyperlien"/>
          </w:rPr>
          <w:t>...</w:t>
        </w:r>
        <w:r>
          <w:rPr>
            <w:webHidden/>
          </w:rPr>
          <w:tab/>
        </w:r>
        <w:r>
          <w:rPr>
            <w:webHidden/>
          </w:rPr>
          <w:fldChar w:fldCharType="begin"/>
        </w:r>
        <w:r>
          <w:rPr>
            <w:webHidden/>
          </w:rPr>
          <w:instrText xml:space="preserve"> PAGEREF _Toc30338788 \h </w:instrText>
        </w:r>
        <w:r>
          <w:rPr>
            <w:webHidden/>
          </w:rPr>
        </w:r>
        <w:r>
          <w:rPr>
            <w:webHidden/>
          </w:rPr>
          <w:fldChar w:fldCharType="separate"/>
        </w:r>
        <w:r>
          <w:rPr>
            <w:webHidden/>
          </w:rPr>
          <w:t>6</w:t>
        </w:r>
        <w:r>
          <w:rPr>
            <w:webHidden/>
          </w:rPr>
          <w:fldChar w:fldCharType="end"/>
        </w:r>
      </w:hyperlink>
    </w:p>
    <w:p w14:paraId="70475BC0" w14:textId="22832814" w:rsidR="00ED2614" w:rsidRDefault="00ED2614">
      <w:pPr>
        <w:pStyle w:val="TM1"/>
        <w:tabs>
          <w:tab w:val="left" w:pos="1680"/>
        </w:tabs>
        <w:rPr>
          <w:rFonts w:eastAsiaTheme="minorEastAsia"/>
          <w:sz w:val="24"/>
          <w:szCs w:val="24"/>
          <w:lang w:eastAsia="fr-CA"/>
        </w:rPr>
      </w:pPr>
      <w:hyperlink w:anchor="_Toc30338789" w:history="1">
        <w:r w:rsidRPr="00B518D3">
          <w:rPr>
            <w:rStyle w:val="Hyperlien"/>
            <w:b/>
            <w:bCs/>
          </w:rPr>
          <w:t>HY.nn</w:t>
        </w:r>
        <w:r>
          <w:rPr>
            <w:rFonts w:eastAsiaTheme="minorEastAsia"/>
            <w:sz w:val="24"/>
            <w:szCs w:val="24"/>
            <w:lang w:eastAsia="fr-CA"/>
          </w:rPr>
          <w:tab/>
        </w:r>
        <w:r w:rsidRPr="00B518D3">
          <w:rPr>
            <w:rStyle w:val="Hyperlien"/>
          </w:rPr>
          <w:t>...</w:t>
        </w:r>
        <w:r>
          <w:rPr>
            <w:webHidden/>
          </w:rPr>
          <w:tab/>
        </w:r>
        <w:r>
          <w:rPr>
            <w:webHidden/>
          </w:rPr>
          <w:fldChar w:fldCharType="begin"/>
        </w:r>
        <w:r>
          <w:rPr>
            <w:webHidden/>
          </w:rPr>
          <w:instrText xml:space="preserve"> PAGEREF _Toc30338789 \h </w:instrText>
        </w:r>
        <w:r>
          <w:rPr>
            <w:webHidden/>
          </w:rPr>
        </w:r>
        <w:r>
          <w:rPr>
            <w:webHidden/>
          </w:rPr>
          <w:fldChar w:fldCharType="separate"/>
        </w:r>
        <w:r>
          <w:rPr>
            <w:webHidden/>
          </w:rPr>
          <w:t>6</w:t>
        </w:r>
        <w:r>
          <w:rPr>
            <w:webHidden/>
          </w:rPr>
          <w:fldChar w:fldCharType="end"/>
        </w:r>
      </w:hyperlink>
    </w:p>
    <w:p w14:paraId="18F24B85" w14:textId="7C97BF38" w:rsidR="00731823" w:rsidRPr="00731823" w:rsidRDefault="00731823" w:rsidP="0013063B">
      <w:pPr>
        <w:pStyle w:val="Corpsdetexte"/>
        <w:rPr>
          <w:lang w:val="fr-FR"/>
        </w:rPr>
      </w:pPr>
      <w:r w:rsidRPr="00731823">
        <w:rPr>
          <w:lang w:val="fr-FR"/>
        </w:rPr>
        <w:fldChar w:fldCharType="end"/>
      </w:r>
    </w:p>
    <w:p w14:paraId="2F24B978" w14:textId="6717D925" w:rsidR="00D622DD" w:rsidRPr="00731823" w:rsidRDefault="00731823" w:rsidP="00D622DD">
      <w:pPr>
        <w:pStyle w:val="Corpsdetexte"/>
        <w:rPr>
          <w:lang w:val="fr-FR"/>
        </w:rPr>
      </w:pPr>
      <w:r w:rsidRPr="00731823">
        <w:rPr>
          <w:lang w:val="fr-FR"/>
        </w:rPr>
        <w:t>Risques</w:t>
      </w:r>
    </w:p>
    <w:p w14:paraId="25CB9CFC" w14:textId="54E0F215" w:rsidR="00ED2614" w:rsidRDefault="00D622DD">
      <w:pPr>
        <w:pStyle w:val="TM1"/>
        <w:tabs>
          <w:tab w:val="left" w:pos="1200"/>
        </w:tabs>
        <w:rPr>
          <w:rFonts w:eastAsiaTheme="minorEastAsia"/>
          <w:sz w:val="24"/>
          <w:szCs w:val="24"/>
          <w:lang w:eastAsia="fr-CA"/>
        </w:rPr>
      </w:pPr>
      <w:r w:rsidRPr="00731823">
        <w:rPr>
          <w:lang w:val="fr-FR"/>
        </w:rPr>
        <w:fldChar w:fldCharType="begin"/>
      </w:r>
      <w:r w:rsidRPr="00731823">
        <w:rPr>
          <w:lang w:val="fr-FR"/>
        </w:rPr>
        <w:instrText xml:space="preserve"> TOC  \h \z \t "Liste.</w:instrText>
      </w:r>
      <w:r w:rsidR="00731823" w:rsidRPr="00731823">
        <w:rPr>
          <w:lang w:val="fr-FR"/>
        </w:rPr>
        <w:instrText>risques</w:instrText>
      </w:r>
      <w:r w:rsidRPr="00731823">
        <w:rPr>
          <w:lang w:val="fr-FR"/>
        </w:rPr>
        <w:instrText xml:space="preserve">;1" </w:instrText>
      </w:r>
      <w:r w:rsidRPr="00731823">
        <w:rPr>
          <w:lang w:val="fr-FR"/>
        </w:rPr>
        <w:fldChar w:fldCharType="separate"/>
      </w:r>
      <w:hyperlink w:anchor="_Toc30338790" w:history="1">
        <w:r w:rsidR="00ED2614" w:rsidRPr="009337E4">
          <w:rPr>
            <w:rStyle w:val="Hyperlien"/>
            <w:b/>
            <w:bCs/>
          </w:rPr>
          <w:t>RI.01</w:t>
        </w:r>
        <w:r w:rsidR="00ED2614">
          <w:rPr>
            <w:rFonts w:eastAsiaTheme="minorEastAsia"/>
            <w:sz w:val="24"/>
            <w:szCs w:val="24"/>
            <w:lang w:eastAsia="fr-CA"/>
          </w:rPr>
          <w:tab/>
        </w:r>
        <w:r w:rsidR="00ED2614" w:rsidRPr="009337E4">
          <w:rPr>
            <w:rStyle w:val="Hyperlien"/>
          </w:rPr>
          <w:t>...</w:t>
        </w:r>
        <w:r w:rsidR="00ED2614">
          <w:rPr>
            <w:webHidden/>
          </w:rPr>
          <w:tab/>
        </w:r>
        <w:r w:rsidR="00ED2614">
          <w:rPr>
            <w:webHidden/>
          </w:rPr>
          <w:fldChar w:fldCharType="begin"/>
        </w:r>
        <w:r w:rsidR="00ED2614">
          <w:rPr>
            <w:webHidden/>
          </w:rPr>
          <w:instrText xml:space="preserve"> PAGEREF _Toc30338790 \h </w:instrText>
        </w:r>
        <w:r w:rsidR="00ED2614">
          <w:rPr>
            <w:webHidden/>
          </w:rPr>
        </w:r>
        <w:r w:rsidR="00ED2614">
          <w:rPr>
            <w:webHidden/>
          </w:rPr>
          <w:fldChar w:fldCharType="separate"/>
        </w:r>
        <w:r w:rsidR="00ED2614">
          <w:rPr>
            <w:webHidden/>
          </w:rPr>
          <w:t>7</w:t>
        </w:r>
        <w:r w:rsidR="00ED2614">
          <w:rPr>
            <w:webHidden/>
          </w:rPr>
          <w:fldChar w:fldCharType="end"/>
        </w:r>
      </w:hyperlink>
    </w:p>
    <w:p w14:paraId="0F522E7D" w14:textId="7A696E90" w:rsidR="00ED2614" w:rsidRDefault="00ED2614">
      <w:pPr>
        <w:pStyle w:val="TM1"/>
        <w:tabs>
          <w:tab w:val="left" w:pos="1200"/>
        </w:tabs>
        <w:rPr>
          <w:rFonts w:eastAsiaTheme="minorEastAsia"/>
          <w:sz w:val="24"/>
          <w:szCs w:val="24"/>
          <w:lang w:eastAsia="fr-CA"/>
        </w:rPr>
      </w:pPr>
      <w:hyperlink w:anchor="_Toc30338791" w:history="1">
        <w:r w:rsidRPr="009337E4">
          <w:rPr>
            <w:rStyle w:val="Hyperlien"/>
            <w:b/>
            <w:bCs/>
          </w:rPr>
          <w:t>RI.02</w:t>
        </w:r>
        <w:r>
          <w:rPr>
            <w:rFonts w:eastAsiaTheme="minorEastAsia"/>
            <w:sz w:val="24"/>
            <w:szCs w:val="24"/>
            <w:lang w:eastAsia="fr-CA"/>
          </w:rPr>
          <w:tab/>
        </w:r>
        <w:r w:rsidRPr="009337E4">
          <w:rPr>
            <w:rStyle w:val="Hyperlien"/>
          </w:rPr>
          <w:t>...</w:t>
        </w:r>
        <w:r>
          <w:rPr>
            <w:webHidden/>
          </w:rPr>
          <w:tab/>
        </w:r>
        <w:r>
          <w:rPr>
            <w:webHidden/>
          </w:rPr>
          <w:fldChar w:fldCharType="begin"/>
        </w:r>
        <w:r>
          <w:rPr>
            <w:webHidden/>
          </w:rPr>
          <w:instrText xml:space="preserve"> PAGEREF _Toc30338791 \h </w:instrText>
        </w:r>
        <w:r>
          <w:rPr>
            <w:webHidden/>
          </w:rPr>
        </w:r>
        <w:r>
          <w:rPr>
            <w:webHidden/>
          </w:rPr>
          <w:fldChar w:fldCharType="separate"/>
        </w:r>
        <w:r>
          <w:rPr>
            <w:webHidden/>
          </w:rPr>
          <w:t>7</w:t>
        </w:r>
        <w:r>
          <w:rPr>
            <w:webHidden/>
          </w:rPr>
          <w:fldChar w:fldCharType="end"/>
        </w:r>
      </w:hyperlink>
    </w:p>
    <w:p w14:paraId="5ECE3B10" w14:textId="66681BE4" w:rsidR="00ED2614" w:rsidRDefault="00ED2614">
      <w:pPr>
        <w:pStyle w:val="TM1"/>
        <w:rPr>
          <w:rFonts w:eastAsiaTheme="minorEastAsia"/>
          <w:sz w:val="24"/>
          <w:szCs w:val="24"/>
          <w:lang w:eastAsia="fr-CA"/>
        </w:rPr>
      </w:pPr>
      <w:hyperlink w:anchor="_Toc30338792" w:history="1">
        <w:r w:rsidRPr="009337E4">
          <w:rPr>
            <w:rStyle w:val="Hyperlien"/>
          </w:rPr>
          <w:t>...</w:t>
        </w:r>
        <w:r>
          <w:rPr>
            <w:webHidden/>
          </w:rPr>
          <w:tab/>
        </w:r>
        <w:r>
          <w:rPr>
            <w:webHidden/>
          </w:rPr>
          <w:fldChar w:fldCharType="begin"/>
        </w:r>
        <w:r>
          <w:rPr>
            <w:webHidden/>
          </w:rPr>
          <w:instrText xml:space="preserve"> PAGEREF _Toc30338792 \h </w:instrText>
        </w:r>
        <w:r>
          <w:rPr>
            <w:webHidden/>
          </w:rPr>
        </w:r>
        <w:r>
          <w:rPr>
            <w:webHidden/>
          </w:rPr>
          <w:fldChar w:fldCharType="separate"/>
        </w:r>
        <w:r>
          <w:rPr>
            <w:webHidden/>
          </w:rPr>
          <w:t>7</w:t>
        </w:r>
        <w:r>
          <w:rPr>
            <w:webHidden/>
          </w:rPr>
          <w:fldChar w:fldCharType="end"/>
        </w:r>
      </w:hyperlink>
    </w:p>
    <w:p w14:paraId="28BCC3DC" w14:textId="453007F4" w:rsidR="00ED2614" w:rsidRDefault="00ED2614">
      <w:pPr>
        <w:pStyle w:val="TM1"/>
        <w:tabs>
          <w:tab w:val="left" w:pos="1200"/>
        </w:tabs>
        <w:rPr>
          <w:rFonts w:eastAsiaTheme="minorEastAsia"/>
          <w:sz w:val="24"/>
          <w:szCs w:val="24"/>
          <w:lang w:eastAsia="fr-CA"/>
        </w:rPr>
      </w:pPr>
      <w:hyperlink w:anchor="_Toc30338793" w:history="1">
        <w:r w:rsidRPr="009337E4">
          <w:rPr>
            <w:rStyle w:val="Hyperlien"/>
            <w:b/>
            <w:bCs/>
          </w:rPr>
          <w:t>RI.nn</w:t>
        </w:r>
        <w:r>
          <w:rPr>
            <w:rFonts w:eastAsiaTheme="minorEastAsia"/>
            <w:sz w:val="24"/>
            <w:szCs w:val="24"/>
            <w:lang w:eastAsia="fr-CA"/>
          </w:rPr>
          <w:tab/>
        </w:r>
        <w:r w:rsidRPr="009337E4">
          <w:rPr>
            <w:rStyle w:val="Hyperlien"/>
          </w:rPr>
          <w:t>...</w:t>
        </w:r>
        <w:r>
          <w:rPr>
            <w:webHidden/>
          </w:rPr>
          <w:tab/>
        </w:r>
        <w:r>
          <w:rPr>
            <w:webHidden/>
          </w:rPr>
          <w:fldChar w:fldCharType="begin"/>
        </w:r>
        <w:r>
          <w:rPr>
            <w:webHidden/>
          </w:rPr>
          <w:instrText xml:space="preserve"> PAGEREF _Toc30338793 \h </w:instrText>
        </w:r>
        <w:r>
          <w:rPr>
            <w:webHidden/>
          </w:rPr>
        </w:r>
        <w:r>
          <w:rPr>
            <w:webHidden/>
          </w:rPr>
          <w:fldChar w:fldCharType="separate"/>
        </w:r>
        <w:r>
          <w:rPr>
            <w:webHidden/>
          </w:rPr>
          <w:t>7</w:t>
        </w:r>
        <w:r>
          <w:rPr>
            <w:webHidden/>
          </w:rPr>
          <w:fldChar w:fldCharType="end"/>
        </w:r>
      </w:hyperlink>
    </w:p>
    <w:p w14:paraId="4525D492" w14:textId="6CB289BD" w:rsidR="00D622DD" w:rsidRPr="00731823" w:rsidRDefault="00D622DD" w:rsidP="00D622DD">
      <w:pPr>
        <w:pStyle w:val="Corpsdetexte"/>
        <w:rPr>
          <w:lang w:val="fr-FR"/>
        </w:rPr>
      </w:pPr>
      <w:r w:rsidRPr="00731823">
        <w:rPr>
          <w:lang w:val="fr-FR"/>
        </w:rPr>
        <w:fldChar w:fldCharType="end"/>
      </w:r>
    </w:p>
    <w:p w14:paraId="605A29D8" w14:textId="77777777" w:rsidR="00731823" w:rsidRPr="00B14B4C" w:rsidRDefault="00731823" w:rsidP="00731823">
      <w:pPr>
        <w:pStyle w:val="Titre1nonnumrot"/>
        <w:pageBreakBefore/>
        <w:rPr>
          <w:lang w:val="fr-FR"/>
        </w:rPr>
      </w:pPr>
      <w:bookmarkStart w:id="84" w:name="_Toc493660915"/>
      <w:bookmarkStart w:id="85" w:name="_Toc30338772"/>
      <w:r w:rsidRPr="00B14B4C">
        <w:rPr>
          <w:lang w:val="fr-FR"/>
        </w:rPr>
        <w:lastRenderedPageBreak/>
        <w:t>Glossaire</w:t>
      </w:r>
      <w:bookmarkEnd w:id="84"/>
      <w:bookmarkEnd w:id="85"/>
    </w:p>
    <w:p w14:paraId="5C9222F3" w14:textId="77777777" w:rsidR="00731823" w:rsidRPr="00970E0D" w:rsidRDefault="00731823" w:rsidP="00731823">
      <w:pPr>
        <w:pStyle w:val="Corpsdetexte"/>
        <w:rPr>
          <w:rStyle w:val="carrestreint"/>
        </w:rPr>
      </w:pPr>
      <w:r w:rsidRPr="00970E0D">
        <w:rPr>
          <w:rStyle w:val="carrestreint"/>
        </w:rPr>
        <w:t>Ne retenir que les éléments utilisés. Ajouter tous les termes utilisés dans un sens particulier, inhabituel ou appartenant en propre au domaine d’application. Ajouter également toutes les abréviations et tous les sigles utilisés dans le document. Indiquer, lorsque c’est possible, la source de la définition. La source doit être recensée dans les références.</w:t>
      </w:r>
    </w:p>
    <w:p w14:paraId="604C1552" w14:textId="77777777" w:rsidR="00731823" w:rsidRDefault="00731823" w:rsidP="00731823">
      <w:pPr>
        <w:pStyle w:val="Corpsdetexte"/>
        <w:rPr>
          <w:lang w:val="fr-FR"/>
        </w:rPr>
      </w:pPr>
      <w:r w:rsidRPr="00B14B4C">
        <w:rPr>
          <w:lang w:val="fr-FR"/>
        </w:rPr>
        <w:t>...</w:t>
      </w:r>
    </w:p>
    <w:p w14:paraId="6D53BE1C" w14:textId="77777777" w:rsidR="00731823" w:rsidRDefault="00731823" w:rsidP="00731823">
      <w:pPr>
        <w:pStyle w:val="Glossaire"/>
      </w:pPr>
      <w:proofErr w:type="gramStart"/>
      <w:r>
        <w:t>client</w:t>
      </w:r>
      <w:proofErr w:type="gramEnd"/>
      <w:r>
        <w:tab/>
      </w:r>
      <w:r>
        <w:br/>
      </w:r>
      <w:r w:rsidRPr="004A339B">
        <w:t>Personne, groupe ou organisation</w:t>
      </w:r>
      <w:r>
        <w:t xml:space="preserve"> pour lesquels le projet est entrepris.</w:t>
      </w:r>
    </w:p>
    <w:p w14:paraId="40B11F59" w14:textId="5A8A9DB6" w:rsidR="00731823" w:rsidRPr="004A339B" w:rsidRDefault="00731823" w:rsidP="00731823">
      <w:pPr>
        <w:pStyle w:val="Glossaire"/>
      </w:pPr>
      <w:proofErr w:type="gramStart"/>
      <w:r w:rsidRPr="004A339B">
        <w:t>commanditaire</w:t>
      </w:r>
      <w:proofErr w:type="gramEnd"/>
      <w:r w:rsidRPr="004A339B">
        <w:tab/>
      </w:r>
      <w:r w:rsidRPr="004A339B">
        <w:br/>
        <w:t xml:space="preserve">Personne, groupe ou organisation </w:t>
      </w:r>
      <w:r>
        <w:t>fournissant</w:t>
      </w:r>
      <w:r w:rsidRPr="004A339B">
        <w:t xml:space="preserve"> les ressources financières</w:t>
      </w:r>
      <w:r>
        <w:t xml:space="preserve"> nécessaires à la réalisation du projet</w:t>
      </w:r>
      <w:r w:rsidR="00F46E78">
        <w:t> </w:t>
      </w:r>
      <w:r>
        <w:t>;</w:t>
      </w:r>
      <w:r w:rsidRPr="004A339B">
        <w:t xml:space="preserve"> inspiré de [</w:t>
      </w:r>
      <w:proofErr w:type="spellStart"/>
      <w:r w:rsidRPr="004A339B">
        <w:t>PMBoK_F</w:t>
      </w:r>
      <w:proofErr w:type="spellEnd"/>
      <w:r w:rsidRPr="004A339B">
        <w:t>].</w:t>
      </w:r>
    </w:p>
    <w:p w14:paraId="660C77D1" w14:textId="12D1353F" w:rsidR="00731823" w:rsidRDefault="00731823" w:rsidP="00731823">
      <w:pPr>
        <w:pStyle w:val="Glossaire"/>
      </w:pPr>
      <w:proofErr w:type="gramStart"/>
      <w:r w:rsidRPr="004A339B">
        <w:t>fournisseur</w:t>
      </w:r>
      <w:proofErr w:type="gramEnd"/>
      <w:r w:rsidRPr="004A339B">
        <w:tab/>
      </w:r>
      <w:r w:rsidRPr="004A339B">
        <w:br/>
        <w:t>Personne</w:t>
      </w:r>
      <w:r>
        <w:t>,</w:t>
      </w:r>
      <w:r w:rsidRPr="00325E36">
        <w:t xml:space="preserve"> </w:t>
      </w:r>
      <w:r w:rsidRPr="004A339B">
        <w:t>groupe ou organisation</w:t>
      </w:r>
      <w:r>
        <w:t xml:space="preserve"> fournissant des biens ou d</w:t>
      </w:r>
      <w:r w:rsidRPr="004A339B">
        <w:t>es services nécessaires à la production ou au fonctionnement d’un organisme, d’une entreprise</w:t>
      </w:r>
      <w:r w:rsidR="00F46E78">
        <w:t> </w:t>
      </w:r>
      <w:r>
        <w:t>;</w:t>
      </w:r>
      <w:r w:rsidRPr="004A339B">
        <w:t xml:space="preserve"> </w:t>
      </w:r>
      <w:r>
        <w:t xml:space="preserve">inspiré de </w:t>
      </w:r>
      <w:r w:rsidRPr="004A339B">
        <w:t>[GDT].</w:t>
      </w:r>
    </w:p>
    <w:p w14:paraId="075D68A4" w14:textId="7EF47B76" w:rsidR="00731823" w:rsidRPr="004A339B" w:rsidRDefault="00731823" w:rsidP="00731823">
      <w:pPr>
        <w:pStyle w:val="Glossaire"/>
      </w:pPr>
      <w:proofErr w:type="spellStart"/>
      <w:proofErr w:type="gramStart"/>
      <w:r>
        <w:t>hp</w:t>
      </w:r>
      <w:proofErr w:type="spellEnd"/>
      <w:proofErr w:type="gramEnd"/>
      <w:r>
        <w:tab/>
      </w:r>
      <w:r>
        <w:br/>
        <w:t xml:space="preserve">Heure-personne, </w:t>
      </w:r>
      <w:r w:rsidRPr="00325E36">
        <w:t xml:space="preserve">unité de mesure du travail correspondant à une heure de travail </w:t>
      </w:r>
      <w:r>
        <w:t>accompli</w:t>
      </w:r>
      <w:r w:rsidRPr="00325E36">
        <w:t xml:space="preserve"> par une personne</w:t>
      </w:r>
      <w:r w:rsidR="00F46E78">
        <w:t> </w:t>
      </w:r>
      <w:r>
        <w:t xml:space="preserve">; inspiré de </w:t>
      </w:r>
      <w:r w:rsidRPr="004A339B">
        <w:t>[GDT]</w:t>
      </w:r>
      <w:r>
        <w:t>.</w:t>
      </w:r>
    </w:p>
    <w:p w14:paraId="25841BA5" w14:textId="04316C4F" w:rsidR="00731823" w:rsidRDefault="00731823" w:rsidP="00731823">
      <w:pPr>
        <w:pStyle w:val="Glossaire"/>
      </w:pPr>
      <w:proofErr w:type="gramStart"/>
      <w:r w:rsidRPr="004A339B">
        <w:t>mandataire</w:t>
      </w:r>
      <w:proofErr w:type="gramEnd"/>
      <w:r w:rsidRPr="004A339B">
        <w:tab/>
      </w:r>
      <w:r w:rsidRPr="004A339B">
        <w:br/>
        <w:t>Personne physique ou morale à qui est confié le mandat d’agir au nom d’une autre personne, appelée mandant ou mandante, ou encore de la représenter</w:t>
      </w:r>
      <w:r w:rsidR="00F46E78">
        <w:t> </w:t>
      </w:r>
      <w:r>
        <w:t>;</w:t>
      </w:r>
      <w:r w:rsidRPr="004A339B">
        <w:t xml:space="preserve"> </w:t>
      </w:r>
      <w:r>
        <w:t xml:space="preserve">inspiré de </w:t>
      </w:r>
      <w:r w:rsidRPr="004A339B">
        <w:t>[GDT].</w:t>
      </w:r>
    </w:p>
    <w:p w14:paraId="58254808" w14:textId="77777777" w:rsidR="00731823" w:rsidRDefault="00731823" w:rsidP="00731823">
      <w:pPr>
        <w:pStyle w:val="Glossaire"/>
      </w:pPr>
      <w:r>
        <w:t>S.O.</w:t>
      </w:r>
      <w:r>
        <w:tab/>
      </w:r>
      <w:r>
        <w:br/>
        <w:t>Non applicable.</w:t>
      </w:r>
    </w:p>
    <w:p w14:paraId="29493280" w14:textId="77777777" w:rsidR="00731823" w:rsidRPr="004A339B" w:rsidRDefault="00731823" w:rsidP="00731823">
      <w:pPr>
        <w:pStyle w:val="Glossaire"/>
      </w:pPr>
      <w:proofErr w:type="gramStart"/>
      <w:r>
        <w:t>utilisateur</w:t>
      </w:r>
      <w:proofErr w:type="gramEnd"/>
      <w:r w:rsidRPr="004A339B">
        <w:tab/>
      </w:r>
      <w:r w:rsidRPr="004A339B">
        <w:br/>
        <w:t xml:space="preserve">Personne qui </w:t>
      </w:r>
      <w:r>
        <w:t>utilisera</w:t>
      </w:r>
      <w:r w:rsidRPr="004A339B">
        <w:t xml:space="preserve"> le résultat (produit, service ou processus) du projet.</w:t>
      </w:r>
    </w:p>
    <w:p w14:paraId="782318EF" w14:textId="77777777" w:rsidR="00731823" w:rsidRPr="004A339B" w:rsidRDefault="00731823" w:rsidP="00731823">
      <w:pPr>
        <w:pStyle w:val="Glossaire"/>
      </w:pPr>
      <w:r>
        <w:t>ZZ</w:t>
      </w:r>
      <w:r>
        <w:tab/>
      </w:r>
      <w:r>
        <w:br/>
        <w:t>Autre définition...</w:t>
      </w:r>
    </w:p>
    <w:p w14:paraId="2097662A" w14:textId="6B370DC8" w:rsidR="00731823" w:rsidRPr="00B14B4C" w:rsidRDefault="00731823" w:rsidP="00731823">
      <w:pPr>
        <w:pStyle w:val="Corpsdetexte"/>
        <w:rPr>
          <w:lang w:val="fr-FR"/>
        </w:rPr>
      </w:pPr>
      <w:r>
        <w:rPr>
          <w:lang w:val="fr-FR"/>
        </w:rPr>
        <w:t>...</w:t>
      </w:r>
    </w:p>
    <w:p w14:paraId="7F9D2917" w14:textId="77777777" w:rsidR="00731823" w:rsidRPr="00A354DF" w:rsidRDefault="00731823" w:rsidP="00731823">
      <w:pPr>
        <w:pStyle w:val="Titre1nonnumrot"/>
        <w:pageBreakBefore/>
        <w:rPr>
          <w:lang w:val="fr-FR"/>
        </w:rPr>
      </w:pPr>
      <w:bookmarkStart w:id="86" w:name="_Toc493660916"/>
      <w:bookmarkStart w:id="87" w:name="_Toc30338773"/>
      <w:r w:rsidRPr="00A354DF">
        <w:rPr>
          <w:lang w:val="fr-FR"/>
        </w:rPr>
        <w:lastRenderedPageBreak/>
        <w:t>Références</w:t>
      </w:r>
      <w:bookmarkEnd w:id="86"/>
      <w:bookmarkEnd w:id="87"/>
    </w:p>
    <w:p w14:paraId="556F76BA" w14:textId="77777777" w:rsidR="00731823" w:rsidRPr="00970E0D" w:rsidRDefault="00731823" w:rsidP="00EB6FCE">
      <w:pPr>
        <w:pStyle w:val="Bibliographie"/>
        <w:rPr>
          <w:rStyle w:val="carrestreint"/>
        </w:rPr>
      </w:pPr>
      <w:r w:rsidRPr="00970E0D">
        <w:rPr>
          <w:rStyle w:val="carrestreint"/>
        </w:rPr>
        <w:t>Ne retenir que les éléments consultés. Ajouter toutes les références externes utilisées dans le document.</w:t>
      </w:r>
    </w:p>
    <w:p w14:paraId="302AA473" w14:textId="77777777" w:rsidR="00731823" w:rsidRPr="00970E0D" w:rsidRDefault="00731823" w:rsidP="00EB6FCE">
      <w:pPr>
        <w:pStyle w:val="Bibliographie"/>
        <w:rPr>
          <w:rStyle w:val="carrestreint"/>
        </w:rPr>
      </w:pPr>
      <w:r w:rsidRPr="00970E0D">
        <w:rPr>
          <w:rStyle w:val="carrestreint"/>
        </w:rPr>
        <w:t>Utiliser des fins de ligne au sein d’une référence, et non des fins de paragraphe. Il est alors possible de les trier facilement.</w:t>
      </w:r>
    </w:p>
    <w:p w14:paraId="561454AC" w14:textId="4D2F06BE" w:rsidR="000C22B6" w:rsidRDefault="000C22B6" w:rsidP="000C22B6">
      <w:pPr>
        <w:pStyle w:val="Bibliographie"/>
      </w:pPr>
      <w:r>
        <w:t>[DDV]</w:t>
      </w:r>
      <w:r>
        <w:br/>
        <w:t xml:space="preserve">Document de vision du projet &lt;&lt;Nom du projet&gt;&gt;. </w:t>
      </w:r>
      <w:r>
        <w:br/>
        <w:t>&lt;&lt;Nom du projet&gt;&gt;_DDV, &lt;&lt;Fournisseur&gt;&gt;, Sherbrooke, 2009.</w:t>
      </w:r>
    </w:p>
    <w:p w14:paraId="6EF39250" w14:textId="3B37B09B" w:rsidR="00731823" w:rsidRPr="004A339B" w:rsidRDefault="00731823" w:rsidP="00EB6FCE">
      <w:pPr>
        <w:pStyle w:val="Bibliographie"/>
      </w:pPr>
      <w:r>
        <w:t>[EPP]</w:t>
      </w:r>
      <w:r w:rsidRPr="004A339B">
        <w:br/>
      </w:r>
      <w:r w:rsidRPr="00674E43">
        <w:rPr>
          <w:rStyle w:val="carfrench"/>
        </w:rPr>
        <w:t xml:space="preserve">Énoncé préliminaire de portée du </w:t>
      </w:r>
      <w:r>
        <w:rPr>
          <w:rStyle w:val="carfrench"/>
        </w:rPr>
        <w:t>projet</w:t>
      </w:r>
      <w:r w:rsidRPr="00674E43">
        <w:rPr>
          <w:rStyle w:val="carfrench"/>
        </w:rPr>
        <w:t xml:space="preserve"> </w:t>
      </w:r>
      <w:fldSimple w:instr=" DOCPROPERTY &quot;Projet&quot;  \* MERGEFORMAT ">
        <w:r w:rsidR="00ED2614" w:rsidRPr="00ED2614">
          <w:rPr>
            <w:rStyle w:val="carfrench"/>
          </w:rPr>
          <w:t>&lt;</w:t>
        </w:r>
        <w:r w:rsidR="00ED2614">
          <w:t>&lt;Nom du projet&gt;&gt;</w:t>
        </w:r>
      </w:fldSimple>
      <w:r w:rsidRPr="004A339B">
        <w:t xml:space="preserve">. </w:t>
      </w:r>
      <w:r w:rsidRPr="004A339B">
        <w:br/>
      </w:r>
      <w:fldSimple w:instr=" DOCPROPERTY &quot;Projet&quot;  \* MERGEFORMAT ">
        <w:r w:rsidR="00ED2614">
          <w:t>&lt;&lt;Nom du projet&gt;&gt;</w:t>
        </w:r>
      </w:fldSimple>
      <w:r w:rsidRPr="004A339B">
        <w:t xml:space="preserve">_EPP, </w:t>
      </w:r>
      <w:fldSimple w:instr=" DOCPROPERTY &quot;Fournisseur&quot;  \* MERGEFORMAT ">
        <w:r w:rsidR="00ED2614">
          <w:t>&lt;&lt;Fournisseur&gt;&gt;</w:t>
        </w:r>
      </w:fldSimple>
      <w:r w:rsidRPr="004A339B">
        <w:t xml:space="preserve">, </w:t>
      </w:r>
      <w:r>
        <w:t>Sherbrooke, 2010</w:t>
      </w:r>
      <w:r w:rsidRPr="004A339B">
        <w:t>.</w:t>
      </w:r>
    </w:p>
    <w:p w14:paraId="1140EC4B" w14:textId="42C6BDA9" w:rsidR="00731823" w:rsidRPr="004A339B" w:rsidRDefault="00731823" w:rsidP="00EB6FCE">
      <w:pPr>
        <w:pStyle w:val="Bibliographie"/>
      </w:pPr>
      <w:r w:rsidRPr="004A339B">
        <w:t>[</w:t>
      </w:r>
      <w:r>
        <w:t>ETB]</w:t>
      </w:r>
      <w:r w:rsidRPr="004A339B">
        <w:br/>
      </w:r>
      <w:r w:rsidRPr="00674E43">
        <w:rPr>
          <w:rStyle w:val="carfrench"/>
        </w:rPr>
        <w:t>É</w:t>
      </w:r>
      <w:r>
        <w:rPr>
          <w:rStyle w:val="carfrench"/>
        </w:rPr>
        <w:t>tude des besoins du projet</w:t>
      </w:r>
      <w:r w:rsidRPr="00674E43">
        <w:rPr>
          <w:rStyle w:val="carfrench"/>
        </w:rPr>
        <w:t xml:space="preserve"> </w:t>
      </w:r>
      <w:fldSimple w:instr=" DOCPROPERTY &quot;Projet&quot;  \* MERGEFORMAT ">
        <w:r w:rsidR="00ED2614" w:rsidRPr="00ED2614">
          <w:rPr>
            <w:rStyle w:val="carfrench"/>
          </w:rPr>
          <w:t>&lt;</w:t>
        </w:r>
        <w:r w:rsidR="00ED2614">
          <w:t>&lt;Nom du projet&gt;&gt;</w:t>
        </w:r>
      </w:fldSimple>
      <w:r w:rsidRPr="004A339B">
        <w:t xml:space="preserve">. </w:t>
      </w:r>
      <w:r w:rsidRPr="004A339B">
        <w:br/>
      </w:r>
      <w:fldSimple w:instr=" DOCPROPERTY &quot;Projet&quot;  \* MERGEFORMAT ">
        <w:r w:rsidR="00ED2614">
          <w:t>&lt;&lt;Nom du projet&gt;&gt;</w:t>
        </w:r>
      </w:fldSimple>
      <w:r>
        <w:t>_ETB</w:t>
      </w:r>
      <w:r w:rsidRPr="004A339B">
        <w:t xml:space="preserve">, </w:t>
      </w:r>
      <w:fldSimple w:instr=" DOCPROPERTY &quot;Fournisseur&quot;  \* MERGEFORMAT ">
        <w:r w:rsidR="00ED2614">
          <w:t>&lt;&lt;Fournisseur&gt;&gt;</w:t>
        </w:r>
      </w:fldSimple>
      <w:r w:rsidRPr="004A339B">
        <w:t xml:space="preserve">, </w:t>
      </w:r>
      <w:r>
        <w:t>Sherbrooke, 2009</w:t>
      </w:r>
      <w:r w:rsidRPr="004A339B">
        <w:t>.</w:t>
      </w:r>
    </w:p>
    <w:p w14:paraId="02B5BC03" w14:textId="5EC57CF6" w:rsidR="00731823" w:rsidRPr="004A339B" w:rsidRDefault="00731823" w:rsidP="00EB6FCE">
      <w:pPr>
        <w:pStyle w:val="Bibliographie"/>
      </w:pPr>
      <w:r w:rsidRPr="004A339B">
        <w:t>[</w:t>
      </w:r>
      <w:r>
        <w:t>ETF]</w:t>
      </w:r>
      <w:r w:rsidRPr="004A339B">
        <w:br/>
      </w:r>
      <w:r w:rsidRPr="00674E43">
        <w:rPr>
          <w:rStyle w:val="carfrench"/>
        </w:rPr>
        <w:t>É</w:t>
      </w:r>
      <w:r>
        <w:rPr>
          <w:rStyle w:val="carfrench"/>
        </w:rPr>
        <w:t>tude de faisabilité du projet</w:t>
      </w:r>
      <w:r w:rsidRPr="00674E43">
        <w:rPr>
          <w:rStyle w:val="carfrench"/>
        </w:rPr>
        <w:t xml:space="preserve"> </w:t>
      </w:r>
      <w:fldSimple w:instr=" DOCPROPERTY &quot;Projet&quot;  \* MERGEFORMAT ">
        <w:r w:rsidR="00ED2614" w:rsidRPr="00ED2614">
          <w:rPr>
            <w:rStyle w:val="carfrench"/>
          </w:rPr>
          <w:t>&lt;</w:t>
        </w:r>
        <w:r w:rsidR="00ED2614">
          <w:t>&lt;Nom du projet&gt;&gt;</w:t>
        </w:r>
      </w:fldSimple>
      <w:r w:rsidRPr="004A339B">
        <w:t xml:space="preserve">. </w:t>
      </w:r>
      <w:r w:rsidRPr="004A339B">
        <w:br/>
      </w:r>
      <w:fldSimple w:instr=" DOCPROPERTY &quot;Projet&quot;  \* MERGEFORMAT ">
        <w:r w:rsidR="00ED2614">
          <w:t>&lt;&lt;Nom du projet&gt;&gt;</w:t>
        </w:r>
      </w:fldSimple>
      <w:r>
        <w:t>_ETF</w:t>
      </w:r>
      <w:r w:rsidRPr="004A339B">
        <w:t xml:space="preserve">, </w:t>
      </w:r>
      <w:fldSimple w:instr=" DOCPROPERTY &quot;Fournisseur&quot;  \* MERGEFORMAT ">
        <w:r w:rsidR="00ED2614">
          <w:t>&lt;&lt;Fournisseur&gt;&gt;</w:t>
        </w:r>
      </w:fldSimple>
      <w:r w:rsidRPr="004A339B">
        <w:t xml:space="preserve">, </w:t>
      </w:r>
      <w:r>
        <w:t>Sherbrooke, 2010</w:t>
      </w:r>
      <w:r w:rsidRPr="004A339B">
        <w:t>.</w:t>
      </w:r>
    </w:p>
    <w:p w14:paraId="10FA6C80" w14:textId="444935BE" w:rsidR="00731823" w:rsidRPr="004A339B" w:rsidRDefault="00731823" w:rsidP="00EB6FCE">
      <w:pPr>
        <w:pStyle w:val="Bibliographie"/>
      </w:pPr>
      <w:r w:rsidRPr="004A339B">
        <w:t>[</w:t>
      </w:r>
      <w:r>
        <w:t>ETO]</w:t>
      </w:r>
      <w:r w:rsidRPr="004A339B">
        <w:br/>
      </w:r>
      <w:r w:rsidRPr="00674E43">
        <w:rPr>
          <w:rStyle w:val="carfrench"/>
        </w:rPr>
        <w:t>É</w:t>
      </w:r>
      <w:r>
        <w:rPr>
          <w:rStyle w:val="carfrench"/>
        </w:rPr>
        <w:t>tude d’opportunité du projet</w:t>
      </w:r>
      <w:r w:rsidRPr="00674E43">
        <w:rPr>
          <w:rStyle w:val="carfrench"/>
        </w:rPr>
        <w:t xml:space="preserve"> </w:t>
      </w:r>
      <w:fldSimple w:instr=" DOCPROPERTY &quot;Projet&quot;  \* MERGEFORMAT ">
        <w:r w:rsidR="00ED2614" w:rsidRPr="00ED2614">
          <w:rPr>
            <w:rStyle w:val="carfrench"/>
          </w:rPr>
          <w:t>&lt;</w:t>
        </w:r>
        <w:r w:rsidR="00ED2614">
          <w:t>&lt;Nom du projet&gt;&gt;</w:t>
        </w:r>
      </w:fldSimple>
      <w:r w:rsidRPr="004A339B">
        <w:t xml:space="preserve">. </w:t>
      </w:r>
      <w:r w:rsidRPr="004A339B">
        <w:br/>
      </w:r>
      <w:fldSimple w:instr=" DOCPROPERTY &quot;Projet&quot;  \* MERGEFORMAT ">
        <w:r w:rsidR="00ED2614">
          <w:t>&lt;&lt;Nom du projet&gt;&gt;</w:t>
        </w:r>
      </w:fldSimple>
      <w:r>
        <w:t>_ETO</w:t>
      </w:r>
      <w:r w:rsidRPr="004A339B">
        <w:t xml:space="preserve">, </w:t>
      </w:r>
      <w:fldSimple w:instr=" DOCPROPERTY &quot;Fournisseur&quot;  \* MERGEFORMAT ">
        <w:r w:rsidR="00ED2614">
          <w:t>&lt;&lt;Fournisseur&gt;&gt;</w:t>
        </w:r>
      </w:fldSimple>
      <w:r w:rsidRPr="004A339B">
        <w:t xml:space="preserve">, </w:t>
      </w:r>
      <w:r>
        <w:t>Sherbrooke, 2010</w:t>
      </w:r>
      <w:r w:rsidRPr="004A339B">
        <w:t>.</w:t>
      </w:r>
    </w:p>
    <w:p w14:paraId="722120D3" w14:textId="77777777" w:rsidR="00731823" w:rsidRDefault="00731823" w:rsidP="00EB6FCE">
      <w:pPr>
        <w:pStyle w:val="Bibliographie"/>
      </w:pPr>
      <w:r>
        <w:t>[GDT]</w:t>
      </w:r>
      <w:r w:rsidRPr="004A339B">
        <w:br/>
      </w:r>
      <w:r w:rsidRPr="00674E43">
        <w:rPr>
          <w:rStyle w:val="carfrench"/>
        </w:rPr>
        <w:t>Grand dictionnaire terminologique</w:t>
      </w:r>
      <w:r w:rsidRPr="004A339B">
        <w:t xml:space="preserve">. </w:t>
      </w:r>
      <w:r w:rsidRPr="004A339B">
        <w:br/>
        <w:t xml:space="preserve">Office québécois de la langue française. </w:t>
      </w:r>
      <w:r w:rsidRPr="004A339B">
        <w:br/>
        <w:t>http://</w:t>
      </w:r>
      <w:proofErr w:type="spellStart"/>
      <w:r w:rsidRPr="004A339B">
        <w:t>www.grandictionnaire.com</w:t>
      </w:r>
      <w:proofErr w:type="spellEnd"/>
      <w:r w:rsidRPr="004A339B">
        <w:t xml:space="preserve"> consulté le 2007-07-15.</w:t>
      </w:r>
    </w:p>
    <w:p w14:paraId="7BF52394" w14:textId="3A2ABB79" w:rsidR="00731823" w:rsidRPr="00CF0CFE" w:rsidRDefault="00731823" w:rsidP="00EB6FCE">
      <w:pPr>
        <w:pStyle w:val="Bibliographie"/>
        <w:rPr>
          <w:noProof/>
        </w:rPr>
      </w:pPr>
      <w:r w:rsidRPr="00CF0CFE">
        <w:rPr>
          <w:noProof/>
        </w:rPr>
        <w:t>[GLOGUS]</w:t>
      </w:r>
      <w:r w:rsidRPr="00CF0CFE">
        <w:rPr>
          <w:noProof/>
        </w:rPr>
        <w:br/>
      </w:r>
      <w:r w:rsidRPr="00CF0CFE">
        <w:rPr>
          <w:smallCaps/>
          <w:noProof/>
        </w:rPr>
        <w:t>Groupe</w:t>
      </w:r>
      <w:r w:rsidRPr="00CF0CFE">
        <w:rPr>
          <w:rFonts w:ascii="Palatino Linotype" w:hAnsi="Palatino Linotype"/>
          <w:szCs w:val="20"/>
        </w:rPr>
        <w:t xml:space="preserve"> </w:t>
      </w:r>
      <w:proofErr w:type="spellStart"/>
      <w:r w:rsidRPr="00CF0CFE">
        <w:rPr>
          <w:rFonts w:ascii="Palatino Linotype" w:hAnsi="Palatino Linotype"/>
        </w:rPr>
        <w:t>Μῆτις</w:t>
      </w:r>
      <w:proofErr w:type="spellEnd"/>
      <w:r w:rsidRPr="00CF0CFE">
        <w:rPr>
          <w:smallCaps/>
          <w:noProof/>
        </w:rPr>
        <w:t xml:space="preserve"> </w:t>
      </w:r>
      <w:r w:rsidRPr="00CF0CFE">
        <w:rPr>
          <w:noProof/>
        </w:rPr>
        <w:br/>
      </w:r>
      <w:r w:rsidRPr="00EB6FCE">
        <w:rPr>
          <w:i/>
          <w:iCs/>
        </w:rPr>
        <w:t>GLOGUS – Recueil de modèles de documents pour le développement logiciel.</w:t>
      </w:r>
      <w:r w:rsidRPr="00CF0CFE">
        <w:br/>
        <w:t>http://</w:t>
      </w:r>
      <w:proofErr w:type="spellStart"/>
      <w:r>
        <w:t>info.usherbrooke.ca</w:t>
      </w:r>
      <w:proofErr w:type="spellEnd"/>
      <w:r>
        <w:t>/</w:t>
      </w:r>
      <w:proofErr w:type="spellStart"/>
      <w:r>
        <w:t>llavoie</w:t>
      </w:r>
      <w:proofErr w:type="spellEnd"/>
      <w:r w:rsidRPr="00CF0CFE">
        <w:t>/</w:t>
      </w:r>
      <w:proofErr w:type="spellStart"/>
      <w:r w:rsidRPr="00CF0CFE">
        <w:t>glogus.php</w:t>
      </w:r>
      <w:proofErr w:type="spellEnd"/>
      <w:r w:rsidRPr="00CF0CFE">
        <w:br/>
      </w:r>
      <w:r w:rsidRPr="00CF0CFE">
        <w:rPr>
          <w:noProof/>
        </w:rPr>
        <w:t>Département d’informatique, Faculté des sciences, Université de Sherbrooke,</w:t>
      </w:r>
      <w:r w:rsidRPr="00CF0CFE">
        <w:rPr>
          <w:noProof/>
        </w:rPr>
        <w:br/>
        <w:t>Sherbrooke</w:t>
      </w:r>
      <w:r w:rsidR="00E26CAF">
        <w:rPr>
          <w:noProof/>
        </w:rPr>
        <w:t xml:space="preserve"> (QC)</w:t>
      </w:r>
      <w:r w:rsidRPr="00CF0CFE">
        <w:rPr>
          <w:noProof/>
        </w:rPr>
        <w:t xml:space="preserve">, Canada, </w:t>
      </w:r>
      <w:r w:rsidR="00E26CAF">
        <w:rPr>
          <w:noProof/>
        </w:rPr>
        <w:t>septembre 2017</w:t>
      </w:r>
      <w:r w:rsidRPr="00CF0CFE">
        <w:rPr>
          <w:noProof/>
        </w:rPr>
        <w:t>.</w:t>
      </w:r>
    </w:p>
    <w:p w14:paraId="0662D862" w14:textId="4048403B" w:rsidR="00731823" w:rsidRDefault="00731823" w:rsidP="00EB6FCE">
      <w:pPr>
        <w:pStyle w:val="Bibliographie"/>
      </w:pPr>
      <w:r>
        <w:t>[</w:t>
      </w:r>
      <w:proofErr w:type="spellStart"/>
      <w:r>
        <w:t>PMBoK_F</w:t>
      </w:r>
      <w:proofErr w:type="spellEnd"/>
      <w:r>
        <w:t>]</w:t>
      </w:r>
      <w:r w:rsidRPr="004A339B">
        <w:br/>
      </w:r>
      <w:r w:rsidRPr="00674E43">
        <w:rPr>
          <w:rStyle w:val="carfrench"/>
        </w:rPr>
        <w:t>Guide du Corpus des connaissances en management de projet</w:t>
      </w:r>
      <w:r w:rsidRPr="004A339B">
        <w:t xml:space="preserve">. </w:t>
      </w:r>
      <w:r w:rsidRPr="004A339B">
        <w:br/>
        <w:t xml:space="preserve">Troisième édition, PMI Standard, Project Management Institute, 2004, </w:t>
      </w:r>
      <w:r w:rsidRPr="004A339B">
        <w:br/>
        <w:t>ANSI/PMI</w:t>
      </w:r>
      <w:r w:rsidR="00F46E78">
        <w:t> </w:t>
      </w:r>
      <w:r w:rsidRPr="004A339B">
        <w:t>99-001-2004, ISBN</w:t>
      </w:r>
      <w:r w:rsidR="00F46E78">
        <w:t> </w:t>
      </w:r>
      <w:r w:rsidRPr="004A339B">
        <w:t>1-93-069970-0.</w:t>
      </w:r>
    </w:p>
    <w:p w14:paraId="1913E592" w14:textId="77777777" w:rsidR="00731823" w:rsidRPr="004A339B" w:rsidRDefault="00731823" w:rsidP="00EB6FCE">
      <w:pPr>
        <w:pStyle w:val="Bibliographie"/>
      </w:pPr>
      <w:r>
        <w:t>[</w:t>
      </w:r>
      <w:proofErr w:type="spellStart"/>
      <w:r>
        <w:t>Termium</w:t>
      </w:r>
      <w:proofErr w:type="spellEnd"/>
      <w:r>
        <w:t>]</w:t>
      </w:r>
      <w:r w:rsidRPr="004A339B">
        <w:br/>
      </w:r>
      <w:proofErr w:type="spellStart"/>
      <w:r>
        <w:rPr>
          <w:rStyle w:val="carfrench"/>
        </w:rPr>
        <w:t>Termium</w:t>
      </w:r>
      <w:proofErr w:type="spellEnd"/>
      <w:r>
        <w:rPr>
          <w:rStyle w:val="carfrench"/>
        </w:rPr>
        <w:br/>
      </w:r>
      <w:r w:rsidRPr="00575F04">
        <w:rPr>
          <w:rStyle w:val="carfrench"/>
          <w:i w:val="0"/>
        </w:rPr>
        <w:t>Travaux publics et services gouvernementaux Canada</w:t>
      </w:r>
      <w:r w:rsidRPr="00575F04">
        <w:t xml:space="preserve">. </w:t>
      </w:r>
      <w:r w:rsidRPr="00575F04">
        <w:br/>
        <w:t>http://btb.termiumplus.gc.ca/tpv2alpha/alpha-fra.html?lang=fra</w:t>
      </w:r>
      <w:r>
        <w:br/>
        <w:t>consulté le 2010-09-23</w:t>
      </w:r>
      <w:r w:rsidRPr="004A339B">
        <w:t>.</w:t>
      </w:r>
    </w:p>
    <w:p w14:paraId="15D2DF74" w14:textId="77777777" w:rsidR="00731823" w:rsidRDefault="00731823" w:rsidP="00731823">
      <w:pPr>
        <w:spacing w:before="720"/>
        <w:jc w:val="center"/>
      </w:pPr>
      <w:r>
        <w:rPr>
          <w:noProof/>
          <w:lang w:val="fr-FR" w:eastAsia="fr-FR"/>
        </w:rPr>
        <w:drawing>
          <wp:inline distT="0" distB="0" distL="0" distR="0" wp14:anchorId="1F2A8E26" wp14:editId="3E9C1162">
            <wp:extent cx="1068705" cy="4861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705" cy="486156"/>
                    </a:xfrm>
                    <a:prstGeom prst="rect">
                      <a:avLst/>
                    </a:prstGeom>
                    <a:noFill/>
                    <a:ln>
                      <a:noFill/>
                    </a:ln>
                  </pic:spPr>
                </pic:pic>
              </a:graphicData>
            </a:graphic>
          </wp:inline>
        </w:drawing>
      </w:r>
    </w:p>
    <w:p w14:paraId="5269520A" w14:textId="77777777" w:rsidR="00E26CAF" w:rsidRDefault="00E26CAF">
      <w:pPr>
        <w:rPr>
          <w:rFonts w:ascii="New York" w:eastAsia="Times New Roman" w:hAnsi="New York" w:cs="Times New Roman"/>
          <w:sz w:val="24"/>
          <w:szCs w:val="24"/>
          <w:lang w:eastAsia="fr-FR"/>
        </w:rPr>
      </w:pPr>
    </w:p>
    <w:sectPr w:rsidR="00E26CAF" w:rsidSect="00D622DD">
      <w:footerReference w:type="default" r:id="rId10"/>
      <w:headerReference w:type="first" r:id="rId11"/>
      <w:footerReference w:type="first" r:id="rId12"/>
      <w:pgSz w:w="12240" w:h="15840" w:code="119"/>
      <w:pgMar w:top="960" w:right="960" w:bottom="960" w:left="960" w:header="600" w:footer="600" w:gutter="72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0C55" w14:textId="77777777" w:rsidR="00EF4E2E" w:rsidRDefault="00EF4E2E">
      <w:r>
        <w:separator/>
      </w:r>
    </w:p>
  </w:endnote>
  <w:endnote w:type="continuationSeparator" w:id="0">
    <w:p w14:paraId="3C833ADC" w14:textId="77777777" w:rsidR="00EF4E2E" w:rsidRDefault="00EF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New York">
    <w:altName w:val="Times New Roman"/>
    <w:panose1 w:val="020B06040202020202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
    <w:altName w:val="Times New Roman"/>
    <w:panose1 w:val="020B0604020202020204"/>
    <w:charset w:val="00"/>
    <w:family w:val="roman"/>
    <w:pitch w:val="default"/>
  </w:font>
  <w:font w:name="Palatino">
    <w:panose1 w:val="00000000000000000000"/>
    <w:charset w:val="4D"/>
    <w:family w:val="auto"/>
    <w:pitch w:val="variable"/>
    <w:sig w:usb0="A00002FF" w:usb1="7800205A" w:usb2="14600000" w:usb3="00000000" w:csb0="00000193"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7E6F" w14:textId="07A71AC0" w:rsidR="00ED2614" w:rsidRPr="004A339B" w:rsidRDefault="00ED2614" w:rsidP="006630D3">
    <w:pPr>
      <w:pStyle w:val="Pieddepage"/>
    </w:pPr>
    <w:fldSimple w:instr=" DOCPROPERTY &quot;Projet&quot;  \* MERGEFORMAT ">
      <w:r w:rsidRPr="00BC7015">
        <w:rPr>
          <w:b/>
          <w:szCs w:val="28"/>
        </w:rPr>
        <w:t>&lt;</w:t>
      </w:r>
      <w:r>
        <w:t>&lt;Nom du projet&gt;&gt;</w:t>
      </w:r>
    </w:fldSimple>
    <w:r>
      <w:t>_</w:t>
    </w:r>
    <w:fldSimple w:instr=" TITLE  \* MERGEFORMAT ">
      <w:r>
        <w:t>MPS</w:t>
      </w:r>
    </w:fldSimple>
    <w:r w:rsidRPr="004A339B">
      <w:t xml:space="preserve"> : </w:t>
    </w:r>
    <w:fldSimple w:instr=" SUBJECT  \* MERGEFORMAT ">
      <w:r>
        <w:t>Mandat de prestation de service</w:t>
      </w:r>
    </w:fldSimple>
    <w:r w:rsidRPr="004A339B">
      <w:t xml:space="preserve"> – </w:t>
    </w:r>
    <w:fldSimple w:instr=" DOCPROPERTY &quot;Statut&quot;  \* MERGEFORMAT ">
      <w:r>
        <w:t>Version 1.2.3 - en vigueur</w:t>
      </w:r>
    </w:fldSimple>
    <w:r w:rsidRPr="004A339B">
      <w:t xml:space="preserve"> (</w:t>
    </w:r>
    <w:r>
      <w:fldChar w:fldCharType="begin"/>
    </w:r>
    <w:r>
      <w:instrText xml:space="preserve"> SAVEDATE \@ "YYYY-MM-DD" \* MERGEFORMAT </w:instrText>
    </w:r>
    <w:r>
      <w:fldChar w:fldCharType="separate"/>
    </w:r>
    <w:r>
      <w:rPr>
        <w:noProof/>
      </w:rPr>
      <w:t>2017-09-24</w:t>
    </w:r>
    <w:r>
      <w:fldChar w:fldCharType="end"/>
    </w:r>
    <w:r w:rsidRPr="004A339B">
      <w:t>)</w:t>
    </w:r>
    <w:r w:rsidRPr="004A339B">
      <w:br/>
    </w:r>
    <w:r w:rsidRPr="004A339B">
      <w:rPr>
        <w:rStyle w:val="Numrodepage"/>
        <w:i w:val="0"/>
        <w:iCs/>
      </w:rPr>
      <w:fldChar w:fldCharType="begin"/>
    </w:r>
    <w:r w:rsidRPr="004A339B">
      <w:rPr>
        <w:rStyle w:val="Numrodepage"/>
        <w:i w:val="0"/>
        <w:iCs/>
      </w:rPr>
      <w:instrText xml:space="preserve"> </w:instrText>
    </w:r>
    <w:r>
      <w:rPr>
        <w:rStyle w:val="Numrodepage"/>
        <w:i w:val="0"/>
        <w:iCs/>
      </w:rPr>
      <w:instrText>PAGE</w:instrText>
    </w:r>
    <w:r w:rsidRPr="004A339B">
      <w:rPr>
        <w:rStyle w:val="Numrodepage"/>
        <w:i w:val="0"/>
        <w:iCs/>
      </w:rPr>
      <w:instrText xml:space="preserve"> </w:instrText>
    </w:r>
    <w:r w:rsidRPr="004A339B">
      <w:rPr>
        <w:rStyle w:val="Numrodepage"/>
        <w:i w:val="0"/>
        <w:iCs/>
      </w:rPr>
      <w:fldChar w:fldCharType="separate"/>
    </w:r>
    <w:r>
      <w:rPr>
        <w:rStyle w:val="Numrodepage"/>
        <w:i w:val="0"/>
        <w:iCs/>
        <w:noProof/>
      </w:rPr>
      <w:t>2</w:t>
    </w:r>
    <w:r w:rsidRPr="004A339B">
      <w:rPr>
        <w:rStyle w:val="Numrodepage"/>
        <w:i w:val="0"/>
        <w:iCs/>
      </w:rPr>
      <w:fldChar w:fldCharType="end"/>
    </w:r>
    <w:r w:rsidRPr="004A339B">
      <w:rPr>
        <w:rStyle w:val="Numrodepage"/>
        <w:i w:val="0"/>
        <w:iCs/>
      </w:rPr>
      <w:t xml:space="preserve"> / </w:t>
    </w:r>
    <w:r w:rsidRPr="004A339B">
      <w:rPr>
        <w:rStyle w:val="Numrodepage"/>
        <w:i w:val="0"/>
        <w:iCs/>
      </w:rPr>
      <w:fldChar w:fldCharType="begin"/>
    </w:r>
    <w:r w:rsidRPr="004A339B">
      <w:rPr>
        <w:rStyle w:val="Numrodepage"/>
        <w:i w:val="0"/>
        <w:iCs/>
      </w:rPr>
      <w:instrText xml:space="preserve"> </w:instrText>
    </w:r>
    <w:r>
      <w:rPr>
        <w:rStyle w:val="Numrodepage"/>
        <w:i w:val="0"/>
        <w:iCs/>
      </w:rPr>
      <w:instrText>NUMPAGES</w:instrText>
    </w:r>
    <w:r w:rsidRPr="004A339B">
      <w:rPr>
        <w:rStyle w:val="Numrodepage"/>
        <w:i w:val="0"/>
        <w:iCs/>
      </w:rPr>
      <w:instrText xml:space="preserve"> </w:instrText>
    </w:r>
    <w:r w:rsidRPr="004A339B">
      <w:rPr>
        <w:rStyle w:val="Numrodepage"/>
        <w:i w:val="0"/>
        <w:iCs/>
      </w:rPr>
      <w:fldChar w:fldCharType="separate"/>
    </w:r>
    <w:r>
      <w:rPr>
        <w:rStyle w:val="Numrodepage"/>
        <w:i w:val="0"/>
        <w:iCs/>
        <w:noProof/>
      </w:rPr>
      <w:t>16</w:t>
    </w:r>
    <w:r w:rsidRPr="004A339B">
      <w:rPr>
        <w:rStyle w:val="Numrodepage"/>
        <w:i w:val="0"/>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4224" w14:textId="34B827FC" w:rsidR="00ED2614" w:rsidRDefault="00ED2614" w:rsidP="00E57E31">
    <w:pPr>
      <w:pStyle w:val="Pieddepage"/>
    </w:pPr>
    <w:fldSimple w:instr=" FILENAME \p  \* MERGEFORMAT ">
      <w:r w:rsidRPr="00BC7015">
        <w:rPr>
          <w:iCs/>
          <w:noProof/>
        </w:rPr>
        <w:t>Mercure:Depots:Enseignement:Modeles:MPS.docx</w:t>
      </w:r>
    </w:fldSimple>
    <w:r>
      <w:rPr>
        <w:iCs/>
      </w:rPr>
      <w:br/>
    </w: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3D9D6" w14:textId="77777777" w:rsidR="00EF4E2E" w:rsidRDefault="00EF4E2E">
      <w:r>
        <w:separator/>
      </w:r>
    </w:p>
  </w:footnote>
  <w:footnote w:type="continuationSeparator" w:id="0">
    <w:p w14:paraId="54B4BF17" w14:textId="77777777" w:rsidR="00EF4E2E" w:rsidRDefault="00EF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ED2614" w14:paraId="6B1E9356" w14:textId="77777777" w:rsidTr="00E26CAF">
      <w:trPr>
        <w:cantSplit/>
      </w:trPr>
      <w:tc>
        <w:tcPr>
          <w:tcW w:w="4200" w:type="dxa"/>
        </w:tcPr>
        <w:p w14:paraId="1545CD99" w14:textId="77777777" w:rsidR="00ED2614" w:rsidRDefault="00EF4E2E" w:rsidP="00E26CAF">
          <w:pPr>
            <w:pStyle w:val="Normalexception"/>
          </w:pPr>
          <w:r>
            <w:rPr>
              <w:noProof/>
            </w:rPr>
            <w:object w:dxaOrig="5626" w:dyaOrig="1620" w14:anchorId="77BD8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05pt;height:49.4pt;mso-width-percent:0;mso-height-percent:0;mso-width-percent:0;mso-height-percent:0">
                <v:imagedata r:id="rId1" o:title="" croptop="16179f" cropleft="4660f" cropright="4660f"/>
              </v:shape>
              <o:OLEObject Type="Embed" ProgID="MSPhotoEd.3" ShapeID="_x0000_i1025" DrawAspect="Content" ObjectID="_1640952100" r:id="rId2"/>
            </w:object>
          </w:r>
        </w:p>
      </w:tc>
      <w:tc>
        <w:tcPr>
          <w:tcW w:w="5640" w:type="dxa"/>
        </w:tcPr>
        <w:p w14:paraId="31ED162A" w14:textId="77777777" w:rsidR="00ED2614" w:rsidRPr="00E57E31" w:rsidRDefault="00ED2614" w:rsidP="00E26CAF">
          <w:pPr>
            <w:pStyle w:val="Normalexception"/>
            <w:ind w:right="118"/>
            <w:jc w:val="right"/>
            <w:rPr>
              <w:b/>
              <w:bCs/>
            </w:rPr>
          </w:pPr>
          <w:r w:rsidRPr="00E57E31">
            <w:rPr>
              <w:b/>
              <w:bCs/>
            </w:rPr>
            <w:t xml:space="preserve">Faculté des sciences </w:t>
          </w:r>
          <w:r w:rsidRPr="00E57E31">
            <w:rPr>
              <w:b/>
              <w:bCs/>
            </w:rPr>
            <w:br/>
            <w:t>Département d’informatique</w:t>
          </w:r>
        </w:p>
        <w:p w14:paraId="6F7809D8" w14:textId="77777777" w:rsidR="00ED2614" w:rsidRPr="00454AE1" w:rsidRDefault="00ED2614" w:rsidP="00E26CAF">
          <w:pPr>
            <w:pStyle w:val="Normalexception"/>
            <w:ind w:right="118"/>
            <w:jc w:val="right"/>
          </w:pPr>
          <w:r>
            <w:br/>
          </w:r>
          <w:r w:rsidRPr="00E57E31">
            <w:t>http://www.usherbrooke.ca/informatique</w:t>
          </w:r>
        </w:p>
      </w:tc>
    </w:tr>
  </w:tbl>
  <w:p w14:paraId="0F072B6D" w14:textId="77777777" w:rsidR="00ED2614" w:rsidRPr="001B2B89" w:rsidRDefault="00ED2614" w:rsidP="00E57E31">
    <w:pPr>
      <w:pStyle w:val="Normalexceptio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 w15:restartNumberingAfterBreak="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2" w15:restartNumberingAfterBreak="0">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DD4962"/>
    <w:multiLevelType w:val="multilevel"/>
    <w:tmpl w:val="739C9778"/>
    <w:styleLink w:val="ListeH"/>
    <w:lvl w:ilvl="0">
      <w:start w:val="1"/>
      <w:numFmt w:val="bullet"/>
      <w:lvlText w:val=""/>
      <w:lvlJc w:val="left"/>
      <w:pPr>
        <w:ind w:left="480" w:hanging="240"/>
      </w:pPr>
      <w:rPr>
        <w:rFonts w:ascii="Symbol" w:hAnsi="Symbol" w:cs="Times New Roman" w:hint="default"/>
        <w:sz w:val="16"/>
        <w:szCs w:val="16"/>
      </w:rPr>
    </w:lvl>
    <w:lvl w:ilvl="1">
      <w:start w:val="1"/>
      <w:numFmt w:val="bullet"/>
      <w:lvlText w:val="o"/>
      <w:lvlJc w:val="left"/>
      <w:pPr>
        <w:ind w:left="720" w:hanging="240"/>
      </w:pPr>
      <w:rPr>
        <w:rFonts w:ascii="Courier New" w:hAnsi="Courier New" w:cs="Courier New" w:hint="default"/>
      </w:rPr>
    </w:lvl>
    <w:lvl w:ilvl="2">
      <w:start w:val="1"/>
      <w:numFmt w:val="bullet"/>
      <w:lvlText w:val=""/>
      <w:lvlJc w:val="left"/>
      <w:pPr>
        <w:ind w:left="960" w:hanging="240"/>
      </w:pPr>
      <w:rPr>
        <w:rFonts w:ascii="Symbol" w:hAnsi="Symbol" w:cs="Times New Roman" w:hint="default"/>
      </w:rPr>
    </w:lvl>
    <w:lvl w:ilvl="3">
      <w:start w:val="1"/>
      <w:numFmt w:val="bullet"/>
      <w:lvlText w:val=""/>
      <w:lvlJc w:val="left"/>
      <w:pPr>
        <w:ind w:left="1200" w:hanging="240"/>
      </w:pPr>
      <w:rPr>
        <w:rFonts w:ascii="Wingdings" w:hAnsi="Wingdings" w:cs="Times New Roman" w:hint="default"/>
      </w:rPr>
    </w:lvl>
    <w:lvl w:ilvl="4">
      <w:start w:val="1"/>
      <w:numFmt w:val="bullet"/>
      <w:lvlText w:val=""/>
      <w:lvlJc w:val="left"/>
      <w:pPr>
        <w:ind w:left="1440" w:hanging="240"/>
      </w:pPr>
      <w:rPr>
        <w:rFonts w:ascii="Symbol" w:hAnsi="Symbol" w:cs="Times New Roman" w:hint="default"/>
        <w:szCs w:val="16"/>
      </w:rPr>
    </w:lvl>
    <w:lvl w:ilvl="5">
      <w:start w:val="1"/>
      <w:numFmt w:val="bullet"/>
      <w:lvlText w:val=""/>
      <w:lvlJc w:val="left"/>
      <w:pPr>
        <w:ind w:left="1680" w:hanging="240"/>
      </w:pPr>
      <w:rPr>
        <w:rFonts w:ascii="Wingdings" w:hAnsi="Wingdings" w:cs="Times New Roman" w:hint="default"/>
      </w:rPr>
    </w:lvl>
    <w:lvl w:ilvl="6">
      <w:start w:val="1"/>
      <w:numFmt w:val="bullet"/>
      <w:lvlText w:val=""/>
      <w:lvlJc w:val="left"/>
      <w:pPr>
        <w:ind w:left="1920" w:hanging="240"/>
      </w:pPr>
      <w:rPr>
        <w:rFonts w:ascii="Symbol" w:hAnsi="Symbol" w:cs="Times New Roman" w:hint="default"/>
      </w:rPr>
    </w:lvl>
    <w:lvl w:ilvl="7">
      <w:start w:val="1"/>
      <w:numFmt w:val="bullet"/>
      <w:lvlText w:val=""/>
      <w:lvlJc w:val="left"/>
      <w:pPr>
        <w:ind w:left="2160" w:hanging="240"/>
      </w:pPr>
      <w:rPr>
        <w:rFonts w:ascii="Symbol" w:hAnsi="Symbol" w:cs="Times New Roman" w:hint="default"/>
        <w:szCs w:val="16"/>
      </w:rPr>
    </w:lvl>
    <w:lvl w:ilvl="8">
      <w:start w:val="1"/>
      <w:numFmt w:val="bullet"/>
      <w:lvlText w:val=""/>
      <w:lvlJc w:val="left"/>
      <w:pPr>
        <w:ind w:left="2400" w:hanging="240"/>
      </w:pPr>
      <w:rPr>
        <w:rFonts w:ascii="Symbol" w:hAnsi="Symbol" w:cs="Times New Roman" w:hint="default"/>
        <w:szCs w:val="16"/>
      </w:rPr>
    </w:lvl>
  </w:abstractNum>
  <w:abstractNum w:abstractNumId="6" w15:restartNumberingAfterBreak="0">
    <w:nsid w:val="0DB05ADD"/>
    <w:multiLevelType w:val="multilevel"/>
    <w:tmpl w:val="739C9778"/>
    <w:numStyleLink w:val="ListeH"/>
  </w:abstractNum>
  <w:abstractNum w:abstractNumId="7" w15:restartNumberingAfterBreak="0">
    <w:nsid w:val="20493F4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2C7408C6"/>
    <w:multiLevelType w:val="multilevel"/>
    <w:tmpl w:val="739C9778"/>
    <w:numStyleLink w:val="ListeH"/>
  </w:abstractNum>
  <w:abstractNum w:abstractNumId="9" w15:restartNumberingAfterBreak="0">
    <w:nsid w:val="37376622"/>
    <w:multiLevelType w:val="multilevel"/>
    <w:tmpl w:val="739C9778"/>
    <w:numStyleLink w:val="ListeH"/>
  </w:abstractNum>
  <w:abstractNum w:abstractNumId="10" w15:restartNumberingAfterBreak="0">
    <w:nsid w:val="3DAD466D"/>
    <w:multiLevelType w:val="multilevel"/>
    <w:tmpl w:val="739C9778"/>
    <w:numStyleLink w:val="ListeH"/>
  </w:abstractNum>
  <w:abstractNum w:abstractNumId="11" w15:restartNumberingAfterBreak="0">
    <w:nsid w:val="3E8113FD"/>
    <w:multiLevelType w:val="multilevel"/>
    <w:tmpl w:val="739C9778"/>
    <w:numStyleLink w:val="ListeH"/>
  </w:abstractNum>
  <w:abstractNum w:abstractNumId="12" w15:restartNumberingAfterBreak="0">
    <w:nsid w:val="43D33709"/>
    <w:multiLevelType w:val="multilevel"/>
    <w:tmpl w:val="C2D05992"/>
    <w:styleLink w:val="ListeH0"/>
    <w:lvl w:ilvl="0">
      <w:start w:val="1"/>
      <w:numFmt w:val="bullet"/>
      <w:lvlText w:val=""/>
      <w:lvlJc w:val="left"/>
      <w:pPr>
        <w:ind w:left="240" w:hanging="240"/>
      </w:pPr>
      <w:rPr>
        <w:rFonts w:ascii="Symbol" w:hAnsi="Symbol" w:cs="Times New Roman" w:hint="default"/>
        <w:szCs w:val="16"/>
      </w:rPr>
    </w:lvl>
    <w:lvl w:ilvl="1">
      <w:start w:val="1"/>
      <w:numFmt w:val="bullet"/>
      <w:lvlText w:val="o"/>
      <w:lvlJc w:val="left"/>
      <w:pPr>
        <w:ind w:left="480" w:hanging="240"/>
      </w:pPr>
      <w:rPr>
        <w:rFonts w:ascii="Courier New" w:hAnsi="Courier New" w:cs="Times New Roman" w:hint="default"/>
        <w:szCs w:val="16"/>
      </w:rPr>
    </w:lvl>
    <w:lvl w:ilvl="2">
      <w:start w:val="1"/>
      <w:numFmt w:val="bullet"/>
      <w:lvlText w:val=""/>
      <w:lvlJc w:val="left"/>
      <w:pPr>
        <w:ind w:left="720" w:hanging="240"/>
      </w:pPr>
      <w:rPr>
        <w:rFonts w:ascii="Symbol" w:hAnsi="Symbol" w:cs="Times New Roman" w:hint="default"/>
        <w:szCs w:val="16"/>
      </w:rPr>
    </w:lvl>
    <w:lvl w:ilvl="3">
      <w:start w:val="1"/>
      <w:numFmt w:val="bullet"/>
      <w:lvlText w:val=""/>
      <w:lvlJc w:val="left"/>
      <w:pPr>
        <w:ind w:left="960" w:hanging="240"/>
      </w:pPr>
      <w:rPr>
        <w:rFonts w:ascii="Wingdings" w:hAnsi="Wingdings" w:cs="Times New Roman" w:hint="default"/>
        <w:szCs w:val="16"/>
      </w:rPr>
    </w:lvl>
    <w:lvl w:ilvl="4">
      <w:start w:val="1"/>
      <w:numFmt w:val="bullet"/>
      <w:lvlText w:val=""/>
      <w:lvlJc w:val="left"/>
      <w:pPr>
        <w:ind w:left="1200" w:hanging="240"/>
      </w:pPr>
      <w:rPr>
        <w:rFonts w:ascii="Symbol" w:hAnsi="Symbol" w:cs="Times New Roman" w:hint="default"/>
        <w:szCs w:val="16"/>
      </w:rPr>
    </w:lvl>
    <w:lvl w:ilvl="5">
      <w:start w:val="1"/>
      <w:numFmt w:val="bullet"/>
      <w:lvlText w:val=""/>
      <w:lvlJc w:val="left"/>
      <w:pPr>
        <w:ind w:left="1440" w:hanging="240"/>
      </w:pPr>
      <w:rPr>
        <w:rFonts w:ascii="Symbol" w:hAnsi="Symbol" w:cs="Times New Roman" w:hint="default"/>
        <w:szCs w:val="16"/>
      </w:rPr>
    </w:lvl>
    <w:lvl w:ilvl="6">
      <w:start w:val="1"/>
      <w:numFmt w:val="bullet"/>
      <w:lvlText w:val=""/>
      <w:lvlJc w:val="left"/>
      <w:pPr>
        <w:ind w:left="1680" w:hanging="240"/>
      </w:pPr>
      <w:rPr>
        <w:rFonts w:ascii="Symbol" w:hAnsi="Symbol" w:cs="Times New Roman" w:hint="default"/>
        <w:szCs w:val="16"/>
      </w:rPr>
    </w:lvl>
    <w:lvl w:ilvl="7">
      <w:start w:val="1"/>
      <w:numFmt w:val="bullet"/>
      <w:lvlText w:val=""/>
      <w:lvlJc w:val="left"/>
      <w:pPr>
        <w:ind w:left="1920" w:hanging="240"/>
      </w:pPr>
      <w:rPr>
        <w:rFonts w:ascii="Symbol" w:hAnsi="Symbol" w:cs="Times New Roman" w:hint="default"/>
        <w:szCs w:val="16"/>
      </w:rPr>
    </w:lvl>
    <w:lvl w:ilvl="8">
      <w:start w:val="1"/>
      <w:numFmt w:val="bullet"/>
      <w:lvlText w:val=""/>
      <w:lvlJc w:val="left"/>
      <w:pPr>
        <w:ind w:left="2160" w:hanging="240"/>
      </w:pPr>
      <w:rPr>
        <w:rFonts w:ascii="Symbol" w:hAnsi="Symbol" w:cs="Times New Roman" w:hint="default"/>
        <w:szCs w:val="16"/>
      </w:rPr>
    </w:lvl>
  </w:abstractNum>
  <w:abstractNum w:abstractNumId="13" w15:restartNumberingAfterBreak="0">
    <w:nsid w:val="48C27D35"/>
    <w:multiLevelType w:val="multilevel"/>
    <w:tmpl w:val="739C9778"/>
    <w:numStyleLink w:val="ListeH"/>
  </w:abstractNum>
  <w:abstractNum w:abstractNumId="14" w15:restartNumberingAfterBreak="0">
    <w:nsid w:val="518E0A9F"/>
    <w:multiLevelType w:val="hybridMultilevel"/>
    <w:tmpl w:val="DBCCE03E"/>
    <w:lvl w:ilvl="0" w:tplc="0FBE607E">
      <w:start w:val="1"/>
      <w:numFmt w:val="none"/>
      <w:pStyle w:val="Tableaunote"/>
      <w:lvlText w:val="Note : "/>
      <w:lvlJc w:val="left"/>
      <w:pPr>
        <w:tabs>
          <w:tab w:val="num" w:pos="785"/>
        </w:tabs>
        <w:ind w:left="785"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5" w15:restartNumberingAfterBreak="0">
    <w:nsid w:val="52BB2933"/>
    <w:multiLevelType w:val="multilevel"/>
    <w:tmpl w:val="739C9778"/>
    <w:numStyleLink w:val="ListeH"/>
  </w:abstractNum>
  <w:abstractNum w:abstractNumId="16" w15:restartNumberingAfterBreak="0">
    <w:nsid w:val="584C16C2"/>
    <w:multiLevelType w:val="multilevel"/>
    <w:tmpl w:val="739C9778"/>
    <w:numStyleLink w:val="ListeH"/>
  </w:abstractNum>
  <w:abstractNum w:abstractNumId="17" w15:restartNumberingAfterBreak="0">
    <w:nsid w:val="61096345"/>
    <w:multiLevelType w:val="multilevel"/>
    <w:tmpl w:val="739C9778"/>
    <w:numStyleLink w:val="ListeH"/>
  </w:abstractNum>
  <w:abstractNum w:abstractNumId="18" w15:restartNumberingAfterBreak="0">
    <w:nsid w:val="74B75755"/>
    <w:multiLevelType w:val="multilevel"/>
    <w:tmpl w:val="E34A4190"/>
    <w:lvl w:ilvl="0">
      <w:start w:val="1"/>
      <w:numFmt w:val="decimal"/>
      <w:pStyle w:val="Listenumros"/>
      <w:lvlText w:val="%1."/>
      <w:lvlJc w:val="left"/>
      <w:pPr>
        <w:ind w:left="720" w:hanging="360"/>
      </w:pPr>
      <w:rPr>
        <w:rFonts w:hint="default"/>
      </w:rPr>
    </w:lvl>
    <w:lvl w:ilvl="1">
      <w:start w:val="1"/>
      <w:numFmt w:val="lowerLetter"/>
      <w:lvlText w:val="%2."/>
      <w:lvlJc w:val="left"/>
      <w:pPr>
        <w:ind w:left="1200" w:hanging="4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A670DEC"/>
    <w:multiLevelType w:val="hybridMultilevel"/>
    <w:tmpl w:val="A0AC7D7C"/>
    <w:lvl w:ilvl="0" w:tplc="04AA3D9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3C156B"/>
    <w:multiLevelType w:val="multilevel"/>
    <w:tmpl w:val="739C9778"/>
    <w:numStyleLink w:val="ListeH"/>
  </w:abstractNum>
  <w:num w:numId="1">
    <w:abstractNumId w:val="18"/>
  </w:num>
  <w:num w:numId="2">
    <w:abstractNumId w:val="5"/>
  </w:num>
  <w:num w:numId="3">
    <w:abstractNumId w:val="12"/>
  </w:num>
  <w:num w:numId="4">
    <w:abstractNumId w:val="14"/>
  </w:num>
  <w:num w:numId="5">
    <w:abstractNumId w:val="7"/>
  </w:num>
  <w:num w:numId="6">
    <w:abstractNumId w:val="15"/>
  </w:num>
  <w:num w:numId="7">
    <w:abstractNumId w:val="9"/>
  </w:num>
  <w:num w:numId="8">
    <w:abstractNumId w:val="17"/>
  </w:num>
  <w:num w:numId="9">
    <w:abstractNumId w:val="8"/>
  </w:num>
  <w:num w:numId="10">
    <w:abstractNumId w:val="13"/>
  </w:num>
  <w:num w:numId="11">
    <w:abstractNumId w:val="11"/>
  </w:num>
  <w:num w:numId="12">
    <w:abstractNumId w:val="20"/>
  </w:num>
  <w:num w:numId="13">
    <w:abstractNumId w:val="16"/>
  </w:num>
  <w:num w:numId="14">
    <w:abstractNumId w:val="19"/>
  </w:num>
  <w:num w:numId="15">
    <w:abstractNumId w:val="6"/>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ctiveWritingStyle w:appName="MSWord" w:lang="fr-FR" w:vendorID="9" w:dllVersion="512" w:checkStyle="1"/>
  <w:activeWritingStyle w:appName="MSWord" w:lang="fr-CA" w:vendorID="9" w:dllVersion="512"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hyphenationZone w:val="0"/>
  <w:doNotHyphenateCaps/>
  <w:drawingGridHorizontalSpacing w:val="110"/>
  <w:drawingGridVerticalSpacing w:val="299"/>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41"/>
    <w:rsid w:val="000033D5"/>
    <w:rsid w:val="00025D57"/>
    <w:rsid w:val="00026B4A"/>
    <w:rsid w:val="000A0D71"/>
    <w:rsid w:val="000C22B6"/>
    <w:rsid w:val="000D0F90"/>
    <w:rsid w:val="000D1649"/>
    <w:rsid w:val="0013063B"/>
    <w:rsid w:val="0013513C"/>
    <w:rsid w:val="00166473"/>
    <w:rsid w:val="00167F84"/>
    <w:rsid w:val="001861AC"/>
    <w:rsid w:val="001B394D"/>
    <w:rsid w:val="00202DA5"/>
    <w:rsid w:val="00210E8B"/>
    <w:rsid w:val="00267A89"/>
    <w:rsid w:val="002728A9"/>
    <w:rsid w:val="002856D8"/>
    <w:rsid w:val="00286E5F"/>
    <w:rsid w:val="002C2913"/>
    <w:rsid w:val="002E3341"/>
    <w:rsid w:val="00324F09"/>
    <w:rsid w:val="00325E36"/>
    <w:rsid w:val="00340BB7"/>
    <w:rsid w:val="00345E3F"/>
    <w:rsid w:val="00345FE8"/>
    <w:rsid w:val="003706E4"/>
    <w:rsid w:val="00392F57"/>
    <w:rsid w:val="003A1DC6"/>
    <w:rsid w:val="003A20EF"/>
    <w:rsid w:val="003E7653"/>
    <w:rsid w:val="00400D3A"/>
    <w:rsid w:val="00440165"/>
    <w:rsid w:val="00452EA0"/>
    <w:rsid w:val="004740B0"/>
    <w:rsid w:val="004A55AD"/>
    <w:rsid w:val="004A62E9"/>
    <w:rsid w:val="0052234B"/>
    <w:rsid w:val="00582FF7"/>
    <w:rsid w:val="005856C9"/>
    <w:rsid w:val="0058706C"/>
    <w:rsid w:val="005958BB"/>
    <w:rsid w:val="005C10B8"/>
    <w:rsid w:val="006630D3"/>
    <w:rsid w:val="0067119A"/>
    <w:rsid w:val="006C3F5B"/>
    <w:rsid w:val="00731823"/>
    <w:rsid w:val="007B0115"/>
    <w:rsid w:val="007C3275"/>
    <w:rsid w:val="008958DB"/>
    <w:rsid w:val="00895E01"/>
    <w:rsid w:val="008B14D3"/>
    <w:rsid w:val="008B5BC5"/>
    <w:rsid w:val="00970E0D"/>
    <w:rsid w:val="0097507C"/>
    <w:rsid w:val="00990E5C"/>
    <w:rsid w:val="009B7AC2"/>
    <w:rsid w:val="009E0432"/>
    <w:rsid w:val="009E0FCE"/>
    <w:rsid w:val="009E3E17"/>
    <w:rsid w:val="009F3F7E"/>
    <w:rsid w:val="00A354DF"/>
    <w:rsid w:val="00A54FB1"/>
    <w:rsid w:val="00AA515F"/>
    <w:rsid w:val="00AC5FD1"/>
    <w:rsid w:val="00AC6556"/>
    <w:rsid w:val="00AE7575"/>
    <w:rsid w:val="00AF6521"/>
    <w:rsid w:val="00B01D5E"/>
    <w:rsid w:val="00B760E0"/>
    <w:rsid w:val="00BB0C2F"/>
    <w:rsid w:val="00BB183A"/>
    <w:rsid w:val="00BC7015"/>
    <w:rsid w:val="00BE1349"/>
    <w:rsid w:val="00C23E71"/>
    <w:rsid w:val="00C71A90"/>
    <w:rsid w:val="00C72288"/>
    <w:rsid w:val="00CB3031"/>
    <w:rsid w:val="00CE3DA3"/>
    <w:rsid w:val="00CF0CFE"/>
    <w:rsid w:val="00D0502D"/>
    <w:rsid w:val="00D228B3"/>
    <w:rsid w:val="00D622DD"/>
    <w:rsid w:val="00D67086"/>
    <w:rsid w:val="00D7675F"/>
    <w:rsid w:val="00D863C1"/>
    <w:rsid w:val="00D9570B"/>
    <w:rsid w:val="00E26CAF"/>
    <w:rsid w:val="00E57E31"/>
    <w:rsid w:val="00E84164"/>
    <w:rsid w:val="00E852A8"/>
    <w:rsid w:val="00EB6FCE"/>
    <w:rsid w:val="00EC298C"/>
    <w:rsid w:val="00ED05E1"/>
    <w:rsid w:val="00ED2614"/>
    <w:rsid w:val="00EE4323"/>
    <w:rsid w:val="00EF4E2E"/>
    <w:rsid w:val="00F427CC"/>
    <w:rsid w:val="00F46E78"/>
    <w:rsid w:val="00F845AE"/>
    <w:rsid w:val="00F91BBF"/>
    <w:rsid w:val="00FE718D"/>
  </w:rsids>
  <m:mathPr>
    <m:mathFont m:val="Cambria Math"/>
    <m:brkBin m:val="before"/>
    <m:brkBinSub m:val="--"/>
    <m:smallFrac/>
    <m:dispDef/>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8C5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fr-CA"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37"/>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2DD"/>
    <w:pPr>
      <w:spacing w:after="120"/>
    </w:pPr>
    <w:rPr>
      <w:rFonts w:asciiTheme="minorHAnsi" w:eastAsiaTheme="minorHAnsi" w:hAnsiTheme="minorHAnsi" w:cstheme="minorBidi"/>
      <w:sz w:val="22"/>
      <w:szCs w:val="22"/>
      <w:lang w:eastAsia="en-US"/>
    </w:rPr>
  </w:style>
  <w:style w:type="paragraph" w:styleId="Titre1">
    <w:name w:val="heading 1"/>
    <w:basedOn w:val="Titre"/>
    <w:next w:val="Corpsdetexte"/>
    <w:link w:val="Titre1Car"/>
    <w:uiPriority w:val="9"/>
    <w:qFormat/>
    <w:rsid w:val="00EB6FCE"/>
    <w:pPr>
      <w:keepNext/>
      <w:keepLines/>
      <w:numPr>
        <w:numId w:val="5"/>
      </w:numPr>
      <w:pBdr>
        <w:bottom w:val="none" w:sz="0" w:space="0" w:color="auto"/>
      </w:pBdr>
      <w:spacing w:before="360" w:after="40"/>
      <w:ind w:left="0" w:hanging="720"/>
      <w:contextualSpacing w:val="0"/>
      <w:jc w:val="left"/>
      <w:outlineLvl w:val="0"/>
    </w:pPr>
    <w:rPr>
      <w:sz w:val="28"/>
      <w:szCs w:val="28"/>
    </w:rPr>
  </w:style>
  <w:style w:type="paragraph" w:styleId="Titre2">
    <w:name w:val="heading 2"/>
    <w:basedOn w:val="Titre1"/>
    <w:next w:val="Corpsdetexte"/>
    <w:link w:val="Titre2Car"/>
    <w:uiPriority w:val="9"/>
    <w:unhideWhenUsed/>
    <w:qFormat/>
    <w:rsid w:val="00EB6FCE"/>
    <w:pPr>
      <w:numPr>
        <w:ilvl w:val="1"/>
      </w:numPr>
      <w:spacing w:before="240"/>
      <w:ind w:left="0" w:hanging="720"/>
      <w:outlineLvl w:val="1"/>
    </w:pPr>
    <w:rPr>
      <w:bCs/>
      <w:sz w:val="24"/>
      <w:szCs w:val="26"/>
    </w:rPr>
  </w:style>
  <w:style w:type="paragraph" w:styleId="Titre3">
    <w:name w:val="heading 3"/>
    <w:basedOn w:val="Titre2"/>
    <w:next w:val="Corpsdetexte"/>
    <w:link w:val="Titre3Car"/>
    <w:uiPriority w:val="9"/>
    <w:unhideWhenUsed/>
    <w:qFormat/>
    <w:rsid w:val="00EB6FCE"/>
    <w:pPr>
      <w:numPr>
        <w:ilvl w:val="2"/>
      </w:numPr>
      <w:spacing w:before="160" w:after="0"/>
      <w:ind w:left="0"/>
      <w:outlineLvl w:val="2"/>
    </w:pPr>
    <w:rPr>
      <w:bCs w:val="0"/>
      <w:i/>
      <w:sz w:val="22"/>
    </w:rPr>
  </w:style>
  <w:style w:type="paragraph" w:styleId="Titre4">
    <w:name w:val="heading 4"/>
    <w:basedOn w:val="Titre3"/>
    <w:next w:val="Corpsdetexte"/>
    <w:link w:val="Titre4Car"/>
    <w:uiPriority w:val="9"/>
    <w:unhideWhenUsed/>
    <w:qFormat/>
    <w:rsid w:val="00E26CAF"/>
    <w:pPr>
      <w:numPr>
        <w:ilvl w:val="3"/>
      </w:numPr>
      <w:spacing w:before="200"/>
      <w:ind w:left="0" w:hanging="720"/>
      <w:outlineLvl w:val="3"/>
    </w:pPr>
    <w:rPr>
      <w:b w:val="0"/>
      <w:bCs/>
      <w:iCs/>
    </w:rPr>
  </w:style>
  <w:style w:type="paragraph" w:styleId="Titre5">
    <w:name w:val="heading 5"/>
    <w:basedOn w:val="Titre4"/>
    <w:next w:val="Corpsdetexte"/>
    <w:link w:val="Titre5Car"/>
    <w:rsid w:val="00E26CAF"/>
    <w:pPr>
      <w:numPr>
        <w:ilvl w:val="4"/>
      </w:numPr>
      <w:suppressAutoHyphens/>
      <w:spacing w:before="120"/>
      <w:ind w:left="0" w:hanging="720"/>
      <w:outlineLvl w:val="4"/>
    </w:pPr>
    <w:rPr>
      <w:i w:val="0"/>
      <w:iCs w:val="0"/>
      <w:sz w:val="20"/>
    </w:rPr>
  </w:style>
  <w:style w:type="paragraph" w:styleId="Titre6">
    <w:name w:val="heading 6"/>
    <w:basedOn w:val="Normal"/>
    <w:next w:val="Normal"/>
    <w:link w:val="Titre6Car"/>
    <w:rsid w:val="00D622DD"/>
    <w:pPr>
      <w:keepNext/>
      <w:keepLines/>
      <w:numPr>
        <w:ilvl w:val="5"/>
        <w:numId w:val="5"/>
      </w:numPr>
      <w:suppressAutoHyphens/>
      <w:spacing w:before="120"/>
      <w:jc w:val="center"/>
      <w:outlineLvl w:val="5"/>
    </w:pPr>
    <w:rPr>
      <w:b/>
      <w:bCs/>
    </w:rPr>
  </w:style>
  <w:style w:type="paragraph" w:styleId="Titre7">
    <w:name w:val="heading 7"/>
    <w:basedOn w:val="Normal"/>
    <w:next w:val="Corpsdetexte"/>
    <w:link w:val="Titre7Car"/>
    <w:rsid w:val="00D622DD"/>
    <w:pPr>
      <w:keepNext/>
      <w:keepLines/>
      <w:pageBreakBefore/>
      <w:numPr>
        <w:ilvl w:val="6"/>
        <w:numId w:val="5"/>
      </w:numPr>
      <w:suppressAutoHyphens/>
      <w:spacing w:before="240" w:after="0" w:line="240" w:lineRule="atLeast"/>
      <w:outlineLvl w:val="6"/>
    </w:pPr>
    <w:rPr>
      <w:rFonts w:ascii="Cambria" w:eastAsia="Times New Roman" w:hAnsi="Cambria" w:cs="Times New Roman"/>
      <w:b/>
      <w:bCs/>
      <w:sz w:val="32"/>
      <w:szCs w:val="32"/>
      <w:lang w:val="fr-FR" w:eastAsia="fr-FR"/>
    </w:rPr>
  </w:style>
  <w:style w:type="paragraph" w:styleId="Titre8">
    <w:name w:val="heading 8"/>
    <w:basedOn w:val="Normal"/>
    <w:next w:val="Normal"/>
    <w:link w:val="Titre8Car"/>
    <w:rsid w:val="00D622DD"/>
    <w:pPr>
      <w:keepNext/>
      <w:keepLines/>
      <w:numPr>
        <w:ilvl w:val="7"/>
        <w:numId w:val="5"/>
      </w:numPr>
      <w:suppressAutoHyphens/>
      <w:spacing w:before="240"/>
      <w:outlineLvl w:val="7"/>
    </w:pPr>
    <w:rPr>
      <w:b/>
      <w:bCs/>
      <w:sz w:val="28"/>
      <w:szCs w:val="28"/>
    </w:rPr>
  </w:style>
  <w:style w:type="paragraph" w:styleId="Titre9">
    <w:name w:val="heading 9"/>
    <w:basedOn w:val="Normal"/>
    <w:next w:val="Normal"/>
    <w:link w:val="Titre9Car"/>
    <w:rsid w:val="00D622DD"/>
    <w:pPr>
      <w:keepNext/>
      <w:keepLines/>
      <w:numPr>
        <w:ilvl w:val="8"/>
        <w:numId w:val="5"/>
      </w:numPr>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622DD"/>
    <w:pPr>
      <w:spacing w:before="120"/>
      <w:jc w:val="both"/>
    </w:pPr>
  </w:style>
  <w:style w:type="character" w:customStyle="1" w:styleId="CorpsdetexteCar">
    <w:name w:val="Corps de texte Car"/>
    <w:basedOn w:val="Policepardfaut"/>
    <w:link w:val="Corpsdetexte"/>
    <w:rsid w:val="00D622DD"/>
    <w:rPr>
      <w:rFonts w:ascii="Cambria" w:hAnsi="Cambria"/>
      <w:sz w:val="20"/>
      <w:lang w:val="fr-FR"/>
    </w:rPr>
  </w:style>
  <w:style w:type="paragraph" w:styleId="Titre">
    <w:name w:val="Title"/>
    <w:basedOn w:val="Normal"/>
    <w:next w:val="Normal"/>
    <w:link w:val="TitreCar"/>
    <w:uiPriority w:val="10"/>
    <w:qFormat/>
    <w:rsid w:val="00D622DD"/>
    <w:pPr>
      <w:pBdr>
        <w:bottom w:val="single" w:sz="8" w:space="4" w:color="4F81BD" w:themeColor="accent1"/>
      </w:pBdr>
      <w:spacing w:after="300"/>
      <w:contextualSpacing/>
      <w:jc w:val="center"/>
    </w:pPr>
    <w:rPr>
      <w:rFonts w:asciiTheme="majorHAnsi" w:eastAsiaTheme="majorEastAsia" w:hAnsiTheme="majorHAnsi" w:cstheme="majorBidi"/>
      <w:b/>
      <w:color w:val="4F81BD" w:themeColor="accent1"/>
      <w:spacing w:val="5"/>
      <w:kern w:val="28"/>
      <w:sz w:val="32"/>
      <w:szCs w:val="40"/>
    </w:rPr>
  </w:style>
  <w:style w:type="paragraph" w:styleId="Lgende">
    <w:name w:val="caption"/>
    <w:basedOn w:val="Normal"/>
    <w:next w:val="Normal"/>
    <w:qFormat/>
    <w:rsid w:val="00340BB7"/>
    <w:pPr>
      <w:keepNext/>
      <w:keepLines/>
      <w:suppressAutoHyphens/>
      <w:spacing w:before="120"/>
      <w:jc w:val="center"/>
    </w:pPr>
    <w:rPr>
      <w:rFonts w:asciiTheme="majorHAnsi" w:hAnsiTheme="majorHAnsi" w:cs="pala"/>
      <w:b/>
      <w:bCs/>
      <w:color w:val="4F81BD" w:themeColor="accent1"/>
      <w:sz w:val="18"/>
    </w:rPr>
  </w:style>
  <w:style w:type="paragraph" w:styleId="TM2">
    <w:name w:val="toc 2"/>
    <w:basedOn w:val="TM1"/>
    <w:next w:val="Normal"/>
    <w:uiPriority w:val="39"/>
    <w:unhideWhenUsed/>
    <w:rsid w:val="00D622DD"/>
    <w:pPr>
      <w:keepNext/>
      <w:keepLines/>
      <w:tabs>
        <w:tab w:val="right" w:leader="dot" w:pos="9840"/>
      </w:tabs>
      <w:spacing w:after="0"/>
      <w:ind w:left="1200" w:right="480" w:hanging="480"/>
    </w:pPr>
  </w:style>
  <w:style w:type="paragraph" w:styleId="TM1">
    <w:name w:val="toc 1"/>
    <w:basedOn w:val="Normal"/>
    <w:next w:val="Normal"/>
    <w:uiPriority w:val="39"/>
    <w:unhideWhenUsed/>
    <w:rsid w:val="00A354DF"/>
    <w:pPr>
      <w:tabs>
        <w:tab w:val="right" w:leader="dot" w:pos="9600"/>
      </w:tabs>
      <w:spacing w:after="40"/>
      <w:ind w:left="480"/>
    </w:pPr>
    <w:rPr>
      <w:noProof/>
      <w:sz w:val="20"/>
      <w:szCs w:val="20"/>
    </w:rPr>
  </w:style>
  <w:style w:type="paragraph" w:styleId="TM3">
    <w:name w:val="toc 3"/>
    <w:basedOn w:val="TM2"/>
    <w:uiPriority w:val="39"/>
    <w:rsid w:val="00D622DD"/>
    <w:pPr>
      <w:tabs>
        <w:tab w:val="left" w:pos="1440"/>
      </w:tabs>
      <w:ind w:left="400" w:firstLine="440"/>
    </w:pPr>
    <w:rPr>
      <w:b/>
      <w:bCs/>
    </w:rPr>
  </w:style>
  <w:style w:type="character" w:styleId="Numrodeligne">
    <w:name w:val="line number"/>
    <w:basedOn w:val="Policepardfaut"/>
    <w:rsid w:val="00D622DD"/>
  </w:style>
  <w:style w:type="paragraph" w:styleId="Pieddepage">
    <w:name w:val="footer"/>
    <w:basedOn w:val="Normal"/>
    <w:link w:val="PieddepageCar"/>
    <w:unhideWhenUsed/>
    <w:rsid w:val="00D622DD"/>
    <w:pPr>
      <w:pBdr>
        <w:top w:val="single" w:sz="8" w:space="1" w:color="808080"/>
      </w:pBdr>
      <w:tabs>
        <w:tab w:val="center" w:pos="4536"/>
        <w:tab w:val="right" w:pos="9072"/>
      </w:tabs>
      <w:spacing w:after="0"/>
      <w:jc w:val="center"/>
    </w:pPr>
    <w:rPr>
      <w:i/>
      <w:sz w:val="18"/>
      <w:szCs w:val="18"/>
    </w:rPr>
  </w:style>
  <w:style w:type="paragraph" w:styleId="En-tte">
    <w:name w:val="header"/>
    <w:basedOn w:val="Normal"/>
    <w:link w:val="En-tteCar"/>
    <w:uiPriority w:val="99"/>
    <w:unhideWhenUsed/>
    <w:rsid w:val="00D622DD"/>
    <w:pPr>
      <w:tabs>
        <w:tab w:val="center" w:pos="4320"/>
        <w:tab w:val="right" w:pos="8640"/>
      </w:tabs>
    </w:pPr>
  </w:style>
  <w:style w:type="character" w:styleId="Appelnotedebasdep">
    <w:name w:val="footnote reference"/>
    <w:basedOn w:val="Policepardfaut"/>
    <w:uiPriority w:val="99"/>
    <w:unhideWhenUsed/>
    <w:rsid w:val="00D622DD"/>
    <w:rPr>
      <w:vertAlign w:val="superscript"/>
    </w:rPr>
  </w:style>
  <w:style w:type="paragraph" w:styleId="Notedebasdepage">
    <w:name w:val="footnote text"/>
    <w:basedOn w:val="Normal"/>
    <w:link w:val="NotedebasdepageCar"/>
    <w:uiPriority w:val="99"/>
    <w:unhideWhenUsed/>
    <w:rsid w:val="00D622DD"/>
    <w:pPr>
      <w:spacing w:after="40"/>
      <w:ind w:left="160" w:hanging="160"/>
    </w:pPr>
    <w:rPr>
      <w:sz w:val="18"/>
      <w:szCs w:val="24"/>
      <w:lang w:val="fr-FR"/>
    </w:rPr>
  </w:style>
  <w:style w:type="character" w:styleId="Numrodepage">
    <w:name w:val="page number"/>
    <w:basedOn w:val="Policepardfaut"/>
    <w:rsid w:val="00D622DD"/>
  </w:style>
  <w:style w:type="character" w:customStyle="1" w:styleId="carmono">
    <w:name w:val="car.mono"/>
    <w:basedOn w:val="Policepardfaut"/>
    <w:uiPriority w:val="1"/>
    <w:qFormat/>
    <w:rsid w:val="00D622DD"/>
    <w:rPr>
      <w:rFonts w:ascii="Courier New" w:hAnsi="Courier New"/>
      <w:color w:val="000000" w:themeColor="text1" w:themeShade="BF"/>
    </w:rPr>
  </w:style>
  <w:style w:type="character" w:styleId="Accentuation">
    <w:name w:val="Emphasis"/>
    <w:basedOn w:val="Policepardfaut"/>
    <w:rsid w:val="00D622DD"/>
    <w:rPr>
      <w:i/>
      <w:iCs/>
    </w:rPr>
  </w:style>
  <w:style w:type="character" w:styleId="Appeldenotedefin">
    <w:name w:val="endnote reference"/>
    <w:basedOn w:val="Policepardfaut"/>
    <w:uiPriority w:val="99"/>
    <w:unhideWhenUsed/>
    <w:rsid w:val="00D622DD"/>
    <w:rPr>
      <w:vertAlign w:val="superscript"/>
    </w:rPr>
  </w:style>
  <w:style w:type="paragraph" w:styleId="Listenumros">
    <w:name w:val="List Number"/>
    <w:basedOn w:val="Corpsdetexte"/>
    <w:rsid w:val="00340BB7"/>
    <w:pPr>
      <w:numPr>
        <w:numId w:val="1"/>
      </w:numPr>
      <w:ind w:hanging="240"/>
      <w:contextualSpacing/>
    </w:pPr>
  </w:style>
  <w:style w:type="paragraph" w:styleId="Listepuces">
    <w:name w:val="List Bullet"/>
    <w:basedOn w:val="Corpsdetexte"/>
    <w:rsid w:val="00340BB7"/>
    <w:pPr>
      <w:numPr>
        <w:numId w:val="14"/>
      </w:numPr>
      <w:ind w:hanging="240"/>
      <w:contextualSpacing/>
    </w:pPr>
  </w:style>
  <w:style w:type="paragraph" w:styleId="Citation">
    <w:name w:val="Quote"/>
    <w:basedOn w:val="Normal"/>
    <w:link w:val="CitationCar"/>
    <w:qFormat/>
    <w:rsid w:val="00D622DD"/>
    <w:pPr>
      <w:keepLines/>
      <w:tabs>
        <w:tab w:val="num" w:pos="360"/>
      </w:tabs>
      <w:spacing w:before="120"/>
      <w:ind w:left="360" w:right="482" w:hanging="360"/>
      <w:jc w:val="both"/>
    </w:pPr>
    <w:rPr>
      <w:i/>
      <w:iCs/>
      <w:sz w:val="18"/>
      <w:szCs w:val="18"/>
    </w:rPr>
  </w:style>
  <w:style w:type="character" w:styleId="Marquedecommentaire">
    <w:name w:val="annotation reference"/>
    <w:basedOn w:val="Policepardfaut"/>
    <w:uiPriority w:val="99"/>
    <w:semiHidden/>
    <w:unhideWhenUsed/>
    <w:rsid w:val="00D622DD"/>
    <w:rPr>
      <w:sz w:val="16"/>
      <w:szCs w:val="16"/>
    </w:rPr>
  </w:style>
  <w:style w:type="paragraph" w:styleId="Notedefin">
    <w:name w:val="endnote text"/>
    <w:basedOn w:val="Normal"/>
    <w:link w:val="NotedefinCar"/>
    <w:uiPriority w:val="99"/>
    <w:unhideWhenUsed/>
    <w:rsid w:val="00D622DD"/>
    <w:pPr>
      <w:spacing w:after="0"/>
    </w:pPr>
    <w:rPr>
      <w:sz w:val="24"/>
      <w:szCs w:val="24"/>
    </w:rPr>
  </w:style>
  <w:style w:type="paragraph" w:styleId="Sous-titre">
    <w:name w:val="Subtitle"/>
    <w:basedOn w:val="Normal"/>
    <w:next w:val="Corpsdetexte"/>
    <w:link w:val="Sous-titreCar"/>
    <w:uiPriority w:val="11"/>
    <w:qFormat/>
    <w:rsid w:val="00D622DD"/>
    <w:pPr>
      <w:numPr>
        <w:ilvl w:val="1"/>
      </w:numPr>
      <w:spacing w:before="240" w:after="0"/>
    </w:pPr>
    <w:rPr>
      <w:rFonts w:asciiTheme="majorHAnsi" w:eastAsiaTheme="majorEastAsia" w:hAnsiTheme="majorHAnsi" w:cstheme="majorBidi"/>
      <w:b/>
      <w:i/>
      <w:iCs/>
      <w:color w:val="4F81BD" w:themeColor="accent1"/>
      <w:spacing w:val="15"/>
      <w:sz w:val="24"/>
      <w:szCs w:val="24"/>
    </w:rPr>
  </w:style>
  <w:style w:type="paragraph" w:styleId="Textebrut">
    <w:name w:val="Plain Text"/>
    <w:basedOn w:val="Normal"/>
    <w:link w:val="TextebrutCar"/>
    <w:rsid w:val="00D622DD"/>
    <w:pPr>
      <w:keepNext/>
      <w:pBdr>
        <w:top w:val="single" w:sz="4" w:space="2" w:color="808080"/>
        <w:left w:val="single" w:sz="4" w:space="2" w:color="808080"/>
        <w:bottom w:val="single" w:sz="4" w:space="2" w:color="808080"/>
        <w:right w:val="single" w:sz="4" w:space="2" w:color="808080"/>
      </w:pBdr>
      <w:spacing w:before="120" w:line="240" w:lineRule="atLeast"/>
      <w:ind w:left="567" w:right="567"/>
      <w:contextualSpacing/>
    </w:pPr>
    <w:rPr>
      <w:rFonts w:ascii="Courier New" w:eastAsia="Times New Roman" w:hAnsi="Courier New" w:cs="Times New Roman"/>
      <w:sz w:val="18"/>
      <w:szCs w:val="24"/>
      <w:lang w:val="en-CA" w:eastAsia="fr-FR"/>
    </w:rPr>
  </w:style>
  <w:style w:type="paragraph" w:customStyle="1" w:styleId="Figure">
    <w:name w:val="Figure"/>
    <w:basedOn w:val="Normal"/>
    <w:qFormat/>
    <w:rsid w:val="00D622DD"/>
    <w:pPr>
      <w:keepLines/>
      <w:spacing w:before="160" w:after="160"/>
      <w:contextualSpacing/>
      <w:jc w:val="center"/>
    </w:pPr>
    <w:rPr>
      <w:rFonts w:asciiTheme="majorHAnsi" w:eastAsiaTheme="majorEastAsia" w:hAnsiTheme="majorHAnsi" w:cstheme="majorBidi"/>
      <w:b/>
      <w:bCs/>
      <w:noProof/>
      <w:color w:val="4F81BD" w:themeColor="accent1"/>
      <w:spacing w:val="5"/>
      <w:kern w:val="28"/>
      <w:sz w:val="18"/>
      <w:szCs w:val="18"/>
    </w:rPr>
  </w:style>
  <w:style w:type="paragraph" w:styleId="Bibliographie">
    <w:name w:val="Bibliography"/>
    <w:basedOn w:val="Normal"/>
    <w:next w:val="Normal"/>
    <w:uiPriority w:val="37"/>
    <w:unhideWhenUsed/>
    <w:rsid w:val="00EB6FCE"/>
    <w:pPr>
      <w:keepLines/>
      <w:spacing w:before="80"/>
      <w:ind w:left="480" w:hanging="480"/>
    </w:pPr>
    <w:rPr>
      <w:sz w:val="20"/>
    </w:rPr>
  </w:style>
  <w:style w:type="paragraph" w:customStyle="1" w:styleId="Sous-titre2">
    <w:name w:val="Sous-titre 2"/>
    <w:basedOn w:val="Titre4"/>
    <w:next w:val="Corpsdetexte"/>
    <w:qFormat/>
    <w:rsid w:val="00C71A90"/>
    <w:pPr>
      <w:numPr>
        <w:ilvl w:val="0"/>
        <w:numId w:val="0"/>
      </w:numPr>
      <w:outlineLvl w:val="9"/>
    </w:pPr>
    <w:rPr>
      <w:rFonts w:eastAsia="Times New Roman" w:cs="Arial"/>
      <w:lang w:val="fr-FR" w:eastAsia="fr-FR"/>
    </w:rPr>
  </w:style>
  <w:style w:type="character" w:customStyle="1" w:styleId="caranglais">
    <w:name w:val="car.anglais"/>
    <w:rsid w:val="00D622DD"/>
    <w:rPr>
      <w:i/>
      <w:lang w:val="en-CA"/>
    </w:rPr>
  </w:style>
  <w:style w:type="character" w:customStyle="1" w:styleId="carfrench">
    <w:name w:val="car.french"/>
    <w:basedOn w:val="Policepardfaut"/>
    <w:rsid w:val="00D622DD"/>
    <w:rPr>
      <w:i/>
      <w:iCs/>
      <w:lang w:val="fr-FR"/>
    </w:rPr>
  </w:style>
  <w:style w:type="character" w:customStyle="1" w:styleId="CitationCar">
    <w:name w:val="Citation Car"/>
    <w:basedOn w:val="Policepardfaut"/>
    <w:link w:val="Citation"/>
    <w:rsid w:val="00D622DD"/>
    <w:rPr>
      <w:rFonts w:asciiTheme="minorHAnsi" w:eastAsiaTheme="minorHAnsi" w:hAnsiTheme="minorHAnsi" w:cstheme="minorBidi"/>
      <w:i/>
      <w:iCs/>
      <w:sz w:val="18"/>
      <w:szCs w:val="18"/>
      <w:lang w:eastAsia="en-US"/>
    </w:rPr>
  </w:style>
  <w:style w:type="paragraph" w:customStyle="1" w:styleId="Code">
    <w:name w:val="Code"/>
    <w:basedOn w:val="Corpsdetexte"/>
    <w:rsid w:val="00D622DD"/>
    <w:pPr>
      <w:keepLines/>
      <w:pBdr>
        <w:top w:val="single" w:sz="4" w:space="1" w:color="auto"/>
        <w:left w:val="single" w:sz="4" w:space="4" w:color="auto"/>
        <w:bottom w:val="single" w:sz="4" w:space="1" w:color="auto"/>
        <w:right w:val="single" w:sz="4" w:space="4" w:color="auto"/>
      </w:pBdr>
      <w:spacing w:before="160" w:after="160"/>
      <w:ind w:left="880" w:hanging="400"/>
      <w:contextualSpacing/>
      <w:jc w:val="left"/>
    </w:pPr>
    <w:rPr>
      <w:rFonts w:ascii="Courier New" w:hAnsi="Courier New"/>
      <w:sz w:val="18"/>
      <w:szCs w:val="20"/>
    </w:rPr>
  </w:style>
  <w:style w:type="table" w:styleId="Grilledutableau">
    <w:name w:val="Table Grid"/>
    <w:basedOn w:val="TableauNormal"/>
    <w:rsid w:val="00D622DD"/>
    <w:pPr>
      <w:spacing w:line="240" w:lineRule="atLeast"/>
    </w:pPr>
    <w:rPr>
      <w:rFonts w:ascii="Palatino" w:hAnsi="Palatino"/>
      <w:sz w:val="18"/>
      <w:lang w:val="fr-FR"/>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styleId="Commentaire">
    <w:name w:val="annotation text"/>
    <w:basedOn w:val="Normal"/>
    <w:link w:val="CommentaireCar"/>
    <w:uiPriority w:val="99"/>
    <w:unhideWhenUsed/>
    <w:rsid w:val="00D622DD"/>
    <w:pPr>
      <w:spacing w:before="80" w:after="80"/>
      <w:contextualSpacing/>
    </w:pPr>
    <w:rPr>
      <w:szCs w:val="20"/>
    </w:rPr>
  </w:style>
  <w:style w:type="paragraph" w:customStyle="1" w:styleId="Tableaulibell">
    <w:name w:val="Tableau.libellé"/>
    <w:basedOn w:val="Normal"/>
    <w:rsid w:val="00D622DD"/>
    <w:pPr>
      <w:keepNext/>
      <w:keepLines/>
      <w:spacing w:after="0" w:line="240" w:lineRule="atLeast"/>
    </w:pPr>
    <w:rPr>
      <w:rFonts w:asciiTheme="majorHAnsi" w:eastAsia="Times New Roman" w:hAnsiTheme="majorHAnsi" w:cs="Times New Roman"/>
      <w:b/>
      <w:sz w:val="18"/>
      <w:szCs w:val="24"/>
      <w:lang w:val="fr-FR" w:eastAsia="fr-FR"/>
    </w:rPr>
  </w:style>
  <w:style w:type="paragraph" w:customStyle="1" w:styleId="Tableaunote">
    <w:name w:val="Tableau.note"/>
    <w:basedOn w:val="Normal"/>
    <w:rsid w:val="00D622DD"/>
    <w:pPr>
      <w:numPr>
        <w:numId w:val="4"/>
      </w:numPr>
      <w:tabs>
        <w:tab w:val="clear" w:pos="785"/>
        <w:tab w:val="left" w:pos="526"/>
      </w:tabs>
    </w:pPr>
    <w:rPr>
      <w:i/>
      <w:sz w:val="18"/>
    </w:rPr>
  </w:style>
  <w:style w:type="paragraph" w:customStyle="1" w:styleId="Listebesoins">
    <w:name w:val="Liste.besoins"/>
    <w:basedOn w:val="Normal"/>
    <w:rsid w:val="00D622DD"/>
    <w:pPr>
      <w:keepNext/>
      <w:keepLines/>
      <w:spacing w:before="120"/>
      <w:ind w:left="720" w:hanging="720"/>
    </w:pPr>
    <w:rPr>
      <w:rFonts w:asciiTheme="majorHAnsi" w:hAnsiTheme="majorHAnsi"/>
    </w:rPr>
  </w:style>
  <w:style w:type="paragraph" w:customStyle="1" w:styleId="Listeexigences">
    <w:name w:val="Liste.exigences"/>
    <w:basedOn w:val="Listebesoins"/>
    <w:rsid w:val="00D622DD"/>
  </w:style>
  <w:style w:type="paragraph" w:customStyle="1" w:styleId="Glossaire">
    <w:name w:val="Glossaire"/>
    <w:basedOn w:val="Normal"/>
    <w:rsid w:val="00D622DD"/>
    <w:pPr>
      <w:tabs>
        <w:tab w:val="left" w:pos="567"/>
      </w:tabs>
      <w:spacing w:before="120"/>
      <w:ind w:left="567" w:hanging="567"/>
    </w:pPr>
  </w:style>
  <w:style w:type="character" w:customStyle="1" w:styleId="carrestreint">
    <w:name w:val="car.restreint"/>
    <w:basedOn w:val="Policepardfaut"/>
    <w:rsid w:val="00D622DD"/>
    <w:rPr>
      <w:i/>
      <w:iCs/>
      <w:vanish/>
      <w:bdr w:val="none" w:sz="0" w:space="0" w:color="auto"/>
      <w:shd w:val="clear" w:color="auto" w:fill="FFF0E1"/>
    </w:rPr>
  </w:style>
  <w:style w:type="character" w:customStyle="1" w:styleId="CommentaireCar">
    <w:name w:val="Commentaire Car"/>
    <w:basedOn w:val="Policepardfaut"/>
    <w:link w:val="Commentaire"/>
    <w:uiPriority w:val="99"/>
    <w:rsid w:val="00D622DD"/>
    <w:rPr>
      <w:rFonts w:asciiTheme="minorHAnsi" w:eastAsiaTheme="minorHAnsi" w:hAnsiTheme="minorHAnsi" w:cstheme="minorBidi"/>
      <w:sz w:val="20"/>
      <w:szCs w:val="20"/>
      <w:lang w:eastAsia="en-US"/>
    </w:rPr>
  </w:style>
  <w:style w:type="character" w:styleId="Hyperlien">
    <w:name w:val="Hyperlink"/>
    <w:basedOn w:val="Policepardfaut"/>
    <w:uiPriority w:val="99"/>
    <w:rsid w:val="00D622DD"/>
    <w:rPr>
      <w:color w:val="0000FF" w:themeColor="hyperlink"/>
      <w:u w:val="single"/>
    </w:rPr>
  </w:style>
  <w:style w:type="character" w:customStyle="1" w:styleId="carcapitales">
    <w:name w:val="car.capitales"/>
    <w:basedOn w:val="Policepardfaut"/>
    <w:rsid w:val="00D622DD"/>
    <w:rPr>
      <w:smallCaps/>
    </w:rPr>
  </w:style>
  <w:style w:type="character" w:customStyle="1" w:styleId="carcode">
    <w:name w:val="car.code"/>
    <w:basedOn w:val="Policepardfaut"/>
    <w:rsid w:val="00D622DD"/>
    <w:rPr>
      <w:rFonts w:ascii="Courier New" w:hAnsi="Courier New"/>
      <w:noProof/>
      <w:sz w:val="18"/>
      <w:szCs w:val="20"/>
    </w:rPr>
  </w:style>
  <w:style w:type="character" w:customStyle="1" w:styleId="cartexte">
    <w:name w:val="car.texte"/>
    <w:basedOn w:val="Policepardfaut"/>
    <w:rsid w:val="00D622DD"/>
    <w:rPr>
      <w:rFonts w:ascii="Monaco" w:hAnsi="Monaco"/>
      <w:b/>
      <w:noProof/>
      <w:sz w:val="18"/>
    </w:rPr>
  </w:style>
  <w:style w:type="character" w:styleId="Lienvisit">
    <w:name w:val="FollowedHyperlink"/>
    <w:basedOn w:val="Policepardfaut"/>
    <w:uiPriority w:val="99"/>
    <w:unhideWhenUsed/>
    <w:rsid w:val="00D622DD"/>
    <w:rPr>
      <w:color w:val="800080" w:themeColor="followedHyperlink"/>
      <w:u w:val="single"/>
    </w:rPr>
  </w:style>
  <w:style w:type="character" w:styleId="lev">
    <w:name w:val="Strong"/>
    <w:basedOn w:val="Policepardfaut"/>
    <w:rsid w:val="00D622DD"/>
    <w:rPr>
      <w:b/>
      <w:bCs/>
    </w:rPr>
  </w:style>
  <w:style w:type="character" w:customStyle="1" w:styleId="En-tteCar">
    <w:name w:val="En-tête Car"/>
    <w:basedOn w:val="Policepardfaut"/>
    <w:link w:val="En-tte"/>
    <w:uiPriority w:val="99"/>
    <w:rsid w:val="00D622DD"/>
    <w:rPr>
      <w:rFonts w:asciiTheme="minorHAnsi" w:eastAsiaTheme="minorHAnsi" w:hAnsiTheme="minorHAnsi" w:cstheme="minorBidi"/>
      <w:sz w:val="22"/>
      <w:szCs w:val="22"/>
      <w:lang w:eastAsia="en-US"/>
    </w:rPr>
  </w:style>
  <w:style w:type="numbering" w:customStyle="1" w:styleId="ListeH">
    <w:name w:val="Liste H"/>
    <w:basedOn w:val="Aucuneliste"/>
    <w:uiPriority w:val="99"/>
    <w:rsid w:val="00D622DD"/>
    <w:pPr>
      <w:numPr>
        <w:numId w:val="2"/>
      </w:numPr>
    </w:pPr>
  </w:style>
  <w:style w:type="paragraph" w:customStyle="1" w:styleId="Listecontraintes">
    <w:name w:val="Liste.contraintes"/>
    <w:basedOn w:val="Listebesoins"/>
    <w:rsid w:val="00D622DD"/>
  </w:style>
  <w:style w:type="paragraph" w:customStyle="1" w:styleId="Listehypothses">
    <w:name w:val="Liste.hypothèses"/>
    <w:basedOn w:val="Listebesoins"/>
    <w:rsid w:val="00D622DD"/>
  </w:style>
  <w:style w:type="character" w:customStyle="1" w:styleId="NotedebasdepageCar">
    <w:name w:val="Note de bas de page Car"/>
    <w:basedOn w:val="Policepardfaut"/>
    <w:link w:val="Notedebasdepage"/>
    <w:uiPriority w:val="99"/>
    <w:rsid w:val="00D622DD"/>
    <w:rPr>
      <w:rFonts w:asciiTheme="minorHAnsi" w:eastAsiaTheme="minorHAnsi" w:hAnsiTheme="minorHAnsi" w:cstheme="minorBidi"/>
      <w:sz w:val="18"/>
      <w:lang w:val="fr-FR" w:eastAsia="en-US"/>
    </w:rPr>
  </w:style>
  <w:style w:type="character" w:customStyle="1" w:styleId="NotedefinCar">
    <w:name w:val="Note de fin Car"/>
    <w:basedOn w:val="Policepardfaut"/>
    <w:link w:val="Notedefin"/>
    <w:uiPriority w:val="99"/>
    <w:rsid w:val="00D622DD"/>
    <w:rPr>
      <w:rFonts w:asciiTheme="minorHAnsi" w:eastAsiaTheme="minorHAnsi" w:hAnsiTheme="minorHAnsi" w:cstheme="minorBidi"/>
      <w:lang w:eastAsia="en-US"/>
    </w:rPr>
  </w:style>
  <w:style w:type="character" w:customStyle="1" w:styleId="PieddepageCar">
    <w:name w:val="Pied de page Car"/>
    <w:basedOn w:val="Policepardfaut"/>
    <w:link w:val="Pieddepage"/>
    <w:rsid w:val="00D622DD"/>
    <w:rPr>
      <w:rFonts w:asciiTheme="minorHAnsi" w:eastAsiaTheme="minorHAnsi" w:hAnsiTheme="minorHAnsi" w:cstheme="minorBidi"/>
      <w:i/>
      <w:sz w:val="18"/>
      <w:szCs w:val="18"/>
      <w:lang w:eastAsia="en-US"/>
    </w:rPr>
  </w:style>
  <w:style w:type="character" w:customStyle="1" w:styleId="Sous-titreCar">
    <w:name w:val="Sous-titre Car"/>
    <w:basedOn w:val="Policepardfaut"/>
    <w:link w:val="Sous-titre"/>
    <w:uiPriority w:val="11"/>
    <w:rsid w:val="00D622DD"/>
    <w:rPr>
      <w:rFonts w:asciiTheme="majorHAnsi" w:eastAsiaTheme="majorEastAsia" w:hAnsiTheme="majorHAnsi" w:cstheme="majorBidi"/>
      <w:b/>
      <w:i/>
      <w:iCs/>
      <w:color w:val="4F81BD" w:themeColor="accent1"/>
      <w:spacing w:val="15"/>
      <w:lang w:eastAsia="en-US"/>
    </w:rPr>
  </w:style>
  <w:style w:type="paragraph" w:customStyle="1" w:styleId="Tableaunormal0">
    <w:name w:val="Tableau.normal"/>
    <w:basedOn w:val="Normal"/>
    <w:rsid w:val="00D622DD"/>
    <w:pPr>
      <w:keepNext/>
      <w:keepLines/>
      <w:spacing w:after="0"/>
    </w:pPr>
    <w:rPr>
      <w:rFonts w:eastAsia="Times New Roman" w:cs="Times New Roman"/>
      <w:sz w:val="18"/>
      <w:szCs w:val="24"/>
      <w:lang w:val="fr-FR" w:eastAsia="fr-FR"/>
    </w:rPr>
  </w:style>
  <w:style w:type="character" w:customStyle="1" w:styleId="TextebrutCar">
    <w:name w:val="Texte brut Car"/>
    <w:basedOn w:val="Policepardfaut"/>
    <w:link w:val="Textebrut"/>
    <w:rsid w:val="00D622DD"/>
    <w:rPr>
      <w:rFonts w:ascii="Courier New" w:hAnsi="Courier New"/>
      <w:sz w:val="18"/>
      <w:lang w:val="en-CA"/>
    </w:rPr>
  </w:style>
  <w:style w:type="character" w:customStyle="1" w:styleId="TitreCar">
    <w:name w:val="Titre Car"/>
    <w:basedOn w:val="Policepardfaut"/>
    <w:link w:val="Titre"/>
    <w:uiPriority w:val="10"/>
    <w:rsid w:val="00D622DD"/>
    <w:rPr>
      <w:rFonts w:asciiTheme="majorHAnsi" w:eastAsiaTheme="majorEastAsia" w:hAnsiTheme="majorHAnsi" w:cstheme="majorBidi"/>
      <w:b/>
      <w:color w:val="4F81BD" w:themeColor="accent1"/>
      <w:spacing w:val="5"/>
      <w:kern w:val="28"/>
      <w:sz w:val="32"/>
      <w:szCs w:val="40"/>
      <w:lang w:eastAsia="en-US"/>
    </w:rPr>
  </w:style>
  <w:style w:type="character" w:customStyle="1" w:styleId="Titre1Car">
    <w:name w:val="Titre 1 Car"/>
    <w:basedOn w:val="Policepardfaut"/>
    <w:link w:val="Titre1"/>
    <w:uiPriority w:val="9"/>
    <w:rsid w:val="00EB6FCE"/>
    <w:rPr>
      <w:rFonts w:asciiTheme="majorHAnsi" w:eastAsiaTheme="majorEastAsia" w:hAnsiTheme="majorHAnsi" w:cstheme="majorBidi"/>
      <w:b/>
      <w:color w:val="4F81BD" w:themeColor="accent1"/>
      <w:spacing w:val="5"/>
      <w:kern w:val="28"/>
      <w:sz w:val="28"/>
      <w:szCs w:val="28"/>
      <w:lang w:eastAsia="en-US"/>
    </w:rPr>
  </w:style>
  <w:style w:type="character" w:customStyle="1" w:styleId="Titre2Car">
    <w:name w:val="Titre 2 Car"/>
    <w:basedOn w:val="Policepardfaut"/>
    <w:link w:val="Titre2"/>
    <w:uiPriority w:val="9"/>
    <w:rsid w:val="00EB6FCE"/>
    <w:rPr>
      <w:rFonts w:asciiTheme="majorHAnsi" w:eastAsiaTheme="majorEastAsia" w:hAnsiTheme="majorHAnsi" w:cstheme="majorBidi"/>
      <w:b/>
      <w:bCs/>
      <w:color w:val="4F81BD" w:themeColor="accent1"/>
      <w:spacing w:val="5"/>
      <w:kern w:val="28"/>
      <w:szCs w:val="26"/>
      <w:lang w:eastAsia="en-US"/>
    </w:rPr>
  </w:style>
  <w:style w:type="character" w:customStyle="1" w:styleId="Titre3Car">
    <w:name w:val="Titre 3 Car"/>
    <w:basedOn w:val="Policepardfaut"/>
    <w:link w:val="Titre3"/>
    <w:uiPriority w:val="9"/>
    <w:rsid w:val="00EB6FCE"/>
    <w:rPr>
      <w:rFonts w:asciiTheme="majorHAnsi" w:eastAsiaTheme="majorEastAsia" w:hAnsiTheme="majorHAnsi" w:cstheme="majorBidi"/>
      <w:b/>
      <w:i/>
      <w:color w:val="4F81BD" w:themeColor="accent1"/>
      <w:spacing w:val="5"/>
      <w:kern w:val="28"/>
      <w:sz w:val="22"/>
      <w:szCs w:val="26"/>
      <w:lang w:eastAsia="en-US"/>
    </w:rPr>
  </w:style>
  <w:style w:type="character" w:customStyle="1" w:styleId="Titre4Car">
    <w:name w:val="Titre 4 Car"/>
    <w:basedOn w:val="Policepardfaut"/>
    <w:link w:val="Titre4"/>
    <w:uiPriority w:val="9"/>
    <w:rsid w:val="00E26CAF"/>
    <w:rPr>
      <w:rFonts w:asciiTheme="majorHAnsi" w:eastAsiaTheme="majorEastAsia" w:hAnsiTheme="majorHAnsi" w:cstheme="majorBidi"/>
      <w:bCs/>
      <w:i/>
      <w:iCs/>
      <w:color w:val="4F81BD" w:themeColor="accent1"/>
      <w:spacing w:val="5"/>
      <w:kern w:val="28"/>
      <w:sz w:val="22"/>
      <w:szCs w:val="26"/>
      <w:lang w:eastAsia="en-US"/>
    </w:rPr>
  </w:style>
  <w:style w:type="character" w:customStyle="1" w:styleId="Titre5Car">
    <w:name w:val="Titre 5 Car"/>
    <w:basedOn w:val="Policepardfaut"/>
    <w:link w:val="Titre5"/>
    <w:rsid w:val="00E26CAF"/>
    <w:rPr>
      <w:rFonts w:asciiTheme="majorHAnsi" w:eastAsiaTheme="majorEastAsia" w:hAnsiTheme="majorHAnsi" w:cstheme="majorBidi"/>
      <w:bCs/>
      <w:color w:val="4F81BD" w:themeColor="accent1"/>
      <w:spacing w:val="5"/>
      <w:kern w:val="28"/>
      <w:sz w:val="20"/>
      <w:szCs w:val="26"/>
      <w:lang w:eastAsia="en-US"/>
    </w:rPr>
  </w:style>
  <w:style w:type="character" w:customStyle="1" w:styleId="Titre6Car">
    <w:name w:val="Titre 6 Car"/>
    <w:basedOn w:val="Policepardfaut"/>
    <w:link w:val="Titre6"/>
    <w:rsid w:val="00D622DD"/>
    <w:rPr>
      <w:rFonts w:asciiTheme="minorHAnsi" w:eastAsiaTheme="minorHAnsi" w:hAnsiTheme="minorHAnsi" w:cstheme="minorBidi"/>
      <w:b/>
      <w:bCs/>
      <w:sz w:val="22"/>
      <w:szCs w:val="22"/>
      <w:lang w:eastAsia="en-US"/>
    </w:rPr>
  </w:style>
  <w:style w:type="character" w:customStyle="1" w:styleId="Titre7Car">
    <w:name w:val="Titre 7 Car"/>
    <w:basedOn w:val="Policepardfaut"/>
    <w:link w:val="Titre7"/>
    <w:rsid w:val="00D622DD"/>
    <w:rPr>
      <w:rFonts w:ascii="Cambria" w:hAnsi="Cambria"/>
      <w:b/>
      <w:bCs/>
      <w:sz w:val="32"/>
      <w:szCs w:val="32"/>
      <w:lang w:val="fr-FR"/>
    </w:rPr>
  </w:style>
  <w:style w:type="character" w:customStyle="1" w:styleId="Titre8Car">
    <w:name w:val="Titre 8 Car"/>
    <w:basedOn w:val="Policepardfaut"/>
    <w:link w:val="Titre8"/>
    <w:rsid w:val="00D622DD"/>
    <w:rPr>
      <w:rFonts w:asciiTheme="minorHAnsi" w:eastAsiaTheme="minorHAnsi" w:hAnsiTheme="minorHAnsi" w:cstheme="minorBidi"/>
      <w:b/>
      <w:bCs/>
      <w:sz w:val="28"/>
      <w:szCs w:val="28"/>
      <w:lang w:eastAsia="en-US"/>
    </w:rPr>
  </w:style>
  <w:style w:type="character" w:customStyle="1" w:styleId="Titre9Car">
    <w:name w:val="Titre 9 Car"/>
    <w:basedOn w:val="Policepardfaut"/>
    <w:link w:val="Titre9"/>
    <w:rsid w:val="00D622DD"/>
    <w:rPr>
      <w:rFonts w:asciiTheme="minorHAnsi" w:eastAsiaTheme="minorHAnsi" w:hAnsiTheme="minorHAnsi" w:cstheme="minorBidi"/>
      <w:b/>
      <w:bCs/>
      <w:sz w:val="22"/>
      <w:szCs w:val="22"/>
      <w:lang w:eastAsia="en-US"/>
    </w:rPr>
  </w:style>
  <w:style w:type="paragraph" w:customStyle="1" w:styleId="TitreAnnexe">
    <w:name w:val="Titre Annexe"/>
    <w:basedOn w:val="Titre1nonnumrot"/>
    <w:next w:val="Corpsdetexte"/>
    <w:qFormat/>
    <w:rsid w:val="00D622DD"/>
    <w:pPr>
      <w:pageBreakBefore/>
      <w:suppressAutoHyphens/>
      <w:spacing w:before="0" w:after="0" w:line="320" w:lineRule="atLeast"/>
    </w:pPr>
    <w:rPr>
      <w:rFonts w:eastAsia="Times New Roman" w:cs="Times New Roman"/>
      <w:bCs/>
      <w:spacing w:val="0"/>
      <w:sz w:val="32"/>
      <w:szCs w:val="32"/>
      <w:lang w:val="fr-FR" w:eastAsia="fr-FR"/>
    </w:rPr>
  </w:style>
  <w:style w:type="paragraph" w:customStyle="1" w:styleId="Listecritres">
    <w:name w:val="Liste.critères"/>
    <w:basedOn w:val="Listebesoins"/>
    <w:qFormat/>
    <w:rsid w:val="00D622DD"/>
  </w:style>
  <w:style w:type="paragraph" w:customStyle="1" w:styleId="Dfinition">
    <w:name w:val="Définition"/>
    <w:basedOn w:val="Corpsdetexte"/>
    <w:qFormat/>
    <w:rsid w:val="00D622DD"/>
    <w:pPr>
      <w:ind w:left="480" w:hanging="240"/>
    </w:pPr>
  </w:style>
  <w:style w:type="paragraph" w:customStyle="1" w:styleId="Tableaufin">
    <w:name w:val="Tableau.fin"/>
    <w:basedOn w:val="Normal"/>
    <w:qFormat/>
    <w:rsid w:val="00D622DD"/>
    <w:pPr>
      <w:spacing w:after="0" w:line="240" w:lineRule="atLeast"/>
    </w:pPr>
    <w:rPr>
      <w:rFonts w:ascii="Cambria" w:eastAsia="Times New Roman" w:hAnsi="Cambria" w:cs="Times New Roman"/>
      <w:sz w:val="20"/>
      <w:szCs w:val="24"/>
      <w:lang w:val="fr-FR" w:eastAsia="fr-FR"/>
    </w:rPr>
  </w:style>
  <w:style w:type="paragraph" w:customStyle="1" w:styleId="Listerisques">
    <w:name w:val="Liste.risques"/>
    <w:basedOn w:val="Listebesoins"/>
    <w:qFormat/>
    <w:rsid w:val="00D622DD"/>
  </w:style>
  <w:style w:type="numbering" w:customStyle="1" w:styleId="ListeH0">
    <w:name w:val="Liste H0"/>
    <w:basedOn w:val="ListeH"/>
    <w:uiPriority w:val="99"/>
    <w:rsid w:val="00D622DD"/>
    <w:pPr>
      <w:numPr>
        <w:numId w:val="3"/>
      </w:numPr>
    </w:pPr>
  </w:style>
  <w:style w:type="paragraph" w:styleId="Objetducommentaire">
    <w:name w:val="annotation subject"/>
    <w:basedOn w:val="Commentaire"/>
    <w:next w:val="Commentaire"/>
    <w:link w:val="ObjetducommentaireCar"/>
    <w:uiPriority w:val="99"/>
    <w:semiHidden/>
    <w:unhideWhenUsed/>
    <w:rsid w:val="00D622DD"/>
    <w:rPr>
      <w:b/>
      <w:bCs/>
      <w:sz w:val="20"/>
    </w:rPr>
  </w:style>
  <w:style w:type="character" w:customStyle="1" w:styleId="ObjetducommentaireCar">
    <w:name w:val="Objet du commentaire Car"/>
    <w:basedOn w:val="CommentaireCar"/>
    <w:link w:val="Objetducommentaire"/>
    <w:uiPriority w:val="99"/>
    <w:semiHidden/>
    <w:rsid w:val="00D622DD"/>
    <w:rPr>
      <w:rFonts w:asciiTheme="minorHAnsi" w:eastAsiaTheme="minorHAnsi" w:hAnsiTheme="minorHAnsi" w:cstheme="minorBidi"/>
      <w:b/>
      <w:bCs/>
      <w:sz w:val="20"/>
      <w:szCs w:val="20"/>
      <w:lang w:eastAsia="en-US"/>
    </w:rPr>
  </w:style>
  <w:style w:type="paragraph" w:styleId="Tabledesillustrations">
    <w:name w:val="table of figures"/>
    <w:basedOn w:val="Normal"/>
    <w:next w:val="Normal"/>
    <w:semiHidden/>
    <w:rsid w:val="00D622DD"/>
    <w:pPr>
      <w:tabs>
        <w:tab w:val="right" w:leader="dot" w:pos="9600"/>
      </w:tabs>
      <w:ind w:left="400" w:hanging="400"/>
    </w:pPr>
  </w:style>
  <w:style w:type="paragraph" w:styleId="Textedebulles">
    <w:name w:val="Balloon Text"/>
    <w:basedOn w:val="Normal"/>
    <w:link w:val="TextedebullesCar"/>
    <w:uiPriority w:val="99"/>
    <w:semiHidden/>
    <w:unhideWhenUsed/>
    <w:rsid w:val="00D622DD"/>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622DD"/>
    <w:rPr>
      <w:rFonts w:ascii="Times New Roman" w:eastAsiaTheme="minorHAnsi" w:hAnsi="Times New Roman"/>
      <w:sz w:val="18"/>
      <w:szCs w:val="18"/>
      <w:lang w:eastAsia="en-US"/>
    </w:rPr>
  </w:style>
  <w:style w:type="paragraph" w:customStyle="1" w:styleId="Titre1nonnumrot">
    <w:name w:val="Titre 1 non numéroté"/>
    <w:basedOn w:val="Titre1"/>
    <w:next w:val="Corpsdetexte"/>
    <w:qFormat/>
    <w:rsid w:val="00E26CAF"/>
    <w:pPr>
      <w:numPr>
        <w:numId w:val="0"/>
      </w:numPr>
    </w:pPr>
  </w:style>
  <w:style w:type="paragraph" w:styleId="TM4">
    <w:name w:val="toc 4"/>
    <w:basedOn w:val="TM2"/>
    <w:next w:val="Normal"/>
    <w:uiPriority w:val="39"/>
    <w:semiHidden/>
    <w:rsid w:val="00D622DD"/>
    <w:pPr>
      <w:ind w:left="600"/>
    </w:pPr>
    <w:rPr>
      <w:b/>
      <w:bCs/>
    </w:rPr>
  </w:style>
  <w:style w:type="paragraph" w:styleId="TM5">
    <w:name w:val="toc 5"/>
    <w:basedOn w:val="TM4"/>
    <w:next w:val="Normal"/>
    <w:uiPriority w:val="39"/>
    <w:semiHidden/>
    <w:rsid w:val="00D622DD"/>
    <w:pPr>
      <w:ind w:left="800"/>
    </w:pPr>
  </w:style>
  <w:style w:type="paragraph" w:styleId="TM6">
    <w:name w:val="toc 6"/>
    <w:basedOn w:val="TM4"/>
    <w:next w:val="Normal"/>
    <w:uiPriority w:val="39"/>
    <w:semiHidden/>
    <w:rsid w:val="00D622DD"/>
    <w:pPr>
      <w:ind w:left="1000"/>
    </w:pPr>
  </w:style>
  <w:style w:type="paragraph" w:styleId="TM7">
    <w:name w:val="toc 7"/>
    <w:basedOn w:val="TM2"/>
    <w:uiPriority w:val="39"/>
    <w:semiHidden/>
    <w:rsid w:val="00D622DD"/>
    <w:rPr>
      <w:b/>
      <w:bCs/>
    </w:rPr>
  </w:style>
  <w:style w:type="paragraph" w:styleId="TM9">
    <w:name w:val="toc 9"/>
    <w:basedOn w:val="Normal"/>
    <w:next w:val="Normal"/>
    <w:uiPriority w:val="39"/>
    <w:semiHidden/>
    <w:rsid w:val="00D622DD"/>
    <w:pPr>
      <w:ind w:left="1600"/>
    </w:pPr>
  </w:style>
  <w:style w:type="paragraph" w:customStyle="1" w:styleId="Normalexception">
    <w:name w:val="Normal.exception"/>
    <w:basedOn w:val="Normal"/>
    <w:rsid w:val="00A354DF"/>
    <w:pPr>
      <w:ind w:right="1680"/>
      <w:contextualSpacing/>
    </w:pPr>
  </w:style>
  <w:style w:type="paragraph" w:styleId="Corpsdetexte2">
    <w:name w:val="Body Text 2"/>
    <w:basedOn w:val="Corpsdetexte"/>
    <w:link w:val="Corpsdetexte2Car"/>
    <w:unhideWhenUsed/>
    <w:rsid w:val="0013063B"/>
    <w:pPr>
      <w:ind w:left="720"/>
    </w:pPr>
  </w:style>
  <w:style w:type="character" w:customStyle="1" w:styleId="Corpsdetexte2Car">
    <w:name w:val="Corps de texte 2 Car"/>
    <w:basedOn w:val="Policepardfaut"/>
    <w:link w:val="Corpsdetexte2"/>
    <w:rsid w:val="0013063B"/>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FE9D5-6595-CE4E-AF07-1CAF7BDA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4931</Words>
  <Characters>26731</Characters>
  <Application>Microsoft Office Word</Application>
  <DocSecurity>0</DocSecurity>
  <Lines>786</Lines>
  <Paragraphs>633</Paragraphs>
  <ScaleCrop>false</ScaleCrop>
  <HeadingPairs>
    <vt:vector size="2" baseType="variant">
      <vt:variant>
        <vt:lpstr>Titre</vt:lpstr>
      </vt:variant>
      <vt:variant>
        <vt:i4>1</vt:i4>
      </vt:variant>
    </vt:vector>
  </HeadingPairs>
  <TitlesOfParts>
    <vt:vector size="1" baseType="lpstr">
      <vt:lpstr>MPS</vt:lpstr>
    </vt:vector>
  </TitlesOfParts>
  <Manager>Luc Lavoie</Manager>
  <Company>Université de Sherbrooke</Company>
  <LinksUpToDate>false</LinksUpToDate>
  <CharactersWithSpaces>31029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dc:title>
  <dc:subject>Mandat de prestation de service</dc:subject>
  <dc:creator>&lt;&lt;Responsable de la diffusion du document, suivi de son courriel&gt;&gt;</dc:creator>
  <cp:keywords/>
  <dc:description>&lt;&lt;Description du projet sur une ligne&gt;&gt;</dc:description>
  <cp:lastModifiedBy>Luc Lavoie</cp:lastModifiedBy>
  <cp:revision>15</cp:revision>
  <cp:lastPrinted>2013-02-28T20:02:00Z</cp:lastPrinted>
  <dcterms:created xsi:type="dcterms:W3CDTF">2017-09-24T14:06:00Z</dcterms:created>
  <dcterms:modified xsi:type="dcterms:W3CDTF">2020-01-19T20:14:00Z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1.4.0 - en vigueur</vt:lpwstr>
  </property>
  <property fmtid="{D5CDD505-2E9C-101B-9397-08002B2CF9AE}" pid="3" name="Projet">
    <vt:lpwstr>&lt;&lt;Nom du projet&gt;&gt;</vt:lpwstr>
  </property>
  <property fmtid="{D5CDD505-2E9C-101B-9397-08002B2CF9AE}" pid="4" name="Client">
    <vt:lpwstr>&lt;&lt;Client&gt;&gt;</vt:lpwstr>
  </property>
  <property fmtid="{D5CDD505-2E9C-101B-9397-08002B2CF9AE}" pid="5" name="Fournisseur">
    <vt:lpwstr>&lt;&lt;Fournisseur&gt;&gt;</vt:lpwstr>
  </property>
  <property fmtid="{D5CDD505-2E9C-101B-9397-08002B2CF9AE}" pid="6" name="Commanditaire">
    <vt:lpwstr>&lt;&lt;Commanditaire&gt;&gt;</vt:lpwstr>
  </property>
</Properties>
</file>