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A5BC">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Министерство образования Республики Беларусь </w:t>
      </w:r>
    </w:p>
    <w:p w14:paraId="51207B67">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Учреждение образования «Брестский государственный </w:t>
      </w:r>
    </w:p>
    <w:p w14:paraId="40E7C892">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технический университет» </w:t>
      </w:r>
    </w:p>
    <w:p w14:paraId="44EECA49">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Кафедра интеллектуальных информационных технологий</w:t>
      </w:r>
    </w:p>
    <w:p w14:paraId="3EE09F39">
      <w:pPr>
        <w:widowControl w:val="0"/>
        <w:spacing w:after="0" w:line="360" w:lineRule="auto"/>
        <w:jc w:val="both"/>
        <w:rPr>
          <w:rFonts w:ascii="Times New Roman" w:hAnsi="Times New Roman" w:cs="Times New Roman"/>
          <w:sz w:val="28"/>
          <w:szCs w:val="28"/>
        </w:rPr>
      </w:pPr>
    </w:p>
    <w:p w14:paraId="7522908F">
      <w:pPr>
        <w:widowControl w:val="0"/>
        <w:spacing w:after="0" w:line="360" w:lineRule="auto"/>
        <w:jc w:val="center"/>
        <w:rPr>
          <w:rFonts w:ascii="Times New Roman" w:hAnsi="Times New Roman" w:cs="Times New Roman"/>
          <w:sz w:val="28"/>
          <w:szCs w:val="28"/>
        </w:rPr>
      </w:pPr>
    </w:p>
    <w:p w14:paraId="781FE6DF">
      <w:pPr>
        <w:widowControl w:val="0"/>
        <w:spacing w:after="0" w:line="360" w:lineRule="auto"/>
        <w:jc w:val="center"/>
        <w:rPr>
          <w:rFonts w:ascii="Times New Roman" w:hAnsi="Times New Roman" w:cs="Times New Roman"/>
          <w:sz w:val="28"/>
          <w:szCs w:val="28"/>
        </w:rPr>
      </w:pPr>
    </w:p>
    <w:p w14:paraId="4A3B740F">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ПОЯСНИТЕЛЬНАЯ ЗАПИСКА </w:t>
      </w:r>
    </w:p>
    <w:p w14:paraId="3A724E18">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К КУРСОВОЙ РАБОТЕ ПО ДИСЦИПЛИНЕ</w:t>
      </w:r>
      <w:r>
        <w:rPr>
          <w:rFonts w:ascii="Times New Roman" w:hAnsi="Times New Roman" w:cs="Times New Roman"/>
          <w:b/>
          <w:sz w:val="28"/>
          <w:szCs w:val="28"/>
        </w:rPr>
        <w:br w:type="textWrapping"/>
      </w:r>
      <w:r>
        <w:rPr>
          <w:rFonts w:ascii="Times New Roman" w:hAnsi="Times New Roman" w:cs="Times New Roman"/>
          <w:b/>
          <w:sz w:val="28"/>
          <w:szCs w:val="28"/>
        </w:rPr>
        <w:t>«Веб-технологии»</w:t>
      </w:r>
    </w:p>
    <w:p w14:paraId="13DCD576">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Тема: «</w:t>
      </w:r>
      <w:r>
        <w:rPr>
          <w:rFonts w:hint="default" w:ascii="Times New Roman" w:hAnsi="Times New Roman"/>
          <w:b/>
          <w:sz w:val="28"/>
          <w:szCs w:val="28"/>
        </w:rPr>
        <w:t>Full-stack приложение «Как стать джуном»</w:t>
      </w:r>
      <w:r>
        <w:rPr>
          <w:rFonts w:ascii="Times New Roman" w:hAnsi="Times New Roman" w:cs="Times New Roman"/>
          <w:b/>
          <w:sz w:val="28"/>
          <w:szCs w:val="28"/>
        </w:rPr>
        <w:t>»</w:t>
      </w:r>
    </w:p>
    <w:p w14:paraId="2F676D8A">
      <w:pPr>
        <w:widowControl w:val="0"/>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КР.АС-63.2200</w:t>
      </w:r>
      <w:r>
        <w:rPr>
          <w:rFonts w:hint="default" w:ascii="Times New Roman" w:hAnsi="Times New Roman" w:cs="Times New Roman"/>
          <w:b/>
          <w:sz w:val="28"/>
          <w:szCs w:val="28"/>
          <w:lang w:val="ru-RU"/>
        </w:rPr>
        <w:t>06</w:t>
      </w:r>
      <w:r>
        <w:rPr>
          <w:rFonts w:ascii="Times New Roman" w:hAnsi="Times New Roman" w:cs="Times New Roman"/>
          <w:b/>
          <w:sz w:val="28"/>
          <w:szCs w:val="28"/>
        </w:rPr>
        <w:t>-05 81-00</w:t>
      </w:r>
    </w:p>
    <w:p w14:paraId="576E7583">
      <w:pPr>
        <w:widowControl w:val="0"/>
        <w:spacing w:after="0" w:line="360" w:lineRule="auto"/>
        <w:ind w:firstLine="709"/>
        <w:jc w:val="center"/>
        <w:rPr>
          <w:rFonts w:ascii="Times New Roman" w:hAnsi="Times New Roman" w:cs="Times New Roman"/>
          <w:sz w:val="28"/>
          <w:szCs w:val="28"/>
        </w:rPr>
      </w:pPr>
    </w:p>
    <w:p w14:paraId="76B0C66F">
      <w:pPr>
        <w:widowControl w:val="0"/>
        <w:spacing w:after="0" w:line="360" w:lineRule="auto"/>
        <w:ind w:firstLine="709"/>
        <w:jc w:val="center"/>
        <w:rPr>
          <w:rFonts w:ascii="Times New Roman" w:hAnsi="Times New Roman" w:cs="Times New Roman"/>
          <w:sz w:val="28"/>
          <w:szCs w:val="28"/>
        </w:rPr>
      </w:pPr>
    </w:p>
    <w:p w14:paraId="04B2E3D6">
      <w:pPr>
        <w:widowControl w:val="0"/>
        <w:spacing w:after="0" w:line="360" w:lineRule="auto"/>
        <w:ind w:left="6521" w:right="-30"/>
        <w:rPr>
          <w:rFonts w:hint="default" w:ascii="Times New Roman" w:hAnsi="Times New Roman" w:cs="Times New Roman"/>
          <w:b/>
          <w:sz w:val="28"/>
          <w:szCs w:val="28"/>
          <w:lang w:val="ru-RU"/>
        </w:rPr>
      </w:pPr>
      <w:r>
        <w:rPr>
          <w:rFonts w:ascii="Times New Roman" w:hAnsi="Times New Roman" w:cs="Times New Roman"/>
          <w:b/>
          <w:sz w:val="28"/>
          <w:szCs w:val="28"/>
        </w:rPr>
        <w:t>Листов: 1</w:t>
      </w:r>
      <w:r>
        <w:rPr>
          <w:rFonts w:hint="default" w:ascii="Times New Roman" w:hAnsi="Times New Roman" w:cs="Times New Roman"/>
          <w:b/>
          <w:sz w:val="28"/>
          <w:szCs w:val="28"/>
          <w:lang w:val="ru-RU"/>
        </w:rPr>
        <w:t>8</w:t>
      </w:r>
    </w:p>
    <w:p w14:paraId="5E95EE73">
      <w:pPr>
        <w:widowControl w:val="0"/>
        <w:spacing w:after="0" w:line="360" w:lineRule="auto"/>
        <w:ind w:right="1728"/>
        <w:rPr>
          <w:rFonts w:ascii="Times New Roman" w:hAnsi="Times New Roman" w:cs="Times New Roman"/>
          <w:b/>
          <w:sz w:val="28"/>
          <w:szCs w:val="28"/>
        </w:rPr>
      </w:pPr>
    </w:p>
    <w:p w14:paraId="4EAECD9D">
      <w:pPr>
        <w:widowControl w:val="0"/>
        <w:spacing w:after="0" w:line="360" w:lineRule="auto"/>
        <w:ind w:right="1728"/>
        <w:rPr>
          <w:rFonts w:ascii="Times New Roman" w:hAnsi="Times New Roman" w:cs="Times New Roman"/>
          <w:b/>
          <w:sz w:val="28"/>
          <w:szCs w:val="28"/>
        </w:rPr>
      </w:pPr>
    </w:p>
    <w:p w14:paraId="18810ABB">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b/>
          <w:sz w:val="28"/>
          <w:szCs w:val="28"/>
        </w:rPr>
        <w:t>Выполнил:</w:t>
      </w:r>
      <w:r>
        <w:rPr>
          <w:rFonts w:ascii="Times New Roman" w:hAnsi="Times New Roman" w:cs="Times New Roman"/>
          <w:sz w:val="28"/>
          <w:szCs w:val="28"/>
        </w:rPr>
        <w:br w:type="textWrapping"/>
      </w:r>
      <w:r>
        <w:rPr>
          <w:rFonts w:ascii="Times New Roman" w:hAnsi="Times New Roman" w:cs="Times New Roman"/>
          <w:sz w:val="28"/>
          <w:szCs w:val="28"/>
        </w:rPr>
        <w:t>студент 4 курса, ФЭИС,</w:t>
      </w:r>
    </w:p>
    <w:p w14:paraId="61F94FEF">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группы АС-63</w:t>
      </w:r>
    </w:p>
    <w:p w14:paraId="1BCC2615">
      <w:pPr>
        <w:widowControl w:val="0"/>
        <w:spacing w:after="0" w:line="360" w:lineRule="auto"/>
        <w:ind w:left="6521"/>
        <w:jc w:val="both"/>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w:t>
      </w:r>
      <w:r>
        <w:rPr>
          <w:rFonts w:ascii="Times New Roman" w:hAnsi="Times New Roman" w:cs="Times New Roman"/>
          <w:sz w:val="28"/>
          <w:szCs w:val="28"/>
        </w:rPr>
        <w:t>.</w:t>
      </w:r>
      <w:r>
        <w:rPr>
          <w:rFonts w:ascii="Times New Roman" w:hAnsi="Times New Roman" w:cs="Times New Roman"/>
          <w:sz w:val="28"/>
          <w:szCs w:val="28"/>
          <w:lang w:val="ru-RU"/>
        </w:rPr>
        <w:t>Ю</w:t>
      </w:r>
      <w:r>
        <w:rPr>
          <w:rFonts w:hint="default" w:ascii="Times New Roman" w:hAnsi="Times New Roman" w:cs="Times New Roman"/>
          <w:sz w:val="28"/>
          <w:szCs w:val="28"/>
          <w:lang w:val="ru-RU"/>
        </w:rPr>
        <w:t>.</w:t>
      </w:r>
    </w:p>
    <w:p w14:paraId="78121DE4">
      <w:pPr>
        <w:widowControl w:val="0"/>
        <w:spacing w:after="0" w:line="360" w:lineRule="auto"/>
        <w:ind w:left="6521"/>
        <w:jc w:val="both"/>
        <w:rPr>
          <w:rFonts w:ascii="Times New Roman" w:hAnsi="Times New Roman" w:cs="Times New Roman"/>
          <w:sz w:val="28"/>
          <w:szCs w:val="28"/>
        </w:rPr>
      </w:pPr>
    </w:p>
    <w:p w14:paraId="7ABB230E">
      <w:pPr>
        <w:widowControl w:val="0"/>
        <w:spacing w:after="0" w:line="360" w:lineRule="auto"/>
        <w:ind w:left="6521"/>
        <w:jc w:val="both"/>
        <w:rPr>
          <w:rFonts w:ascii="Times New Roman" w:hAnsi="Times New Roman" w:cs="Times New Roman"/>
          <w:b/>
          <w:sz w:val="28"/>
          <w:szCs w:val="28"/>
        </w:rPr>
      </w:pPr>
      <w:r>
        <w:rPr>
          <w:rFonts w:ascii="Times New Roman" w:hAnsi="Times New Roman" w:cs="Times New Roman"/>
          <w:b/>
          <w:sz w:val="28"/>
          <w:szCs w:val="28"/>
        </w:rPr>
        <w:t>Проверил:</w:t>
      </w:r>
    </w:p>
    <w:p w14:paraId="31095BE9">
      <w:pPr>
        <w:widowControl w:val="0"/>
        <w:spacing w:after="0" w:line="360" w:lineRule="auto"/>
        <w:ind w:left="6521" w:right="-114"/>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7B56CB41">
      <w:pPr>
        <w:widowControl w:val="0"/>
        <w:spacing w:after="0" w:line="360" w:lineRule="auto"/>
        <w:ind w:left="6521" w:right="-114"/>
        <w:jc w:val="both"/>
        <w:rPr>
          <w:rFonts w:ascii="Times New Roman" w:hAnsi="Times New Roman" w:cs="Times New Roman"/>
          <w:sz w:val="28"/>
          <w:szCs w:val="28"/>
        </w:rPr>
      </w:pPr>
      <w:r>
        <w:rPr>
          <w:rFonts w:ascii="Times New Roman" w:hAnsi="Times New Roman" w:cs="Times New Roman"/>
          <w:sz w:val="28"/>
          <w:szCs w:val="28"/>
        </w:rPr>
        <w:t>кафедры ИИТ</w:t>
      </w:r>
    </w:p>
    <w:p w14:paraId="2188A9D6">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p>
    <w:p w14:paraId="42F15B3F">
      <w:pPr>
        <w:widowControl w:val="0"/>
        <w:spacing w:after="0" w:line="360" w:lineRule="auto"/>
        <w:ind w:left="6663"/>
        <w:jc w:val="both"/>
        <w:rPr>
          <w:rFonts w:ascii="Times New Roman" w:hAnsi="Times New Roman" w:cs="Times New Roman"/>
          <w:sz w:val="28"/>
          <w:szCs w:val="28"/>
        </w:rPr>
      </w:pPr>
    </w:p>
    <w:p w14:paraId="40EEA081">
      <w:pPr>
        <w:widowControl w:val="0"/>
        <w:spacing w:after="0" w:line="360" w:lineRule="auto"/>
        <w:ind w:left="6663"/>
        <w:jc w:val="both"/>
        <w:rPr>
          <w:rFonts w:ascii="Times New Roman" w:hAnsi="Times New Roman" w:cs="Times New Roman"/>
          <w:sz w:val="28"/>
          <w:szCs w:val="28"/>
        </w:rPr>
      </w:pPr>
    </w:p>
    <w:p w14:paraId="4B4DB55D">
      <w:pPr>
        <w:widowControl w:val="0"/>
        <w:spacing w:after="0" w:line="360" w:lineRule="auto"/>
        <w:ind w:left="6663"/>
        <w:jc w:val="both"/>
        <w:rPr>
          <w:rFonts w:ascii="Times New Roman" w:hAnsi="Times New Roman" w:cs="Times New Roman"/>
          <w:sz w:val="28"/>
          <w:szCs w:val="28"/>
        </w:rPr>
      </w:pPr>
    </w:p>
    <w:p w14:paraId="181FF261">
      <w:pPr>
        <w:widowControl w:val="0"/>
        <w:spacing w:after="0" w:line="360" w:lineRule="auto"/>
        <w:jc w:val="center"/>
        <w:rPr>
          <w:rFonts w:ascii="Times New Roman" w:hAnsi="Times New Roman" w:cs="Times New Roman"/>
          <w:b/>
          <w:sz w:val="28"/>
          <w:szCs w:val="28"/>
        </w:rPr>
        <w:sectPr>
          <w:footerReference r:id="rId6" w:type="first"/>
          <w:footerReference r:id="rId5"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ascii="Times New Roman" w:hAnsi="Times New Roman" w:cs="Times New Roman"/>
          <w:b/>
          <w:sz w:val="28"/>
          <w:szCs w:val="28"/>
        </w:rPr>
        <w:t>Брест 2025</w:t>
      </w:r>
    </w:p>
    <w:sdt>
      <w:sdtPr>
        <w:rPr>
          <w:rFonts w:ascii="Times New Roman" w:hAnsi="Times New Roman" w:cs="Times New Roman" w:eastAsiaTheme="minorHAnsi"/>
          <w:b/>
          <w:bCs/>
          <w:color w:val="000000" w:themeColor="text1"/>
          <w:sz w:val="28"/>
          <w:szCs w:val="28"/>
          <w14:textFill>
            <w14:solidFill>
              <w14:schemeClr w14:val="tx1"/>
            </w14:solidFill>
          </w14:textFill>
        </w:rPr>
        <w:id w:val="1957910442"/>
        <w:docPartObj>
          <w:docPartGallery w:val="Table of Contents"/>
          <w:docPartUnique/>
        </w:docPartObj>
      </w:sdtPr>
      <w:sdtEndPr>
        <w:rPr>
          <w:rFonts w:ascii="Times New Roman" w:hAnsi="Times New Roman" w:cs="Times New Roman" w:eastAsiaTheme="minorHAnsi"/>
          <w:b/>
          <w:bCs/>
          <w:color w:val="auto"/>
          <w:sz w:val="28"/>
          <w:szCs w:val="28"/>
        </w:rPr>
      </w:sdtEndPr>
      <w:sdtContent>
        <w:p w14:paraId="524CA14C">
          <w:pPr>
            <w:pStyle w:val="27"/>
            <w:widowControl w:val="0"/>
            <w:spacing w:before="0" w:line="360" w:lineRule="auto"/>
            <w:rPr>
              <w:rFonts w:ascii="Times New Roman" w:hAnsi="Times New Roman" w:cs="Times New Roman"/>
              <w:b/>
              <w:bCs/>
              <w:color w:val="000000" w:themeColor="text1"/>
              <w:szCs w:val="28"/>
              <w14:textFill>
                <w14:solidFill>
                  <w14:schemeClr w14:val="tx1"/>
                </w14:solidFill>
              </w14:textFill>
            </w:rPr>
          </w:pPr>
          <w:r>
            <w:rPr>
              <w:rFonts w:ascii="Times New Roman" w:hAnsi="Times New Roman" w:cs="Times New Roman"/>
              <w:b/>
              <w:bCs/>
              <w:color w:val="000000" w:themeColor="text1"/>
              <w:szCs w:val="28"/>
              <w14:textFill>
                <w14:solidFill>
                  <w14:schemeClr w14:val="tx1"/>
                </w14:solidFill>
              </w14:textFill>
            </w:rPr>
            <w:t>Содержание</w:t>
          </w:r>
        </w:p>
        <w:p w14:paraId="68FC725F">
          <w:pPr>
            <w:pStyle w:val="15"/>
            <w:tabs>
              <w:tab w:val="right" w:leader="dot" w:pos="10025"/>
            </w:tabs>
            <w:rPr>
              <w:rFonts w:eastAsiaTheme="minorEastAsia"/>
              <w:sz w:val="28"/>
              <w:szCs w:val="28"/>
              <w:lang w:eastAsia="ru-RU"/>
            </w:rPr>
          </w:pP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\o "1-3" \h \z \u </w:instrText>
          </w:r>
          <w:r>
            <w:rPr>
              <w:rFonts w:ascii="Times New Roman" w:hAnsi="Times New Roman" w:cs="Times New Roman"/>
              <w:b/>
              <w:bCs/>
              <w:color w:val="000000" w:themeColor="text1"/>
              <w:sz w:val="28"/>
              <w:szCs w:val="28"/>
              <w14:textFill>
                <w14:solidFill>
                  <w14:schemeClr w14:val="tx1"/>
                </w14:solidFill>
              </w14:textFill>
            </w:rPr>
            <w:fldChar w:fldCharType="separate"/>
          </w:r>
          <w:r>
            <w:fldChar w:fldCharType="begin"/>
          </w:r>
          <w:r>
            <w:instrText xml:space="preserve"> HYPERLINK \l "_Toc218783198" </w:instrText>
          </w:r>
          <w:r>
            <w:fldChar w:fldCharType="separate"/>
          </w:r>
          <w:r>
            <w:rPr>
              <w:rStyle w:val="10"/>
              <w:rFonts w:ascii="Times New Roman" w:hAnsi="Times New Roman" w:cs="Times New Roman"/>
              <w:b/>
              <w:bCs/>
              <w:sz w:val="28"/>
              <w:szCs w:val="28"/>
            </w:rPr>
            <w:t>Введение</w:t>
          </w:r>
          <w:r>
            <w:rPr>
              <w:sz w:val="28"/>
              <w:szCs w:val="28"/>
            </w:rPr>
            <w:tab/>
          </w:r>
          <w:r>
            <w:rPr>
              <w:sz w:val="28"/>
              <w:szCs w:val="28"/>
            </w:rPr>
            <w:fldChar w:fldCharType="begin"/>
          </w:r>
          <w:r>
            <w:rPr>
              <w:sz w:val="28"/>
              <w:szCs w:val="28"/>
            </w:rPr>
            <w:instrText xml:space="preserve"> PAGEREF _Toc218783198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1C9F7A0">
          <w:pPr>
            <w:pStyle w:val="15"/>
            <w:tabs>
              <w:tab w:val="right" w:leader="dot" w:pos="10025"/>
            </w:tabs>
            <w:rPr>
              <w:rFonts w:eastAsiaTheme="minorEastAsia"/>
              <w:sz w:val="28"/>
              <w:szCs w:val="28"/>
              <w:lang w:eastAsia="ru-RU"/>
            </w:rPr>
          </w:pPr>
          <w:r>
            <w:fldChar w:fldCharType="begin"/>
          </w:r>
          <w:r>
            <w:instrText xml:space="preserve"> HYPERLINK \l "_Toc218783199" </w:instrText>
          </w:r>
          <w:r>
            <w:fldChar w:fldCharType="separate"/>
          </w:r>
          <w:r>
            <w:rPr>
              <w:rStyle w:val="10"/>
              <w:rFonts w:ascii="Times New Roman" w:hAnsi="Times New Roman" w:cs="Times New Roman"/>
              <w:b/>
              <w:bCs/>
              <w:sz w:val="28"/>
              <w:szCs w:val="28"/>
            </w:rPr>
            <w:t>1. Постановка задачи</w:t>
          </w:r>
          <w:r>
            <w:rPr>
              <w:sz w:val="28"/>
              <w:szCs w:val="28"/>
            </w:rPr>
            <w:tab/>
          </w:r>
          <w:r>
            <w:rPr>
              <w:sz w:val="28"/>
              <w:szCs w:val="28"/>
            </w:rPr>
            <w:fldChar w:fldCharType="begin"/>
          </w:r>
          <w:r>
            <w:rPr>
              <w:sz w:val="28"/>
              <w:szCs w:val="28"/>
            </w:rPr>
            <w:instrText xml:space="preserve"> PAGEREF _Toc218783199 \h </w:instrText>
          </w:r>
          <w:r>
            <w:rPr>
              <w:sz w:val="28"/>
              <w:szCs w:val="28"/>
            </w:rPr>
            <w:fldChar w:fldCharType="separate"/>
          </w:r>
          <w:r>
            <w:rPr>
              <w:sz w:val="28"/>
              <w:szCs w:val="28"/>
            </w:rPr>
            <w:t>4</w:t>
          </w:r>
          <w:r>
            <w:rPr>
              <w:sz w:val="28"/>
              <w:szCs w:val="28"/>
            </w:rPr>
            <w:fldChar w:fldCharType="end"/>
          </w:r>
          <w:r>
            <w:rPr>
              <w:sz w:val="28"/>
              <w:szCs w:val="28"/>
            </w:rPr>
            <w:fldChar w:fldCharType="end"/>
          </w:r>
        </w:p>
        <w:p w14:paraId="577905E6">
          <w:pPr>
            <w:pStyle w:val="15"/>
            <w:tabs>
              <w:tab w:val="right" w:leader="dot" w:pos="10025"/>
            </w:tabs>
            <w:rPr>
              <w:rFonts w:eastAsiaTheme="minorEastAsia"/>
              <w:sz w:val="28"/>
              <w:szCs w:val="28"/>
              <w:lang w:eastAsia="ru-RU"/>
            </w:rPr>
          </w:pPr>
          <w:r>
            <w:fldChar w:fldCharType="begin"/>
          </w:r>
          <w:r>
            <w:instrText xml:space="preserve"> HYPERLINK \l "_Toc218783200" </w:instrText>
          </w:r>
          <w:r>
            <w:fldChar w:fldCharType="separate"/>
          </w:r>
          <w:r>
            <w:rPr>
              <w:rStyle w:val="10"/>
              <w:rFonts w:ascii="Times New Roman" w:hAnsi="Times New Roman" w:cs="Times New Roman"/>
              <w:b/>
              <w:bCs/>
              <w:sz w:val="28"/>
              <w:szCs w:val="28"/>
            </w:rPr>
            <w:t>2. Разработка алгоритмов</w:t>
          </w:r>
          <w:r>
            <w:rPr>
              <w:sz w:val="28"/>
              <w:szCs w:val="28"/>
            </w:rPr>
            <w:tab/>
          </w:r>
          <w:r>
            <w:rPr>
              <w:rFonts w:hint="default"/>
              <w:sz w:val="28"/>
              <w:szCs w:val="28"/>
              <w:lang w:val="ru-RU"/>
            </w:rPr>
            <w:t>6</w:t>
          </w:r>
          <w:r>
            <w:rPr>
              <w:sz w:val="28"/>
              <w:szCs w:val="28"/>
            </w:rPr>
            <w:fldChar w:fldCharType="end"/>
          </w:r>
        </w:p>
        <w:p w14:paraId="51F44CF6">
          <w:pPr>
            <w:pStyle w:val="15"/>
            <w:tabs>
              <w:tab w:val="right" w:leader="dot" w:pos="10025"/>
            </w:tabs>
            <w:rPr>
              <w:rFonts w:eastAsiaTheme="minorEastAsia"/>
              <w:sz w:val="28"/>
              <w:szCs w:val="28"/>
              <w:lang w:eastAsia="ru-RU"/>
            </w:rPr>
          </w:pPr>
          <w:r>
            <w:fldChar w:fldCharType="begin"/>
          </w:r>
          <w:r>
            <w:instrText xml:space="preserve"> HYPERLINK \l "_Toc218783201" </w:instrText>
          </w:r>
          <w:r>
            <w:fldChar w:fldCharType="separate"/>
          </w:r>
          <w:r>
            <w:rPr>
              <w:rStyle w:val="10"/>
              <w:rFonts w:ascii="Times New Roman" w:hAnsi="Times New Roman" w:eastAsia="Times New Roman" w:cs="Times New Roman"/>
              <w:b/>
              <w:sz w:val="28"/>
              <w:szCs w:val="28"/>
              <w:lang w:eastAsia="ru-RU"/>
            </w:rPr>
            <w:t>2.1 Описание сущностей и связей</w:t>
          </w:r>
          <w:r>
            <w:rPr>
              <w:sz w:val="28"/>
              <w:szCs w:val="28"/>
            </w:rPr>
            <w:tab/>
          </w:r>
          <w:r>
            <w:rPr>
              <w:rFonts w:hint="default"/>
              <w:sz w:val="28"/>
              <w:szCs w:val="28"/>
              <w:lang w:val="ru-RU"/>
            </w:rPr>
            <w:t>6</w:t>
          </w:r>
          <w:r>
            <w:rPr>
              <w:sz w:val="28"/>
              <w:szCs w:val="28"/>
            </w:rPr>
            <w:fldChar w:fldCharType="end"/>
          </w:r>
        </w:p>
        <w:p w14:paraId="7511F4B3">
          <w:pPr>
            <w:pStyle w:val="15"/>
            <w:tabs>
              <w:tab w:val="right" w:leader="dot" w:pos="10025"/>
            </w:tabs>
            <w:rPr>
              <w:rFonts w:eastAsiaTheme="minorEastAsia"/>
              <w:sz w:val="28"/>
              <w:szCs w:val="28"/>
              <w:lang w:eastAsia="ru-RU"/>
            </w:rPr>
          </w:pPr>
          <w:r>
            <w:fldChar w:fldCharType="begin"/>
          </w:r>
          <w:r>
            <w:instrText xml:space="preserve"> HYPERLINK \l "_Toc218783202" </w:instrText>
          </w:r>
          <w:r>
            <w:fldChar w:fldCharType="separate"/>
          </w:r>
          <w:r>
            <w:rPr>
              <w:rStyle w:val="10"/>
              <w:rFonts w:ascii="Times New Roman" w:hAnsi="Times New Roman" w:eastAsia="Times New Roman" w:cs="Times New Roman"/>
              <w:b/>
              <w:sz w:val="28"/>
              <w:szCs w:val="28"/>
              <w:lang w:eastAsia="ru-RU"/>
            </w:rPr>
            <w:t>2.2 Алгоритм сдачи задания</w:t>
          </w:r>
          <w:r>
            <w:rPr>
              <w:sz w:val="28"/>
              <w:szCs w:val="28"/>
            </w:rPr>
            <w:tab/>
          </w:r>
          <w:r>
            <w:rPr>
              <w:sz w:val="28"/>
              <w:szCs w:val="28"/>
            </w:rPr>
            <w:fldChar w:fldCharType="begin"/>
          </w:r>
          <w:r>
            <w:rPr>
              <w:sz w:val="28"/>
              <w:szCs w:val="28"/>
            </w:rPr>
            <w:instrText xml:space="preserve"> PAGEREF _Toc218783202 \h </w:instrText>
          </w:r>
          <w:r>
            <w:rPr>
              <w:sz w:val="28"/>
              <w:szCs w:val="28"/>
            </w:rPr>
            <w:fldChar w:fldCharType="separate"/>
          </w:r>
          <w:r>
            <w:rPr>
              <w:sz w:val="28"/>
              <w:szCs w:val="28"/>
            </w:rPr>
            <w:t>7</w:t>
          </w:r>
          <w:r>
            <w:rPr>
              <w:sz w:val="28"/>
              <w:szCs w:val="28"/>
            </w:rPr>
            <w:fldChar w:fldCharType="end"/>
          </w:r>
          <w:r>
            <w:rPr>
              <w:sz w:val="28"/>
              <w:szCs w:val="28"/>
            </w:rPr>
            <w:fldChar w:fldCharType="end"/>
          </w:r>
        </w:p>
        <w:p w14:paraId="6850E309">
          <w:pPr>
            <w:pStyle w:val="15"/>
            <w:tabs>
              <w:tab w:val="right" w:leader="dot" w:pos="10025"/>
            </w:tabs>
            <w:rPr>
              <w:rFonts w:eastAsiaTheme="minorEastAsia"/>
              <w:sz w:val="28"/>
              <w:szCs w:val="28"/>
              <w:lang w:eastAsia="ru-RU"/>
            </w:rPr>
          </w:pPr>
          <w:r>
            <w:fldChar w:fldCharType="begin"/>
          </w:r>
          <w:r>
            <w:instrText xml:space="preserve"> HYPERLINK \l "_Toc218783203" </w:instrText>
          </w:r>
          <w:r>
            <w:fldChar w:fldCharType="separate"/>
          </w:r>
          <w:r>
            <w:rPr>
              <w:rStyle w:val="10"/>
              <w:rFonts w:ascii="Times New Roman" w:hAnsi="Times New Roman" w:eastAsia="Times New Roman" w:cs="Times New Roman"/>
              <w:b/>
              <w:sz w:val="28"/>
              <w:szCs w:val="28"/>
              <w:lang w:eastAsia="ru-RU"/>
            </w:rPr>
            <w:t>2.3 Алгоритм оценивания задания</w:t>
          </w:r>
          <w:r>
            <w:rPr>
              <w:sz w:val="28"/>
              <w:szCs w:val="28"/>
            </w:rPr>
            <w:tab/>
          </w:r>
          <w:r>
            <w:rPr>
              <w:sz w:val="28"/>
              <w:szCs w:val="28"/>
            </w:rPr>
            <w:fldChar w:fldCharType="begin"/>
          </w:r>
          <w:r>
            <w:rPr>
              <w:sz w:val="28"/>
              <w:szCs w:val="28"/>
            </w:rPr>
            <w:instrText xml:space="preserve"> PAGEREF _Toc218783203 \h </w:instrText>
          </w:r>
          <w:r>
            <w:rPr>
              <w:sz w:val="28"/>
              <w:szCs w:val="28"/>
            </w:rPr>
            <w:fldChar w:fldCharType="separate"/>
          </w:r>
          <w:r>
            <w:rPr>
              <w:sz w:val="28"/>
              <w:szCs w:val="28"/>
            </w:rPr>
            <w:t>8</w:t>
          </w:r>
          <w:r>
            <w:rPr>
              <w:sz w:val="28"/>
              <w:szCs w:val="28"/>
            </w:rPr>
            <w:fldChar w:fldCharType="end"/>
          </w:r>
          <w:r>
            <w:rPr>
              <w:sz w:val="28"/>
              <w:szCs w:val="28"/>
            </w:rPr>
            <w:fldChar w:fldCharType="end"/>
          </w:r>
        </w:p>
        <w:p w14:paraId="638BDA1C">
          <w:pPr>
            <w:pStyle w:val="15"/>
            <w:tabs>
              <w:tab w:val="right" w:leader="dot" w:pos="10025"/>
            </w:tabs>
            <w:rPr>
              <w:rFonts w:eastAsiaTheme="minorEastAsia"/>
              <w:sz w:val="28"/>
              <w:szCs w:val="28"/>
              <w:lang w:eastAsia="ru-RU"/>
            </w:rPr>
          </w:pPr>
          <w:r>
            <w:fldChar w:fldCharType="begin"/>
          </w:r>
          <w:r>
            <w:instrText xml:space="preserve"> HYPERLINK \l "_Toc218783204" </w:instrText>
          </w:r>
          <w:r>
            <w:fldChar w:fldCharType="separate"/>
          </w:r>
          <w:r>
            <w:rPr>
              <w:rStyle w:val="10"/>
              <w:rFonts w:ascii="Times New Roman" w:hAnsi="Times New Roman" w:eastAsia="Times New Roman" w:cs="Times New Roman"/>
              <w:b/>
              <w:sz w:val="28"/>
              <w:szCs w:val="28"/>
              <w:lang w:eastAsia="ru-RU"/>
            </w:rPr>
            <w:t>2.4 Транзакции и согласованность данных</w:t>
          </w:r>
          <w:r>
            <w:rPr>
              <w:sz w:val="28"/>
              <w:szCs w:val="28"/>
            </w:rPr>
            <w:tab/>
          </w:r>
          <w:r>
            <w:rPr>
              <w:sz w:val="28"/>
              <w:szCs w:val="28"/>
            </w:rPr>
            <w:fldChar w:fldCharType="begin"/>
          </w:r>
          <w:r>
            <w:rPr>
              <w:sz w:val="28"/>
              <w:szCs w:val="28"/>
            </w:rPr>
            <w:instrText xml:space="preserve"> PAGEREF _Toc218783204 \h </w:instrText>
          </w:r>
          <w:r>
            <w:rPr>
              <w:sz w:val="28"/>
              <w:szCs w:val="28"/>
            </w:rPr>
            <w:fldChar w:fldCharType="separate"/>
          </w:r>
          <w:r>
            <w:rPr>
              <w:sz w:val="28"/>
              <w:szCs w:val="28"/>
            </w:rPr>
            <w:t>8</w:t>
          </w:r>
          <w:r>
            <w:rPr>
              <w:sz w:val="28"/>
              <w:szCs w:val="28"/>
            </w:rPr>
            <w:fldChar w:fldCharType="end"/>
          </w:r>
          <w:r>
            <w:rPr>
              <w:sz w:val="28"/>
              <w:szCs w:val="28"/>
            </w:rPr>
            <w:fldChar w:fldCharType="end"/>
          </w:r>
        </w:p>
        <w:p w14:paraId="2781BC58">
          <w:pPr>
            <w:pStyle w:val="15"/>
            <w:tabs>
              <w:tab w:val="right" w:leader="dot" w:pos="10025"/>
            </w:tabs>
            <w:rPr>
              <w:rFonts w:eastAsiaTheme="minorEastAsia"/>
              <w:sz w:val="28"/>
              <w:szCs w:val="28"/>
              <w:lang w:eastAsia="ru-RU"/>
            </w:rPr>
          </w:pPr>
          <w:r>
            <w:fldChar w:fldCharType="begin"/>
          </w:r>
          <w:r>
            <w:instrText xml:space="preserve"> HYPERLINK \l "_Toc218783205" </w:instrText>
          </w:r>
          <w:r>
            <w:fldChar w:fldCharType="separate"/>
          </w:r>
          <w:r>
            <w:rPr>
              <w:rStyle w:val="10"/>
              <w:rFonts w:ascii="Times New Roman" w:hAnsi="Times New Roman" w:eastAsia="Times New Roman" w:cs="Times New Roman"/>
              <w:b/>
              <w:sz w:val="28"/>
              <w:szCs w:val="28"/>
              <w:lang w:eastAsia="ru-RU"/>
            </w:rPr>
            <w:t>2.5 Схема аутентификации и авторизации</w:t>
          </w:r>
          <w:r>
            <w:rPr>
              <w:sz w:val="28"/>
              <w:szCs w:val="28"/>
            </w:rPr>
            <w:tab/>
          </w:r>
          <w:r>
            <w:rPr>
              <w:sz w:val="28"/>
              <w:szCs w:val="28"/>
            </w:rPr>
            <w:fldChar w:fldCharType="begin"/>
          </w:r>
          <w:r>
            <w:rPr>
              <w:sz w:val="28"/>
              <w:szCs w:val="28"/>
            </w:rPr>
            <w:instrText xml:space="preserve"> PAGEREF _Toc218783205 \h </w:instrText>
          </w:r>
          <w:r>
            <w:rPr>
              <w:sz w:val="28"/>
              <w:szCs w:val="28"/>
            </w:rPr>
            <w:fldChar w:fldCharType="separate"/>
          </w:r>
          <w:r>
            <w:rPr>
              <w:sz w:val="28"/>
              <w:szCs w:val="28"/>
            </w:rPr>
            <w:t>9</w:t>
          </w:r>
          <w:r>
            <w:rPr>
              <w:sz w:val="28"/>
              <w:szCs w:val="28"/>
            </w:rPr>
            <w:fldChar w:fldCharType="end"/>
          </w:r>
          <w:r>
            <w:rPr>
              <w:sz w:val="28"/>
              <w:szCs w:val="28"/>
            </w:rPr>
            <w:fldChar w:fldCharType="end"/>
          </w:r>
        </w:p>
        <w:p w14:paraId="55C221DA">
          <w:pPr>
            <w:pStyle w:val="15"/>
            <w:tabs>
              <w:tab w:val="right" w:leader="dot" w:pos="10025"/>
            </w:tabs>
            <w:rPr>
              <w:rFonts w:eastAsiaTheme="minorEastAsia"/>
              <w:sz w:val="28"/>
              <w:szCs w:val="28"/>
              <w:lang w:eastAsia="ru-RU"/>
            </w:rPr>
          </w:pPr>
          <w:r>
            <w:fldChar w:fldCharType="begin"/>
          </w:r>
          <w:r>
            <w:instrText xml:space="preserve"> HYPERLINK \l "_Toc218783206" </w:instrText>
          </w:r>
          <w:r>
            <w:fldChar w:fldCharType="separate"/>
          </w:r>
          <w:r>
            <w:rPr>
              <w:rStyle w:val="10"/>
              <w:rFonts w:ascii="Times New Roman" w:hAnsi="Times New Roman" w:cs="Times New Roman"/>
              <w:b/>
              <w:bCs/>
              <w:sz w:val="28"/>
              <w:szCs w:val="28"/>
            </w:rPr>
            <w:t>3. Р</w:t>
          </w:r>
          <w:r>
            <w:rPr>
              <w:rStyle w:val="10"/>
              <w:rFonts w:ascii="Times New Roman" w:hAnsi="Times New Roman" w:cs="Times New Roman"/>
              <w:b/>
              <w:bCs/>
              <w:sz w:val="28"/>
              <w:szCs w:val="28"/>
              <w:lang w:val="en-US"/>
            </w:rPr>
            <w:t>азработка программы</w:t>
          </w:r>
          <w:r>
            <w:rPr>
              <w:rStyle w:val="10"/>
              <w:rFonts w:ascii="Times New Roman" w:hAnsi="Times New Roman" w:cs="Times New Roman"/>
              <w:b/>
              <w:bCs/>
              <w:sz w:val="28"/>
              <w:szCs w:val="28"/>
            </w:rPr>
            <w:t xml:space="preserve"> (реализация)</w:t>
          </w:r>
          <w:r>
            <w:rPr>
              <w:sz w:val="28"/>
              <w:szCs w:val="28"/>
            </w:rPr>
            <w:tab/>
          </w:r>
          <w:r>
            <w:rPr>
              <w:sz w:val="28"/>
              <w:szCs w:val="28"/>
            </w:rPr>
            <w:fldChar w:fldCharType="begin"/>
          </w:r>
          <w:r>
            <w:rPr>
              <w:sz w:val="28"/>
              <w:szCs w:val="28"/>
            </w:rPr>
            <w:instrText xml:space="preserve"> PAGEREF _Toc218783206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45ED287">
          <w:pPr>
            <w:pStyle w:val="15"/>
            <w:tabs>
              <w:tab w:val="right" w:leader="dot" w:pos="10025"/>
            </w:tabs>
            <w:rPr>
              <w:rFonts w:eastAsiaTheme="minorEastAsia"/>
              <w:sz w:val="28"/>
              <w:szCs w:val="28"/>
              <w:lang w:eastAsia="ru-RU"/>
            </w:rPr>
          </w:pPr>
          <w:r>
            <w:fldChar w:fldCharType="begin"/>
          </w:r>
          <w:r>
            <w:instrText xml:space="preserve"> HYPERLINK \l "_Toc218783207" </w:instrText>
          </w:r>
          <w:r>
            <w:fldChar w:fldCharType="separate"/>
          </w:r>
          <w:r>
            <w:rPr>
              <w:rStyle w:val="10"/>
              <w:rFonts w:ascii="Times New Roman" w:hAnsi="Times New Roman" w:cs="Times New Roman"/>
              <w:b/>
              <w:sz w:val="28"/>
              <w:szCs w:val="28"/>
            </w:rPr>
            <w:t>3.1 Выбор технологий и обоснование</w:t>
          </w:r>
          <w:r>
            <w:rPr>
              <w:sz w:val="28"/>
              <w:szCs w:val="28"/>
            </w:rPr>
            <w:tab/>
          </w:r>
          <w:r>
            <w:rPr>
              <w:sz w:val="28"/>
              <w:szCs w:val="28"/>
            </w:rPr>
            <w:fldChar w:fldCharType="begin"/>
          </w:r>
          <w:r>
            <w:rPr>
              <w:sz w:val="28"/>
              <w:szCs w:val="28"/>
            </w:rPr>
            <w:instrText xml:space="preserve"> PAGEREF _Toc218783207 \h </w:instrText>
          </w:r>
          <w:r>
            <w:rPr>
              <w:sz w:val="28"/>
              <w:szCs w:val="28"/>
            </w:rPr>
            <w:fldChar w:fldCharType="separate"/>
          </w:r>
          <w:r>
            <w:rPr>
              <w:sz w:val="28"/>
              <w:szCs w:val="28"/>
            </w:rPr>
            <w:t>10</w:t>
          </w:r>
          <w:r>
            <w:rPr>
              <w:sz w:val="28"/>
              <w:szCs w:val="28"/>
            </w:rPr>
            <w:fldChar w:fldCharType="end"/>
          </w:r>
          <w:r>
            <w:rPr>
              <w:sz w:val="28"/>
              <w:szCs w:val="28"/>
            </w:rPr>
            <w:fldChar w:fldCharType="end"/>
          </w:r>
        </w:p>
        <w:p w14:paraId="67565D3E">
          <w:pPr>
            <w:pStyle w:val="15"/>
            <w:tabs>
              <w:tab w:val="right" w:leader="dot" w:pos="10025"/>
            </w:tabs>
            <w:rPr>
              <w:rFonts w:eastAsiaTheme="minorEastAsia"/>
              <w:sz w:val="28"/>
              <w:szCs w:val="28"/>
              <w:lang w:eastAsia="ru-RU"/>
            </w:rPr>
          </w:pPr>
          <w:r>
            <w:fldChar w:fldCharType="begin"/>
          </w:r>
          <w:r>
            <w:instrText xml:space="preserve"> HYPERLINK \l "_Toc218783208" </w:instrText>
          </w:r>
          <w:r>
            <w:fldChar w:fldCharType="separate"/>
          </w:r>
          <w:r>
            <w:rPr>
              <w:rStyle w:val="10"/>
              <w:rFonts w:ascii="Times New Roman" w:hAnsi="Times New Roman" w:cs="Times New Roman"/>
              <w:b/>
              <w:sz w:val="28"/>
              <w:szCs w:val="28"/>
            </w:rPr>
            <w:t>3.2 Организация серверных модулей</w:t>
          </w:r>
          <w:r>
            <w:rPr>
              <w:sz w:val="28"/>
              <w:szCs w:val="28"/>
            </w:rPr>
            <w:tab/>
          </w:r>
          <w:r>
            <w:rPr>
              <w:sz w:val="28"/>
              <w:szCs w:val="28"/>
            </w:rPr>
            <w:fldChar w:fldCharType="begin"/>
          </w:r>
          <w:r>
            <w:rPr>
              <w:sz w:val="28"/>
              <w:szCs w:val="28"/>
            </w:rPr>
            <w:instrText xml:space="preserve"> PAGEREF _Toc218783208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82DDD0A">
          <w:pPr>
            <w:pStyle w:val="15"/>
            <w:tabs>
              <w:tab w:val="right" w:leader="dot" w:pos="10025"/>
            </w:tabs>
            <w:rPr>
              <w:rFonts w:eastAsiaTheme="minorEastAsia"/>
              <w:sz w:val="28"/>
              <w:szCs w:val="28"/>
              <w:lang w:eastAsia="ru-RU"/>
            </w:rPr>
          </w:pPr>
          <w:r>
            <w:fldChar w:fldCharType="begin"/>
          </w:r>
          <w:r>
            <w:instrText xml:space="preserve"> HYPERLINK \l "_Toc218783209" </w:instrText>
          </w:r>
          <w:r>
            <w:fldChar w:fldCharType="separate"/>
          </w:r>
          <w:r>
            <w:rPr>
              <w:rStyle w:val="10"/>
              <w:rFonts w:ascii="Times New Roman" w:hAnsi="Times New Roman" w:cs="Times New Roman"/>
              <w:b/>
              <w:sz w:val="28"/>
              <w:szCs w:val="28"/>
            </w:rPr>
            <w:t>3.3 Реализация клиентской части</w:t>
          </w:r>
          <w:r>
            <w:rPr>
              <w:sz w:val="28"/>
              <w:szCs w:val="28"/>
            </w:rPr>
            <w:tab/>
          </w:r>
          <w:r>
            <w:rPr>
              <w:sz w:val="28"/>
              <w:szCs w:val="28"/>
            </w:rPr>
            <w:fldChar w:fldCharType="begin"/>
          </w:r>
          <w:r>
            <w:rPr>
              <w:sz w:val="28"/>
              <w:szCs w:val="28"/>
            </w:rPr>
            <w:instrText xml:space="preserve"> PAGEREF _Toc218783209 \h </w:instrText>
          </w:r>
          <w:r>
            <w:rPr>
              <w:sz w:val="28"/>
              <w:szCs w:val="28"/>
            </w:rPr>
            <w:fldChar w:fldCharType="separate"/>
          </w:r>
          <w:r>
            <w:rPr>
              <w:sz w:val="28"/>
              <w:szCs w:val="28"/>
            </w:rPr>
            <w:t>1</w:t>
          </w:r>
          <w:r>
            <w:rPr>
              <w:rFonts w:hint="default"/>
              <w:sz w:val="28"/>
              <w:szCs w:val="28"/>
              <w:lang w:val="ru-RU"/>
            </w:rPr>
            <w:t>1</w:t>
          </w:r>
          <w:r>
            <w:rPr>
              <w:sz w:val="28"/>
              <w:szCs w:val="28"/>
            </w:rPr>
            <w:fldChar w:fldCharType="end"/>
          </w:r>
          <w:r>
            <w:rPr>
              <w:sz w:val="28"/>
              <w:szCs w:val="28"/>
            </w:rPr>
            <w:fldChar w:fldCharType="end"/>
          </w:r>
        </w:p>
        <w:p w14:paraId="5AB3D574">
          <w:pPr>
            <w:pStyle w:val="15"/>
            <w:tabs>
              <w:tab w:val="right" w:leader="dot" w:pos="10025"/>
            </w:tabs>
            <w:rPr>
              <w:rFonts w:eastAsiaTheme="minorEastAsia"/>
              <w:sz w:val="28"/>
              <w:szCs w:val="28"/>
              <w:lang w:eastAsia="ru-RU"/>
            </w:rPr>
          </w:pPr>
          <w:r>
            <w:fldChar w:fldCharType="begin"/>
          </w:r>
          <w:r>
            <w:instrText xml:space="preserve"> HYPERLINK \l "_Toc218783210" </w:instrText>
          </w:r>
          <w:r>
            <w:fldChar w:fldCharType="separate"/>
          </w:r>
          <w:r>
            <w:rPr>
              <w:rStyle w:val="10"/>
              <w:rFonts w:ascii="Times New Roman" w:hAnsi="Times New Roman" w:cs="Times New Roman"/>
              <w:b/>
              <w:sz w:val="28"/>
              <w:szCs w:val="28"/>
            </w:rPr>
            <w:t>3.4 API и модель данных</w:t>
          </w:r>
          <w:r>
            <w:rPr>
              <w:sz w:val="28"/>
              <w:szCs w:val="28"/>
            </w:rPr>
            <w:tab/>
          </w:r>
          <w:r>
            <w:rPr>
              <w:sz w:val="28"/>
              <w:szCs w:val="28"/>
            </w:rPr>
            <w:fldChar w:fldCharType="begin"/>
          </w:r>
          <w:r>
            <w:rPr>
              <w:sz w:val="28"/>
              <w:szCs w:val="28"/>
            </w:rPr>
            <w:instrText xml:space="preserve"> PAGEREF _Toc218783210 \h </w:instrText>
          </w:r>
          <w:r>
            <w:rPr>
              <w:sz w:val="28"/>
              <w:szCs w:val="28"/>
            </w:rPr>
            <w:fldChar w:fldCharType="separate"/>
          </w:r>
          <w:r>
            <w:rPr>
              <w:sz w:val="28"/>
              <w:szCs w:val="28"/>
            </w:rPr>
            <w:t>1</w:t>
          </w:r>
          <w:r>
            <w:rPr>
              <w:rFonts w:hint="default"/>
              <w:sz w:val="28"/>
              <w:szCs w:val="28"/>
              <w:lang w:val="ru-RU"/>
            </w:rPr>
            <w:t>2</w:t>
          </w:r>
          <w:r>
            <w:rPr>
              <w:sz w:val="28"/>
              <w:szCs w:val="28"/>
            </w:rPr>
            <w:fldChar w:fldCharType="end"/>
          </w:r>
          <w:r>
            <w:rPr>
              <w:sz w:val="28"/>
              <w:szCs w:val="28"/>
            </w:rPr>
            <w:fldChar w:fldCharType="end"/>
          </w:r>
        </w:p>
        <w:p w14:paraId="1302FD68">
          <w:pPr>
            <w:pStyle w:val="15"/>
            <w:tabs>
              <w:tab w:val="right" w:leader="dot" w:pos="10025"/>
            </w:tabs>
            <w:rPr>
              <w:rFonts w:eastAsiaTheme="minorEastAsia"/>
              <w:sz w:val="28"/>
              <w:szCs w:val="28"/>
              <w:lang w:eastAsia="ru-RU"/>
            </w:rPr>
          </w:pPr>
          <w:r>
            <w:fldChar w:fldCharType="begin"/>
          </w:r>
          <w:r>
            <w:instrText xml:space="preserve"> HYPERLINK \l "_Toc218783211" </w:instrText>
          </w:r>
          <w:r>
            <w:fldChar w:fldCharType="separate"/>
          </w:r>
          <w:r>
            <w:rPr>
              <w:rStyle w:val="10"/>
              <w:rFonts w:ascii="Times New Roman" w:hAnsi="Times New Roman" w:cs="Times New Roman"/>
              <w:b/>
              <w:sz w:val="28"/>
              <w:szCs w:val="28"/>
            </w:rPr>
            <w:t>3.5 Конфигурация и запуск приложения</w:t>
          </w:r>
          <w:r>
            <w:rPr>
              <w:sz w:val="28"/>
              <w:szCs w:val="28"/>
            </w:rPr>
            <w:tab/>
          </w:r>
          <w:r>
            <w:rPr>
              <w:sz w:val="28"/>
              <w:szCs w:val="28"/>
            </w:rPr>
            <w:fldChar w:fldCharType="begin"/>
          </w:r>
          <w:r>
            <w:rPr>
              <w:sz w:val="28"/>
              <w:szCs w:val="28"/>
            </w:rPr>
            <w:instrText xml:space="preserve"> PAGEREF _Toc218783211 \h </w:instrText>
          </w:r>
          <w:r>
            <w:rPr>
              <w:sz w:val="28"/>
              <w:szCs w:val="28"/>
            </w:rPr>
            <w:fldChar w:fldCharType="separate"/>
          </w:r>
          <w:r>
            <w:rPr>
              <w:sz w:val="28"/>
              <w:szCs w:val="28"/>
            </w:rPr>
            <w:t>1</w:t>
          </w:r>
          <w:r>
            <w:rPr>
              <w:rFonts w:hint="default"/>
              <w:sz w:val="28"/>
              <w:szCs w:val="28"/>
              <w:lang w:val="ru-RU"/>
            </w:rPr>
            <w:t>3</w:t>
          </w:r>
          <w:r>
            <w:rPr>
              <w:sz w:val="28"/>
              <w:szCs w:val="28"/>
            </w:rPr>
            <w:fldChar w:fldCharType="end"/>
          </w:r>
          <w:r>
            <w:rPr>
              <w:sz w:val="28"/>
              <w:szCs w:val="28"/>
            </w:rPr>
            <w:fldChar w:fldCharType="end"/>
          </w:r>
        </w:p>
        <w:p w14:paraId="0DDF5685">
          <w:pPr>
            <w:pStyle w:val="15"/>
            <w:tabs>
              <w:tab w:val="right" w:leader="dot" w:pos="10025"/>
            </w:tabs>
            <w:rPr>
              <w:rFonts w:eastAsiaTheme="minorEastAsia"/>
              <w:sz w:val="28"/>
              <w:szCs w:val="28"/>
              <w:lang w:eastAsia="ru-RU"/>
            </w:rPr>
          </w:pPr>
          <w:r>
            <w:fldChar w:fldCharType="begin"/>
          </w:r>
          <w:r>
            <w:instrText xml:space="preserve"> HYPERLINK \l "_Toc218783212" </w:instrText>
          </w:r>
          <w:r>
            <w:fldChar w:fldCharType="separate"/>
          </w:r>
          <w:r>
            <w:rPr>
              <w:rStyle w:val="10"/>
              <w:rFonts w:ascii="Times New Roman" w:hAnsi="Times New Roman" w:cs="Times New Roman"/>
              <w:b/>
              <w:bCs/>
              <w:sz w:val="28"/>
              <w:szCs w:val="28"/>
            </w:rPr>
            <w:t>4. Тестирование</w:t>
          </w:r>
          <w:r>
            <w:rPr>
              <w:sz w:val="28"/>
              <w:szCs w:val="28"/>
            </w:rPr>
            <w:tab/>
          </w:r>
          <w:r>
            <w:rPr>
              <w:sz w:val="28"/>
              <w:szCs w:val="28"/>
            </w:rPr>
            <w:fldChar w:fldCharType="begin"/>
          </w:r>
          <w:r>
            <w:rPr>
              <w:sz w:val="28"/>
              <w:szCs w:val="28"/>
            </w:rPr>
            <w:instrText xml:space="preserve"> PAGEREF _Toc218783212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66FFFF16">
          <w:pPr>
            <w:pStyle w:val="15"/>
            <w:tabs>
              <w:tab w:val="right" w:leader="dot" w:pos="10025"/>
            </w:tabs>
            <w:rPr>
              <w:rFonts w:eastAsiaTheme="minorEastAsia"/>
              <w:sz w:val="28"/>
              <w:szCs w:val="28"/>
              <w:lang w:eastAsia="ru-RU"/>
            </w:rPr>
          </w:pPr>
          <w:r>
            <w:fldChar w:fldCharType="begin"/>
          </w:r>
          <w:r>
            <w:instrText xml:space="preserve"> HYPERLINK \l "_Toc218783213" </w:instrText>
          </w:r>
          <w:r>
            <w:fldChar w:fldCharType="separate"/>
          </w:r>
          <w:r>
            <w:rPr>
              <w:rStyle w:val="10"/>
              <w:rFonts w:ascii="Times New Roman" w:hAnsi="Times New Roman" w:cs="Times New Roman"/>
              <w:b/>
              <w:sz w:val="28"/>
              <w:szCs w:val="28"/>
            </w:rPr>
            <w:t>4.1 Тестовые сценарии</w:t>
          </w:r>
          <w:r>
            <w:rPr>
              <w:sz w:val="28"/>
              <w:szCs w:val="28"/>
            </w:rPr>
            <w:tab/>
          </w:r>
          <w:r>
            <w:rPr>
              <w:sz w:val="28"/>
              <w:szCs w:val="28"/>
            </w:rPr>
            <w:fldChar w:fldCharType="begin"/>
          </w:r>
          <w:r>
            <w:rPr>
              <w:sz w:val="28"/>
              <w:szCs w:val="28"/>
            </w:rPr>
            <w:instrText xml:space="preserve"> PAGEREF _Toc218783213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19247730">
          <w:pPr>
            <w:pStyle w:val="15"/>
            <w:tabs>
              <w:tab w:val="right" w:leader="dot" w:pos="10025"/>
            </w:tabs>
            <w:rPr>
              <w:rFonts w:eastAsiaTheme="minorEastAsia"/>
              <w:sz w:val="28"/>
              <w:szCs w:val="28"/>
              <w:lang w:eastAsia="ru-RU"/>
            </w:rPr>
          </w:pPr>
          <w:r>
            <w:fldChar w:fldCharType="begin"/>
          </w:r>
          <w:r>
            <w:instrText xml:space="preserve"> HYPERLINK \l "_Toc218783214" </w:instrText>
          </w:r>
          <w:r>
            <w:fldChar w:fldCharType="separate"/>
          </w:r>
          <w:r>
            <w:rPr>
              <w:rStyle w:val="10"/>
              <w:rFonts w:ascii="Times New Roman" w:hAnsi="Times New Roman" w:cs="Times New Roman"/>
              <w:b/>
              <w:sz w:val="28"/>
              <w:szCs w:val="28"/>
            </w:rPr>
            <w:t>4.2 Критерии прохождения тестов</w:t>
          </w:r>
          <w:r>
            <w:rPr>
              <w:sz w:val="28"/>
              <w:szCs w:val="28"/>
            </w:rPr>
            <w:tab/>
          </w:r>
          <w:r>
            <w:rPr>
              <w:sz w:val="28"/>
              <w:szCs w:val="28"/>
            </w:rPr>
            <w:fldChar w:fldCharType="begin"/>
          </w:r>
          <w:r>
            <w:rPr>
              <w:sz w:val="28"/>
              <w:szCs w:val="28"/>
            </w:rPr>
            <w:instrText xml:space="preserve"> PAGEREF _Toc218783214 \h </w:instrText>
          </w:r>
          <w:r>
            <w:rPr>
              <w:sz w:val="28"/>
              <w:szCs w:val="28"/>
            </w:rPr>
            <w:fldChar w:fldCharType="separate"/>
          </w:r>
          <w:r>
            <w:rPr>
              <w:sz w:val="28"/>
              <w:szCs w:val="28"/>
            </w:rPr>
            <w:t>1</w:t>
          </w:r>
          <w:r>
            <w:rPr>
              <w:rFonts w:hint="default"/>
              <w:sz w:val="28"/>
              <w:szCs w:val="28"/>
              <w:lang w:val="ru-RU"/>
            </w:rPr>
            <w:t>5</w:t>
          </w:r>
          <w:r>
            <w:rPr>
              <w:sz w:val="28"/>
              <w:szCs w:val="28"/>
            </w:rPr>
            <w:fldChar w:fldCharType="end"/>
          </w:r>
          <w:r>
            <w:rPr>
              <w:sz w:val="28"/>
              <w:szCs w:val="28"/>
            </w:rPr>
            <w:fldChar w:fldCharType="end"/>
          </w:r>
        </w:p>
        <w:p w14:paraId="50DF908B">
          <w:pPr>
            <w:pStyle w:val="15"/>
            <w:tabs>
              <w:tab w:val="right" w:leader="dot" w:pos="10025"/>
            </w:tabs>
            <w:rPr>
              <w:rFonts w:eastAsiaTheme="minorEastAsia"/>
              <w:sz w:val="28"/>
              <w:szCs w:val="28"/>
              <w:lang w:eastAsia="ru-RU"/>
            </w:rPr>
          </w:pPr>
          <w:r>
            <w:fldChar w:fldCharType="begin"/>
          </w:r>
          <w:r>
            <w:instrText xml:space="preserve"> HYPERLINK \l "_Toc218783215" </w:instrText>
          </w:r>
          <w:r>
            <w:fldChar w:fldCharType="separate"/>
          </w:r>
          <w:r>
            <w:rPr>
              <w:rStyle w:val="10"/>
              <w:rFonts w:ascii="Times New Roman" w:hAnsi="Times New Roman" w:cs="Times New Roman"/>
              <w:b/>
              <w:sz w:val="28"/>
              <w:szCs w:val="28"/>
            </w:rPr>
            <w:t>4.3 Отчёт о тестировании</w:t>
          </w:r>
          <w:r>
            <w:rPr>
              <w:sz w:val="28"/>
              <w:szCs w:val="28"/>
            </w:rPr>
            <w:tab/>
          </w:r>
          <w:r>
            <w:rPr>
              <w:sz w:val="28"/>
              <w:szCs w:val="28"/>
            </w:rPr>
            <w:fldChar w:fldCharType="begin"/>
          </w:r>
          <w:r>
            <w:rPr>
              <w:sz w:val="28"/>
              <w:szCs w:val="28"/>
            </w:rPr>
            <w:instrText xml:space="preserve"> PAGEREF _Toc218783215 \h </w:instrText>
          </w:r>
          <w:r>
            <w:rPr>
              <w:sz w:val="28"/>
              <w:szCs w:val="28"/>
            </w:rPr>
            <w:fldChar w:fldCharType="separate"/>
          </w:r>
          <w:r>
            <w:rPr>
              <w:sz w:val="28"/>
              <w:szCs w:val="28"/>
            </w:rPr>
            <w:t>1</w:t>
          </w:r>
          <w:r>
            <w:rPr>
              <w:rFonts w:hint="default"/>
              <w:sz w:val="28"/>
              <w:szCs w:val="28"/>
              <w:lang w:val="ru-RU"/>
            </w:rPr>
            <w:t>7</w:t>
          </w:r>
          <w:r>
            <w:rPr>
              <w:sz w:val="28"/>
              <w:szCs w:val="28"/>
            </w:rPr>
            <w:fldChar w:fldCharType="end"/>
          </w:r>
          <w:r>
            <w:rPr>
              <w:sz w:val="28"/>
              <w:szCs w:val="28"/>
            </w:rPr>
            <w:fldChar w:fldCharType="end"/>
          </w:r>
        </w:p>
        <w:p w14:paraId="41DBD90E">
          <w:pPr>
            <w:pStyle w:val="15"/>
            <w:tabs>
              <w:tab w:val="right" w:leader="dot" w:pos="10025"/>
            </w:tabs>
            <w:rPr>
              <w:rFonts w:eastAsiaTheme="minorEastAsia"/>
              <w:sz w:val="28"/>
              <w:szCs w:val="28"/>
              <w:lang w:eastAsia="ru-RU"/>
            </w:rPr>
          </w:pPr>
          <w:r>
            <w:fldChar w:fldCharType="begin"/>
          </w:r>
          <w:r>
            <w:instrText xml:space="preserve"> HYPERLINK \l "_Toc218783216" </w:instrText>
          </w:r>
          <w:r>
            <w:fldChar w:fldCharType="separate"/>
          </w:r>
          <w:r>
            <w:rPr>
              <w:rStyle w:val="10"/>
              <w:rFonts w:ascii="Times New Roman" w:hAnsi="Times New Roman" w:cs="Times New Roman"/>
              <w:b/>
              <w:sz w:val="28"/>
              <w:szCs w:val="28"/>
            </w:rPr>
            <w:t>Заключение</w:t>
          </w:r>
          <w:r>
            <w:rPr>
              <w:sz w:val="28"/>
              <w:szCs w:val="28"/>
            </w:rPr>
            <w:tab/>
          </w:r>
          <w:r>
            <w:rPr>
              <w:sz w:val="28"/>
              <w:szCs w:val="28"/>
            </w:rPr>
            <w:fldChar w:fldCharType="begin"/>
          </w:r>
          <w:r>
            <w:rPr>
              <w:sz w:val="28"/>
              <w:szCs w:val="28"/>
            </w:rPr>
            <w:instrText xml:space="preserve"> PAGEREF _Toc218783216 \h </w:instrText>
          </w:r>
          <w:r>
            <w:rPr>
              <w:sz w:val="28"/>
              <w:szCs w:val="28"/>
            </w:rPr>
            <w:fldChar w:fldCharType="separate"/>
          </w:r>
          <w:r>
            <w:rPr>
              <w:sz w:val="28"/>
              <w:szCs w:val="28"/>
            </w:rPr>
            <w:t>1</w:t>
          </w:r>
          <w:r>
            <w:rPr>
              <w:rFonts w:hint="default"/>
              <w:sz w:val="28"/>
              <w:szCs w:val="28"/>
              <w:lang w:val="ru-RU"/>
            </w:rPr>
            <w:t>8</w:t>
          </w:r>
          <w:r>
            <w:rPr>
              <w:sz w:val="28"/>
              <w:szCs w:val="28"/>
            </w:rPr>
            <w:fldChar w:fldCharType="end"/>
          </w:r>
          <w:r>
            <w:rPr>
              <w:sz w:val="28"/>
              <w:szCs w:val="28"/>
            </w:rPr>
            <w:fldChar w:fldCharType="end"/>
          </w:r>
        </w:p>
        <w:p w14:paraId="20E509BB">
          <w:pPr>
            <w:pStyle w:val="15"/>
            <w:tabs>
              <w:tab w:val="right" w:leader="dot" w:pos="10025"/>
            </w:tabs>
            <w:rPr>
              <w:rFonts w:eastAsiaTheme="minorEastAsia"/>
              <w:sz w:val="28"/>
              <w:szCs w:val="28"/>
              <w:lang w:eastAsia="ru-RU"/>
            </w:rPr>
          </w:pPr>
          <w:r>
            <w:fldChar w:fldCharType="begin"/>
          </w:r>
          <w:r>
            <w:instrText xml:space="preserve"> HYPERLINK \l "_Toc218783217" </w:instrText>
          </w:r>
          <w:r>
            <w:fldChar w:fldCharType="separate"/>
          </w:r>
          <w:r>
            <w:rPr>
              <w:rStyle w:val="10"/>
              <w:rFonts w:ascii="Times New Roman" w:hAnsi="Times New Roman" w:cs="Times New Roman"/>
              <w:b/>
              <w:bCs/>
              <w:sz w:val="28"/>
              <w:szCs w:val="28"/>
            </w:rPr>
            <w:t>Список сокращений</w:t>
          </w:r>
          <w:r>
            <w:rPr>
              <w:sz w:val="28"/>
              <w:szCs w:val="28"/>
            </w:rPr>
            <w:tab/>
          </w:r>
          <w:r>
            <w:rPr>
              <w:sz w:val="28"/>
              <w:szCs w:val="28"/>
            </w:rPr>
            <w:fldChar w:fldCharType="begin"/>
          </w:r>
          <w:r>
            <w:rPr>
              <w:sz w:val="28"/>
              <w:szCs w:val="28"/>
            </w:rPr>
            <w:instrText xml:space="preserve"> PAGEREF _Toc218783217 \h </w:instrText>
          </w:r>
          <w:r>
            <w:rPr>
              <w:sz w:val="28"/>
              <w:szCs w:val="28"/>
            </w:rPr>
            <w:fldChar w:fldCharType="separate"/>
          </w:r>
          <w:r>
            <w:rPr>
              <w:sz w:val="28"/>
              <w:szCs w:val="28"/>
            </w:rPr>
            <w:t>1</w:t>
          </w:r>
          <w:r>
            <w:rPr>
              <w:rFonts w:hint="default"/>
              <w:sz w:val="28"/>
              <w:szCs w:val="28"/>
              <w:lang w:val="ru-RU"/>
            </w:rPr>
            <w:t>9</w:t>
          </w:r>
          <w:r>
            <w:rPr>
              <w:sz w:val="28"/>
              <w:szCs w:val="28"/>
            </w:rPr>
            <w:fldChar w:fldCharType="end"/>
          </w:r>
          <w:r>
            <w:rPr>
              <w:sz w:val="28"/>
              <w:szCs w:val="28"/>
            </w:rPr>
            <w:fldChar w:fldCharType="end"/>
          </w:r>
        </w:p>
        <w:p w14:paraId="0A438931">
          <w:pPr>
            <w:pStyle w:val="15"/>
            <w:tabs>
              <w:tab w:val="right" w:leader="dot" w:pos="10025"/>
            </w:tabs>
            <w:rPr>
              <w:rFonts w:hint="default" w:eastAsiaTheme="minorEastAsia"/>
              <w:lang w:val="ru-RU" w:eastAsia="ru-RU"/>
            </w:rPr>
          </w:pPr>
          <w:r>
            <w:fldChar w:fldCharType="begin"/>
          </w:r>
          <w:r>
            <w:instrText xml:space="preserve"> HYPERLINK \l "_Toc218783218" </w:instrText>
          </w:r>
          <w:r>
            <w:fldChar w:fldCharType="separate"/>
          </w:r>
          <w:r>
            <w:rPr>
              <w:rStyle w:val="10"/>
              <w:rFonts w:ascii="Times New Roman" w:hAnsi="Times New Roman" w:cs="Times New Roman"/>
              <w:b/>
              <w:sz w:val="28"/>
              <w:szCs w:val="28"/>
            </w:rPr>
            <w:t>Список использованных источников</w:t>
          </w:r>
          <w:r>
            <w:rPr>
              <w:sz w:val="28"/>
              <w:szCs w:val="28"/>
            </w:rPr>
            <w:tab/>
          </w:r>
          <w:r>
            <w:rPr>
              <w:rFonts w:hint="default"/>
              <w:sz w:val="28"/>
              <w:szCs w:val="28"/>
              <w:lang w:val="ru-RU"/>
            </w:rPr>
            <w:t>2</w:t>
          </w:r>
          <w:r>
            <w:rPr>
              <w:sz w:val="28"/>
              <w:szCs w:val="28"/>
            </w:rPr>
            <w:fldChar w:fldCharType="end"/>
          </w:r>
          <w:r>
            <w:rPr>
              <w:rFonts w:hint="default"/>
              <w:sz w:val="28"/>
              <w:szCs w:val="28"/>
              <w:lang w:val="ru-RU"/>
            </w:rPr>
            <w:t>0</w:t>
          </w:r>
        </w:p>
        <w:p w14:paraId="448A7BCC">
          <w:pPr>
            <w:widowControl w:val="0"/>
            <w:spacing w:after="0" w:line="360" w:lineRule="auto"/>
            <w:rPr>
              <w:rFonts w:ascii="Times New Roman" w:hAnsi="Times New Roman" w:cs="Times New Roman"/>
              <w:b/>
              <w:sz w:val="28"/>
              <w:szCs w:val="28"/>
            </w:rPr>
          </w:pPr>
          <w:r>
            <w:rPr>
              <w:rFonts w:ascii="Times New Roman" w:hAnsi="Times New Roman" w:cs="Times New Roman"/>
              <w:b/>
              <w:bCs/>
              <w:color w:val="000000" w:themeColor="text1"/>
              <w:sz w:val="28"/>
              <w:szCs w:val="28"/>
              <w14:textFill>
                <w14:solidFill>
                  <w14:schemeClr w14:val="tx1"/>
                </w14:solidFill>
              </w14:textFill>
            </w:rPr>
            <w:fldChar w:fldCharType="end"/>
          </w:r>
        </w:p>
      </w:sdtContent>
    </w:sdt>
    <w:p w14:paraId="1CF6BEA3">
      <w:pPr>
        <w:widowControl w:val="0"/>
        <w:spacing w:after="0" w:line="360" w:lineRule="auto"/>
        <w:jc w:val="both"/>
        <w:rPr>
          <w:rFonts w:ascii="Times New Roman" w:hAnsi="Times New Roman" w:cs="Times New Roman"/>
          <w:sz w:val="28"/>
          <w:szCs w:val="28"/>
        </w:rPr>
        <w:sectPr>
          <w:footerReference r:id="rId9" w:type="first"/>
          <w:headerReference r:id="rId7" w:type="default"/>
          <w:footerReference r:id="rId8"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titlePg/>
          <w:docGrid w:linePitch="360" w:charSpace="0"/>
        </w:sectPr>
      </w:pPr>
      <w:bookmarkStart w:id="20" w:name="_GoBack"/>
      <w:bookmarkEnd w:id="20"/>
    </w:p>
    <w:p w14:paraId="3C608D5E">
      <w:pPr>
        <w:pStyle w:val="2"/>
        <w:widowControl w:val="0"/>
        <w:spacing w:before="0" w:after="240" w:line="360" w:lineRule="auto"/>
        <w:ind w:firstLine="709"/>
        <w:rPr>
          <w:rFonts w:hint="default"/>
          <w:sz w:val="28"/>
          <w:szCs w:val="28"/>
        </w:rPr>
      </w:pPr>
      <w:bookmarkStart w:id="0" w:name="_Toc153620712"/>
      <w:bookmarkStart w:id="1" w:name="_Toc218783198"/>
      <w:r>
        <w:rPr>
          <w:rFonts w:ascii="Times New Roman" w:hAnsi="Times New Roman" w:cs="Times New Roman"/>
          <w:b/>
          <w:bCs/>
          <w:color w:val="auto"/>
          <w:sz w:val="28"/>
          <w:szCs w:val="28"/>
        </w:rPr>
        <w:t>Введени</w:t>
      </w:r>
      <w:bookmarkEnd w:id="0"/>
      <w:r>
        <w:rPr>
          <w:rFonts w:ascii="Times New Roman" w:hAnsi="Times New Roman" w:cs="Times New Roman"/>
          <w:b/>
          <w:bCs/>
          <w:color w:val="auto"/>
          <w:sz w:val="28"/>
          <w:szCs w:val="28"/>
        </w:rPr>
        <w:t>е</w:t>
      </w:r>
      <w:bookmarkEnd w:id="1"/>
    </w:p>
    <w:p w14:paraId="5083B614">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Современный этап развития IT-индустрии характеризуется высокой динамикой технологических изменений, что создаёт необходимость в системном подходе к обучению начинающих специалистов. Начинающие разработчики сталкиваются с трудностями в выборе технологий, поиске качественных материалов и отслеживании своего прогресса. Для образовательных учреждений и IT-сообществ актуальным является использование структурированных систем обучения, которые реализуют базовые процессы: создание учебных траекторий, контроль выполнения шагов, подбор ресурсов и мониторинг прогресса.</w:t>
      </w:r>
    </w:p>
    <w:p w14:paraId="440563E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p>
    <w:p w14:paraId="34D5954C">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Актуальность темы обусловлена потребностью в удобном инструменте, который обеспечивает полный цикл взаимодействия «наставник — начинающий разработчик» в рамках освоения профессии. При использовании разрозненных решений (статьи, видео, форумы, заметки) снижается прозрачность прогресса, усложняется проверка выполненных задач, отсутствует единая точка хранения статусов «изучено/в процессе/не начато» и результатов обучения. Roadmaps MVP решает эти проблемы за счёт централизованного хранения данных и стандартизированного API взаимодействия.</w:t>
      </w:r>
    </w:p>
    <w:p w14:paraId="78939E7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p>
    <w:p w14:paraId="75A78EB9">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Целью данной работы является разработка full-stack веб-приложения «Как стать джуном», обеспечивающего управление дорожными картами, учебными шагами, ресурсами и трекингом прогресса. Система должна поддерживать ролевую модель доступа, защищённые эндпоинты, хранение структурированных данных и удобный пользовательский интерфейс.</w:t>
      </w:r>
    </w:p>
    <w:p w14:paraId="426C7E4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p>
    <w:p w14:paraId="2DCFAF0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Для достижения поставленной цели были определены следующие задачи:</w:t>
      </w:r>
    </w:p>
    <w:p w14:paraId="47B6B9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анализ предметной области и основных пользовательских сценариев;</w:t>
      </w:r>
    </w:p>
    <w:p w14:paraId="49639F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проектирование архитектуры приложения и модели данных;</w:t>
      </w:r>
    </w:p>
    <w:p w14:paraId="3F8D7EC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разработка серверной части с REST API и JWT-аутентификацией;</w:t>
      </w:r>
    </w:p>
    <w:p w14:paraId="665CFA7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разработка клиентской части в формате SPA с маршрутизацией;</w:t>
      </w:r>
    </w:p>
    <w:p w14:paraId="2DC1E99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реализация процессов: создание дорожных карт, добавление шагов и ресурсов, отметка выполнения;</w:t>
      </w:r>
    </w:p>
    <w:p w14:paraId="5F822E6F">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организация корректной авторизации и разграничения прав доступа;</w:t>
      </w:r>
    </w:p>
    <w:p w14:paraId="6A49598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r>
        <w:rPr>
          <w:rFonts w:hint="default"/>
          <w:sz w:val="28"/>
          <w:szCs w:val="28"/>
        </w:rPr>
        <w:t>– подготовка инструкций по запуску и базового плана тестирования.</w:t>
      </w:r>
    </w:p>
    <w:p w14:paraId="7EB5E2FA">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sz w:val="28"/>
          <w:szCs w:val="28"/>
        </w:rPr>
      </w:pPr>
    </w:p>
    <w:p w14:paraId="0F8E9D1E">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sz w:val="28"/>
          <w:szCs w:val="28"/>
        </w:rPr>
        <w:sectPr>
          <w:headerReference r:id="rId10" w:type="default"/>
          <w:footerReference r:id="rId11"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Краткое описание варианта: Вариант 24 — Roadmaps MVP «Как стать джуном». Проект представляет собой full-stack веб-приложение, предназначенное для организации обучения IT-специальностям: администратор создаёт дорожные карты, добавляет шаги и ресурсы; пользователь изучает карты, отмечает выполненные шаги, отслеживает свой прогресс; система предоставляет структурированный путь от новичка до junior-специалиста.</w:t>
      </w:r>
      <w:r>
        <w:rPr>
          <w:sz w:val="28"/>
          <w:szCs w:val="28"/>
        </w:rPr>
        <w:t xml:space="preserve"> </w:t>
      </w:r>
    </w:p>
    <w:p w14:paraId="2594BED0">
      <w:pPr>
        <w:pStyle w:val="34"/>
        <w:spacing w:before="0" w:beforeAutospacing="0" w:after="0" w:afterAutospacing="0" w:line="360" w:lineRule="auto"/>
        <w:jc w:val="both"/>
      </w:pPr>
    </w:p>
    <w:p w14:paraId="42433905">
      <w:pPr>
        <w:pStyle w:val="2"/>
        <w:widowControl w:val="0"/>
        <w:numPr>
          <w:ilvl w:val="0"/>
          <w:numId w:val="1"/>
        </w:numPr>
        <w:spacing w:before="0" w:after="240" w:line="360" w:lineRule="auto"/>
        <w:ind w:left="720" w:hanging="11"/>
        <w:jc w:val="both"/>
        <w:rPr>
          <w:rFonts w:ascii="Times New Roman" w:hAnsi="Times New Roman" w:cs="Times New Roman"/>
          <w:b/>
          <w:bCs/>
          <w:color w:val="auto"/>
          <w:sz w:val="28"/>
          <w:szCs w:val="28"/>
        </w:rPr>
      </w:pPr>
      <w:bookmarkStart w:id="2" w:name="_Toc218783199"/>
      <w:r>
        <w:rPr>
          <w:rFonts w:ascii="Times New Roman" w:hAnsi="Times New Roman" w:cs="Times New Roman"/>
          <w:b/>
          <w:bCs/>
          <w:color w:val="auto"/>
          <w:sz w:val="28"/>
          <w:szCs w:val="28"/>
        </w:rPr>
        <w:t>Постановка задачи</w:t>
      </w:r>
      <w:bookmarkEnd w:id="2"/>
    </w:p>
    <w:p w14:paraId="777F7EC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Исходными данными для разработки являются требования варианта курсового проекта (Roadmaps MVP), а также спецификации: перечень сущностей (Roadmap, Step, Resource, UserProgress, User), ключевые ресурсы REST API (/roadmaps, /steps, /resources, /progress, /users), сценарии использования и матрица прав доступа.</w:t>
      </w:r>
    </w:p>
    <w:p w14:paraId="3F755D36">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A21262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Основным форматом обмена данными между клиентской и серверной частями является JSON, используемый в телах HTTP-запросов и ответов. Для аутентификации применяется JWT-токен, передаваемый в заголовке Authorization: Bearer &lt;token&gt;.</w:t>
      </w:r>
    </w:p>
    <w:p w14:paraId="5E5508B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D36CB9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Конфигурация окружения разработки задаётся через файл .env (по примеру .env.example) и включает, как минимум, параметры секретного ключа для JWT и адреса backend-сервера. Хранение данных реализовано в реляционной базе данных PostgreSQL, доступ к которой осуществляется через Prisma ORM и SQL-запросы. При необходимости архитектура допускает замену PostgreSQL на другую реляционную БД без изменения бизнес-логики верхнего уровня (при сохранении схемы таблиц и контрактов API).</w:t>
      </w:r>
    </w:p>
    <w:p w14:paraId="51DA464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660" w:leftChars="0" w:firstLine="709" w:firstLineChars="0"/>
        <w:jc w:val="both"/>
        <w:textAlignment w:val="auto"/>
        <w:rPr>
          <w:rFonts w:hint="default"/>
          <w:sz w:val="28"/>
          <w:szCs w:val="28"/>
        </w:rPr>
      </w:pPr>
    </w:p>
    <w:p w14:paraId="57D3E4C5">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Минимально жизнеспособный продукт (MVP) включает следующие функциональные требования.</w:t>
      </w:r>
    </w:p>
    <w:p w14:paraId="3A9598B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1662A2B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Аутентификация и пользователи:</w:t>
      </w:r>
    </w:p>
    <w:p w14:paraId="68A6688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регистрация пользователя;</w:t>
      </w:r>
    </w:p>
    <w:p w14:paraId="5BE9D9A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 пользователя в систему и получение JWT-токена;</w:t>
      </w:r>
    </w:p>
    <w:p w14:paraId="6BEE352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выход (на стороне клиента: удаление токена);</w:t>
      </w:r>
    </w:p>
    <w:p w14:paraId="6FC03DA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разграничение ролей минимум на «user» и «admin» (администратор управляет дорожными картами).</w:t>
      </w:r>
    </w:p>
    <w:p w14:paraId="0E951FD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E5C6601">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Управление дорожными картами и контентом (роль администратора):</w:t>
      </w:r>
    </w:p>
    <w:p w14:paraId="0E92147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дорожной карты, редактирование и удаление карты;</w:t>
      </w:r>
    </w:p>
    <w:p w14:paraId="34ED0906">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шагов внутри карты, редактирование и удаление шагов;</w:t>
      </w:r>
    </w:p>
    <w:p w14:paraId="4E98D1C3">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добавление ресурсов к шагам (ссылки, статьи, видео);</w:t>
      </w:r>
    </w:p>
    <w:p w14:paraId="1660E98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публикация/доступность карт для пользователей.</w:t>
      </w:r>
    </w:p>
    <w:p w14:paraId="2CE286C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82CF45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Функциональность пользователя:</w:t>
      </w:r>
    </w:p>
    <w:p w14:paraId="742ED87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доступных дорожных карт и выбор карты;</w:t>
      </w:r>
    </w:p>
    <w:p w14:paraId="41B788C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шагов и ресурсов внутри карты;</w:t>
      </w:r>
    </w:p>
    <w:p w14:paraId="358627C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отметка шагов как выполненных (статус "completed");</w:t>
      </w:r>
    </w:p>
    <w:p w14:paraId="6FAC9FD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трекинг прогресса по карте (% завершения).</w:t>
      </w:r>
    </w:p>
    <w:p w14:paraId="6EC7090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6839476">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Трекинг прогресса:</w:t>
      </w:r>
    </w:p>
    <w:p w14:paraId="1989FC6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система автоматически считает прогресс на основе выполненных шагов;</w:t>
      </w:r>
    </w:p>
    <w:p w14:paraId="021D7C3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видит свою статистику: завершённые шаги, общий прогресс;</w:t>
      </w:r>
    </w:p>
    <w:p w14:paraId="2BF71F2B">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может просматривать общую статистику по пользователям.</w:t>
      </w:r>
    </w:p>
    <w:p w14:paraId="0B15FE23">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242B5AB">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Нефункциональные требования направлены на обеспечение безопасности, надёжности и сопровождаемости.</w:t>
      </w:r>
    </w:p>
    <w:p w14:paraId="51889E7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3CF1AF5">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Производительность:</w:t>
      </w:r>
    </w:p>
    <w:p w14:paraId="5BC1945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время ответа API для типовых запросов (получение списков карт, шагов, прогресса) должно быть приемлемым для учебного проекта (ориентир до 200–500 мс на локальном окружении);</w:t>
      </w:r>
    </w:p>
    <w:p w14:paraId="7239B48A">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запросы, возвращающие коллекции данных, должны быть оптимизированы и по возможности ограничены фильтрами (например, "мои карты", "рекомендованные шаги").</w:t>
      </w:r>
    </w:p>
    <w:p w14:paraId="1C18F82F">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71625D6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Безопасность:</w:t>
      </w:r>
    </w:p>
    <w:p w14:paraId="5EBC2722">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защищённые эндпоинты требуют JWT-токен;</w:t>
      </w:r>
    </w:p>
    <w:p w14:paraId="7BC7E192">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сервер проверяет роль и доступ к картам перед выдачей данных;</w:t>
      </w:r>
    </w:p>
    <w:p w14:paraId="0534BC9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входные данные валидируются на стороне сервера.</w:t>
      </w:r>
    </w:p>
    <w:p w14:paraId="55424C21">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269B58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Надёжность и сопровождаемость:</w:t>
      </w:r>
    </w:p>
    <w:p w14:paraId="657BFCE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единый стиль ответов об ошибках (HTTP-коды + detail);</w:t>
      </w:r>
    </w:p>
    <w:p w14:paraId="2A0830E2">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логирование ошибок (минимум в консоль);</w:t>
      </w:r>
    </w:p>
    <w:p w14:paraId="433148B2">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структура проекта разделяет ответственность: маршруты/эндпоинты, бизнес-логика, доступ к БД, утилиты.</w:t>
      </w:r>
    </w:p>
    <w:p w14:paraId="04298404">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2EAE8E0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Ограничения проекта:</w:t>
      </w:r>
    </w:p>
    <w:p w14:paraId="0DDAF4E1">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проект носит учебный характер;</w:t>
      </w:r>
    </w:p>
    <w:p w14:paraId="1371E8F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допускается отсутствие полноценного механизма миграций при использовании Prisma;</w:t>
      </w:r>
    </w:p>
    <w:p w14:paraId="7414D3AD">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файловые вложения могут быть не реализованы.</w:t>
      </w:r>
    </w:p>
    <w:p w14:paraId="3102B65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6EA644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Допущения:</w:t>
      </w:r>
    </w:p>
    <w:p w14:paraId="48C9B58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управляет всеми картами;</w:t>
      </w:r>
    </w:p>
    <w:p w14:paraId="60D7037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прогресс считается автоматически на основе выполненных шагов;</w:t>
      </w:r>
    </w:p>
    <w:p w14:paraId="13CE1ACB">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может иметь только один прогресс на карту;</w:t>
      </w:r>
    </w:p>
    <w:p w14:paraId="0AE5740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sz w:val="28"/>
          <w:szCs w:val="28"/>
        </w:rPr>
      </w:pPr>
      <w:r>
        <w:rPr>
          <w:rFonts w:hint="default"/>
          <w:sz w:val="28"/>
          <w:szCs w:val="28"/>
        </w:rPr>
        <w:t>– права доступа к картам контролируются на сервере.</w:t>
      </w:r>
      <w:r>
        <w:rPr>
          <w:b/>
          <w:bCs/>
          <w:sz w:val="28"/>
          <w:szCs w:val="28"/>
        </w:rPr>
        <w:br w:type="page"/>
      </w:r>
    </w:p>
    <w:p w14:paraId="781E0CBB">
      <w:pPr>
        <w:pStyle w:val="2"/>
        <w:widowControl w:val="0"/>
        <w:numPr>
          <w:ilvl w:val="0"/>
          <w:numId w:val="1"/>
        </w:numPr>
        <w:spacing w:before="0" w:line="360" w:lineRule="auto"/>
        <w:ind w:left="0" w:firstLine="709"/>
        <w:jc w:val="both"/>
        <w:rPr>
          <w:rFonts w:ascii="Times New Roman" w:hAnsi="Times New Roman" w:cs="Times New Roman"/>
          <w:b/>
          <w:bCs/>
          <w:color w:val="auto"/>
          <w:sz w:val="28"/>
          <w:szCs w:val="28"/>
        </w:rPr>
      </w:pPr>
      <w:bookmarkStart w:id="3" w:name="_Toc218783200"/>
      <w:r>
        <w:rPr>
          <w:rFonts w:ascii="Times New Roman" w:hAnsi="Times New Roman" w:cs="Times New Roman"/>
          <w:b/>
          <w:bCs/>
          <w:color w:val="auto"/>
          <w:sz w:val="28"/>
          <w:szCs w:val="28"/>
        </w:rPr>
        <w:t>Разработка алгоритмов</w:t>
      </w:r>
      <w:bookmarkEnd w:id="3"/>
    </w:p>
    <w:p w14:paraId="13D09B97">
      <w:pPr>
        <w:pStyle w:val="2"/>
        <w:ind w:firstLine="709"/>
        <w:rPr>
          <w:rFonts w:ascii="Times New Roman" w:hAnsi="Times New Roman" w:eastAsia="Times New Roman" w:cs="Times New Roman"/>
          <w:b/>
          <w:color w:val="auto"/>
          <w:sz w:val="28"/>
          <w:szCs w:val="28"/>
          <w:lang w:eastAsia="ru-RU"/>
        </w:rPr>
      </w:pPr>
      <w:bookmarkStart w:id="4" w:name="_Toc218783201"/>
      <w:r>
        <w:rPr>
          <w:rFonts w:ascii="Times New Roman" w:hAnsi="Times New Roman" w:eastAsia="Times New Roman" w:cs="Times New Roman"/>
          <w:b/>
          <w:color w:val="auto"/>
          <w:sz w:val="28"/>
          <w:szCs w:val="28"/>
          <w:lang w:eastAsia="ru-RU"/>
        </w:rPr>
        <w:t>2.1 Описание сущностей и связей</w:t>
      </w:r>
      <w:bookmarkEnd w:id="4"/>
    </w:p>
    <w:p w14:paraId="2C4BBFCC">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5" w:name="_Toc218783202"/>
      <w:r>
        <w:rPr>
          <w:rFonts w:hint="default" w:ascii="Times New Roman" w:hAnsi="Times New Roman" w:cs="Times New Roman"/>
          <w:sz w:val="28"/>
          <w:szCs w:val="28"/>
          <w:lang w:eastAsia="ru-RU"/>
        </w:rPr>
        <w:t>Система построена вокруг набора сущностей, отражающих процесс обучения по дорожным картам.</w:t>
      </w:r>
    </w:p>
    <w:p w14:paraId="2FE04E4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Пользователь (User) — центральная сущность, содержащая учётные данные и роль доступа. Роль определяет доступные операции: обычный пользователь изучает дорожные карты и отмечает прогресс, администратор управляет картами, шагами и ресурсами.</w:t>
      </w:r>
    </w:p>
    <w:p w14:paraId="2918B4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Дорожная карта (Roadmap) — верхний уровень организации контента. Карта содержит заголовок, описание, категорию (например, "Frontend", "Backend", "DevOps") и уровень сложности (начальный/средний/продвинутый), а также связана с шагами.</w:t>
      </w:r>
    </w:p>
    <w:p w14:paraId="17FEE22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Шаг (Step) — часть дорожной карты, представляющая конкретную тему или навык. Связан с одной дорожной картой и содержит описание, порядковый номер и список ресурсов.</w:t>
      </w:r>
    </w:p>
    <w:p w14:paraId="1F0BB1A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Ресурс (Resource) — учебный материал, прикреплённый к шагу. Ресурс может быть ссылкой на статью, видео, документацию, книгу или практическое задание.</w:t>
      </w:r>
    </w:p>
    <w:p w14:paraId="650CD7B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Прогресс пользователя (UserProgress) — факт выполнения шага конкретным пользователем. Содержит ссылки на step_id и user_id, статус выполнения (not_started/in_progress/completed), дату начала и завершения, а также дополнительные заметки пользователя.</w:t>
      </w:r>
    </w:p>
    <w:p w14:paraId="1ECD5E42">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Связи:</w:t>
      </w:r>
    </w:p>
    <w:p w14:paraId="6349A70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Roadmap 1..* Step</w:t>
      </w:r>
    </w:p>
    <w:p w14:paraId="7CBFB8ED">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Resource</w:t>
      </w:r>
    </w:p>
    <w:p w14:paraId="3ECA0E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User 1..* UserProgress</w:t>
      </w:r>
    </w:p>
    <w:p w14:paraId="285E52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UserProgress</w:t>
      </w:r>
    </w:p>
    <w:p w14:paraId="239A3E1A">
      <w:pPr>
        <w:spacing w:line="240" w:lineRule="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5E337BD5">
      <w:pPr>
        <w:pStyle w:val="2"/>
        <w:spacing w:line="240" w:lineRule="auto"/>
        <w:ind w:firstLine="709"/>
        <w:rPr>
          <w:rFonts w:hint="default" w:ascii="Times New Roman" w:hAnsi="Times New Roman" w:eastAsia="Times New Roman" w:cs="Times New Roman"/>
          <w:b/>
          <w:color w:val="auto"/>
          <w:sz w:val="28"/>
          <w:szCs w:val="28"/>
          <w:lang w:val="en-US" w:eastAsia="ru-RU"/>
        </w:rPr>
      </w:pPr>
      <w:r>
        <w:rPr>
          <w:rFonts w:ascii="Times New Roman" w:hAnsi="Times New Roman" w:eastAsia="Times New Roman" w:cs="Times New Roman"/>
          <w:b/>
          <w:color w:val="auto"/>
          <w:sz w:val="28"/>
          <w:szCs w:val="28"/>
          <w:lang w:eastAsia="ru-RU"/>
        </w:rPr>
        <w:t xml:space="preserve">2.2 Алгоритм </w:t>
      </w:r>
      <w:bookmarkEnd w:id="5"/>
      <w:r>
        <w:rPr>
          <w:rFonts w:ascii="Times New Roman" w:hAnsi="Times New Roman" w:eastAsia="Times New Roman" w:cs="Times New Roman"/>
          <w:b/>
          <w:color w:val="auto"/>
          <w:sz w:val="28"/>
          <w:szCs w:val="28"/>
          <w:lang w:eastAsia="ru-RU"/>
        </w:rPr>
        <w:t>начала</w:t>
      </w:r>
      <w:r>
        <w:rPr>
          <w:rFonts w:hint="default" w:ascii="Times New Roman" w:hAnsi="Times New Roman" w:eastAsia="Times New Roman" w:cs="Times New Roman"/>
          <w:b/>
          <w:color w:val="auto"/>
          <w:sz w:val="28"/>
          <w:szCs w:val="28"/>
          <w:lang w:val="en-US" w:eastAsia="ru-RU"/>
        </w:rPr>
        <w:t xml:space="preserve"> и завершения шага</w:t>
      </w:r>
    </w:p>
    <w:p w14:paraId="431B6D3E">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both"/>
        <w:textAlignment w:val="auto"/>
        <w:rPr>
          <w:rFonts w:hint="default" w:ascii="Times New Roman" w:hAnsi="Times New Roman" w:cs="Times New Roman"/>
          <w:sz w:val="28"/>
          <w:szCs w:val="28"/>
          <w:lang w:eastAsia="ru-RU"/>
        </w:rPr>
      </w:pPr>
      <w:bookmarkStart w:id="6" w:name="_Toc218783203"/>
      <w:r>
        <w:rPr>
          <w:rFonts w:hint="default" w:ascii="Times New Roman" w:hAnsi="Times New Roman" w:cs="Times New Roman"/>
          <w:sz w:val="28"/>
          <w:szCs w:val="28"/>
          <w:lang w:eastAsia="ru-RU"/>
        </w:rPr>
        <w:t>Алгоритм включает два ключевых действия: «начать шаг» и «завершить шаг», чтобы фиксировать прогресс выполнения.</w:t>
      </w:r>
    </w:p>
    <w:p w14:paraId="3F8DB0B3">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«Начать шаг»:</w:t>
      </w:r>
    </w:p>
    <w:p w14:paraId="08D7373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 из маршрута.</w:t>
      </w:r>
    </w:p>
    <w:p w14:paraId="6BB75A8D">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w:t>
      </w:r>
    </w:p>
    <w:p w14:paraId="7ED3FB5A">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Определить дорожную карту → категорию.</w:t>
      </w:r>
    </w:p>
    <w:p w14:paraId="4D3B6B0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доступ пользователя к карте (роль + доступность).</w:t>
      </w:r>
    </w:p>
    <w:p w14:paraId="13143E25">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существует ли UserProgress (step_id, user_id):</w:t>
      </w:r>
    </w:p>
    <w:p w14:paraId="4946C15C">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существует, вернуть текущий статус и progress_id;</w:t>
      </w:r>
    </w:p>
    <w:p w14:paraId="167FE1B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иначе создать UserProgress со статусом "in_progress" и started_at = now.</w:t>
      </w:r>
    </w:p>
    <w:p w14:paraId="132254D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сообщение об успешном начале шага.</w:t>
      </w:r>
    </w:p>
    <w:p w14:paraId="7964B989">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«Завершить шаг»:</w:t>
      </w:r>
    </w:p>
    <w:p w14:paraId="5DAA4A16">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w:t>
      </w:r>
    </w:p>
    <w:p w14:paraId="4C2CF8EA">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 и доступ к дорожной карте.</w:t>
      </w:r>
    </w:p>
    <w:p w14:paraId="2A941B9E">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Найти UserProgress пользователя по step_id:</w:t>
      </w:r>
    </w:p>
    <w:p w14:paraId="14120F8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не найдено, вернуть ошибку (нельзя завершить не начатый шаг);</w:t>
      </w:r>
    </w:p>
    <w:p w14:paraId="783BD05B">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статус:</w:t>
      </w:r>
    </w:p>
    <w:p w14:paraId="222D673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уже "completed", запретить повторное завершение;</w:t>
      </w:r>
    </w:p>
    <w:p w14:paraId="65D3F860">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Обновить UserProgress:</w:t>
      </w:r>
    </w:p>
    <w:p w14:paraId="40F9A688">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status = "completed"</w:t>
      </w:r>
    </w:p>
    <w:p w14:paraId="30E2571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completed_at = now</w:t>
      </w:r>
    </w:p>
    <w:p w14:paraId="55BF58F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Пересчитать общий прогресс пользователя по дорожной карте.</w:t>
      </w:r>
    </w:p>
    <w:p w14:paraId="227B9A33">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350" w:firstLineChars="125"/>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подтверждение.</w:t>
      </w:r>
    </w:p>
    <w:p w14:paraId="7389BDE5">
      <w:pPr>
        <w:jc w:val="both"/>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30FECCF7">
      <w:pPr>
        <w:pStyle w:val="2"/>
        <w:ind w:firstLine="709"/>
        <w:rPr>
          <w:rFonts w:ascii="Times New Roman" w:hAnsi="Times New Roman" w:eastAsia="Times New Roman" w:cs="Times New Roman"/>
          <w:b/>
          <w:color w:val="auto"/>
          <w:sz w:val="28"/>
          <w:szCs w:val="28"/>
          <w:lang w:eastAsia="ru-RU"/>
        </w:rPr>
      </w:pPr>
      <w:r>
        <w:rPr>
          <w:rFonts w:ascii="Times New Roman" w:hAnsi="Times New Roman" w:eastAsia="Times New Roman" w:cs="Times New Roman"/>
          <w:b/>
          <w:color w:val="auto"/>
          <w:sz w:val="28"/>
          <w:szCs w:val="28"/>
          <w:lang w:eastAsia="ru-RU"/>
        </w:rPr>
        <w:t>2.3 Алгоритм оценивания задания</w:t>
      </w:r>
      <w:bookmarkEnd w:id="6"/>
    </w:p>
    <w:p w14:paraId="2710EFC4">
      <w:pPr>
        <w:pStyle w:val="2"/>
        <w:keepNext/>
        <w:keepLines/>
        <w:pageBreakBefore w:val="0"/>
        <w:widowControl/>
        <w:kinsoku/>
        <w:wordWrap/>
        <w:overflowPunct/>
        <w:topLinePunct w:val="0"/>
        <w:autoSpaceDE/>
        <w:autoSpaceDN/>
        <w:bidi w:val="0"/>
        <w:adjustRightInd/>
        <w:snapToGrid/>
        <w:spacing w:before="0" w:line="240" w:lineRule="auto"/>
        <w:ind w:left="0" w:leftChars="0" w:firstLine="350" w:firstLineChars="125"/>
        <w:jc w:val="both"/>
        <w:textAlignment w:val="auto"/>
        <w:rPr>
          <w:rFonts w:hint="default" w:ascii="Times New Roman" w:hAnsi="Times New Roman" w:eastAsia="Times New Roman"/>
          <w:b w:val="0"/>
          <w:bCs/>
          <w:color w:val="auto"/>
          <w:sz w:val="28"/>
          <w:szCs w:val="28"/>
          <w:lang w:eastAsia="ru-RU"/>
        </w:rPr>
      </w:pPr>
      <w:bookmarkStart w:id="7" w:name="_Toc218783204"/>
      <w:r>
        <w:rPr>
          <w:rFonts w:hint="default" w:ascii="Times New Roman" w:hAnsi="Times New Roman" w:eastAsia="Times New Roman"/>
          <w:b w:val="0"/>
          <w:bCs/>
          <w:color w:val="auto"/>
          <w:sz w:val="28"/>
          <w:szCs w:val="28"/>
          <w:lang w:eastAsia="ru-RU"/>
        </w:rPr>
        <w:t>Псевдокод «Проверить достижение»:</w:t>
      </w:r>
    </w:p>
    <w:p w14:paraId="618FED63">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Получить user_id и step_id после завершения шага.</w:t>
      </w:r>
    </w:p>
    <w:p w14:paraId="50B79ED9">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Определить тип дорожной карты и категорию выполненного шага.</w:t>
      </w:r>
    </w:p>
    <w:p w14:paraId="4E244502">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Проверить условия для выдачи достижений:</w:t>
      </w:r>
    </w:p>
    <w:p w14:paraId="74C00C42">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"Первый шаг": если это первый completed шаг пользователя;</w:t>
      </w:r>
    </w:p>
    <w:p w14:paraId="759330A5">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"50% карты": если пользователь завершил ≥50% шагов в карте;</w:t>
      </w:r>
    </w:p>
    <w:p w14:paraId="6ECEE940">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"Полная карта": если все шаги карты завершены;</w:t>
      </w:r>
    </w:p>
    <w:p w14:paraId="3270EC06">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"Быстрый старт": если карта начата и завершена в течение 7 дней.</w:t>
      </w:r>
    </w:p>
    <w:p w14:paraId="457C6BC0">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Если условие выполнено и достижение ещё не присвоено:</w:t>
      </w:r>
    </w:p>
    <w:p w14:paraId="15252495">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создать запись Achievement (user_id, type, earned_at);</w:t>
      </w:r>
    </w:p>
    <w:p w14:paraId="0BF2F161">
      <w:pPr>
        <w:pStyle w:val="2"/>
        <w:keepNext/>
        <w:keepLines/>
        <w:pageBreakBefore w:val="0"/>
        <w:widowControl/>
        <w:numPr>
          <w:numId w:val="0"/>
        </w:numPr>
        <w:kinsoku/>
        <w:wordWrap/>
        <w:overflowPunct/>
        <w:topLinePunct w:val="0"/>
        <w:autoSpaceDE/>
        <w:autoSpaceDN/>
        <w:bidi w:val="0"/>
        <w:adjustRightInd/>
        <w:snapToGrid/>
        <w:spacing w:before="0" w:line="240" w:lineRule="auto"/>
        <w:ind w:left="453" w:leftChars="206" w:firstLine="350" w:firstLineChars="125"/>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вернуть уведомление о новом достижении.</w:t>
      </w:r>
    </w:p>
    <w:p w14:paraId="51A8A074">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350" w:firstLineChars="125"/>
        <w:jc w:val="both"/>
        <w:textAlignment w:val="auto"/>
        <w:rPr>
          <w:rFonts w:ascii="Times New Roman" w:hAnsi="Times New Roman" w:eastAsia="Times New Roman" w:cs="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при запросе «мои достижения» получает обновлённые данные.</w:t>
      </w:r>
    </w:p>
    <w:p w14:paraId="1A1C29C8">
      <w:pPr>
        <w:rPr>
          <w:lang w:eastAsia="ru-RU"/>
        </w:rPr>
      </w:pPr>
    </w:p>
    <w:bookmarkEnd w:id="7"/>
    <w:p w14:paraId="1CC6F0AF">
      <w:pPr>
        <w:pStyle w:val="20"/>
        <w:spacing w:before="0" w:beforeAutospacing="0" w:after="0" w:afterAutospacing="0"/>
        <w:ind w:firstLine="709"/>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2.4 Транзакции и согласованность данных</w:t>
      </w:r>
    </w:p>
    <w:p w14:paraId="15102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Согласованность данных обеспечивается на уровне базы данных и бизнес-логики.</w:t>
      </w:r>
    </w:p>
    <w:p w14:paraId="18A545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p>
    <w:p w14:paraId="1A24463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БД:</w:t>
      </w:r>
    </w:p>
    <w:p w14:paraId="226E6C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внешние ключи (Roadmap → Step → Resource → UserProgress) предотвращают «осиротевшие» записи;</w:t>
      </w:r>
    </w:p>
    <w:p w14:paraId="321A96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уникальность пары (step_id, user_id) для UserProgress предотвращает создание нескольких записей прогресса для одного шага одним пользователем;</w:t>
      </w:r>
    </w:p>
    <w:p w14:paraId="1309C3F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индексы по часто используемым полям (user_id, roadmap_id, status) ускоряют выборки «мои карты», «прогресс по карте», «статистика пользователей».</w:t>
      </w:r>
    </w:p>
    <w:p w14:paraId="45F12F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p>
    <w:p w14:paraId="12818FF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бизнес-логики:</w:t>
      </w:r>
    </w:p>
    <w:p w14:paraId="6350D6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операции, изменяющие статус прогресса, выполняются атомарно: проверка текущего статуса + обновление в одном логическом шаге;</w:t>
      </w:r>
    </w:p>
    <w:p w14:paraId="64C0674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при создании цепочек (например, «создать дорожную карту + шаги + ресурсы») каждая операция валидируется и при ошибке возвращается понятное сообщение (422/400);</w:t>
      </w:r>
    </w:p>
    <w:p w14:paraId="44DA8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доступ к дорожной карте проверяется перед выдачей связанных сущностей (шаги, ресурсы, прогресс), что предотвращает утечки данных.</w:t>
      </w:r>
    </w:p>
    <w:p w14:paraId="5062FA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p>
    <w:p w14:paraId="56952F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val="0"/>
          <w:bCs/>
          <w:color w:val="auto"/>
          <w:sz w:val="28"/>
          <w:szCs w:val="28"/>
          <w:lang w:eastAsia="ru-RU"/>
        </w:rPr>
        <w:t>Для сложных операций (например, массовое удаление карты с каскадом) рекомендуется использовать транзакции БД. В учебной реализации допускается каскадное удаление через последовательные SQL-операции либо ON DELETE CASCADE.</w:t>
      </w:r>
    </w:p>
    <w:p w14:paraId="22158BE5">
      <w:pPr>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09E0F5DD">
      <w:pPr>
        <w:pStyle w:val="20"/>
        <w:spacing w:before="0" w:beforeAutospacing="0" w:after="0" w:afterAutospacing="0"/>
        <w:ind w:firstLine="709"/>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2.5 Схема аутентификации и авторизации</w:t>
      </w:r>
    </w:p>
    <w:p w14:paraId="706B87A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Аутентификация и авторизация построены на основе JWT с использованием двух видов токенов: access token и refresh token.</w:t>
      </w:r>
    </w:p>
    <w:p w14:paraId="471F148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JWT-flow:</w:t>
      </w:r>
    </w:p>
    <w:p w14:paraId="00465E3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отправляет логин и пароль на эндпоинт /auth/login.</w:t>
      </w:r>
    </w:p>
    <w:p w14:paraId="5DB77E7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учётные данные и формирует Refresh Token, используемый для получения нового access token, а также Access Token JWT (в теле ответа), содержащий:</w:t>
      </w:r>
    </w:p>
    <w:p w14:paraId="3F5528A9">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720" w:leftChars="0" w:firstLine="72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user_id</w:t>
      </w:r>
    </w:p>
    <w:p w14:paraId="1D9409F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720" w:leftChars="0" w:firstLine="72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role (user/admin)</w:t>
      </w:r>
    </w:p>
    <w:p w14:paraId="18E23546">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720" w:leftChars="0" w:firstLine="72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срок действия (exp, например 15 минут)</w:t>
      </w:r>
    </w:p>
    <w:p w14:paraId="3487D67C">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Клиент сохраняет access token (например, в localStorage или в памяти приложения).</w:t>
      </w:r>
    </w:p>
    <w:p w14:paraId="34DCA640">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При запросах к защищённым ресурсам клиент добавляет заголовок Authorization: Bearer &lt;access_token&gt;</w:t>
      </w:r>
    </w:p>
    <w:p w14:paraId="7387FB16">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0"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подпись токена, срок действия и извлекает user_id и role.</w:t>
      </w:r>
    </w:p>
    <w:p w14:paraId="734B8AA1">
      <w:pPr>
        <w:pStyle w:val="20"/>
        <w:spacing w:before="0" w:beforeAutospacing="0" w:after="0" w:afterAutospacing="0"/>
        <w:ind w:firstLine="709"/>
        <w:rPr>
          <w:rFonts w:hint="default" w:ascii="Times New Roman" w:hAnsi="Times New Roman" w:eastAsia="Times New Roman"/>
          <w:b/>
          <w:color w:val="auto"/>
          <w:sz w:val="28"/>
          <w:szCs w:val="28"/>
          <w:lang w:eastAsia="ru-RU"/>
        </w:rPr>
      </w:pPr>
    </w:p>
    <w:p w14:paraId="5A695CAE">
      <w:pPr>
        <w:pStyle w:val="20"/>
        <w:spacing w:before="0" w:beforeAutospacing="0" w:after="0" w:afterAutospacing="0"/>
        <w:ind w:firstLine="709"/>
        <w:rPr>
          <w:rFonts w:hint="default" w:ascii="Times New Roman" w:hAnsi="Times New Roman" w:eastAsia="Times New Roman"/>
          <w:b/>
          <w:color w:val="auto"/>
          <w:sz w:val="28"/>
          <w:szCs w:val="28"/>
          <w:lang w:eastAsia="ru-RU"/>
        </w:rPr>
      </w:pPr>
    </w:p>
    <w:p w14:paraId="0605B939">
      <w:pPr>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347B8B22">
      <w:pPr>
        <w:pStyle w:val="20"/>
        <w:keepNext w:val="0"/>
        <w:keepLines w:val="0"/>
        <w:pageBreakBefore w:val="0"/>
        <w:widowControl/>
        <w:numPr>
          <w:ilvl w:val="0"/>
          <w:numId w:val="1"/>
        </w:numPr>
        <w:kinsoku/>
        <w:wordWrap/>
        <w:overflowPunct/>
        <w:topLinePunct w:val="0"/>
        <w:autoSpaceDE/>
        <w:autoSpaceDN/>
        <w:bidi w:val="0"/>
        <w:adjustRightInd/>
        <w:snapToGrid/>
        <w:spacing w:before="240" w:beforeAutospacing="0" w:after="0" w:afterAutospacing="0" w:line="288" w:lineRule="auto"/>
        <w:ind w:left="0" w:leftChars="0"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Разработка программы (реализация)</w:t>
      </w:r>
    </w:p>
    <w:p w14:paraId="0E4989CA">
      <w:pPr>
        <w:pStyle w:val="20"/>
        <w:spacing w:before="0" w:beforeAutospacing="0" w:after="0" w:afterAutospacing="0"/>
        <w:ind w:firstLine="709"/>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3.1 Выбор технологий и обоснование</w:t>
      </w:r>
    </w:p>
    <w:p w14:paraId="48E37C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Backend реализован на Node.js 18+ с использованием Express.js. Выбор Express.js обусловлен следующими факторами:</w:t>
      </w:r>
    </w:p>
    <w:p w14:paraId="1256C3F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зрелая и стабильная экосистема для создания REST API;</w:t>
      </w:r>
    </w:p>
    <w:p w14:paraId="118B104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широкий выбор middleware для аутентификации, валидации и обработки ошибок;</w:t>
      </w:r>
    </w:p>
    <w:p w14:paraId="057B56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гибкая архитектура и простота настройки;</w:t>
      </w:r>
    </w:p>
    <w:p w14:paraId="5797E2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эффективная интеграция с JWT-аутентификацией и системой зависимостей.</w:t>
      </w:r>
    </w:p>
    <w:p w14:paraId="26D1D77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В качестве ORM используется Prisma, который обеспечивает:</w:t>
      </w:r>
    </w:p>
    <w:p w14:paraId="5C2B12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типизированный доступ к базе данных;</w:t>
      </w:r>
    </w:p>
    <w:p w14:paraId="236C816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автоматическую генерацию клиента на основе схемы;</w:t>
      </w:r>
    </w:p>
    <w:p w14:paraId="4BFC7E1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удобные миграции и seed-данные;</w:t>
      </w:r>
    </w:p>
    <w:p w14:paraId="25FF052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поддержку транзакций и сложных запросов.</w:t>
      </w:r>
    </w:p>
    <w:p w14:paraId="2A0DFA3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База данных: PostgreSQL 14+ (локальный экземпляр). Выбор обусловлен:</w:t>
      </w:r>
    </w:p>
    <w:p w14:paraId="57DA7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сложных отношений и транзакций;</w:t>
      </w:r>
    </w:p>
    <w:p w14:paraId="4F5760E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возможностью использования в production-среде;</w:t>
      </w:r>
    </w:p>
    <w:p w14:paraId="60C4E9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лучшей производительностью и масштабируемостью по сравнению с SQLite;</w:t>
      </w:r>
    </w:p>
    <w:p w14:paraId="27CA9F4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JSON-полей и расширенными возможностями индексации.</w:t>
      </w:r>
    </w:p>
    <w:p w14:paraId="21C3DFE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Для разработки используется nodemon для автоматической перезагрузки сервера при изменениях, обеспечивая быстрый цикл разработки.</w:t>
      </w:r>
    </w:p>
    <w:p w14:paraId="07EDD5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Frontend реализован как SPA на React 18 с Vite:</w:t>
      </w:r>
    </w:p>
    <w:p w14:paraId="5F4656B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обеспечивает компонентный подход, хуки и контекст для управления состоянием;</w:t>
      </w:r>
    </w:p>
    <w:p w14:paraId="592083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Vite обеспечивает мгновенный запуск dev-сервера и быструю сборку проекта;</w:t>
      </w:r>
    </w:p>
    <w:p w14:paraId="3E7FC7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Router DOM используется для клиентской маршрутизации;</w:t>
      </w:r>
    </w:p>
    <w:p w14:paraId="44E3491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стилизации используются современные CSS-подходы с поддержкой CSS-модулей;</w:t>
      </w:r>
    </w:p>
    <w:p w14:paraId="0618158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HTTP-запросов используется Axios с интерцепторами для автоматической обработки токенов.</w:t>
      </w:r>
    </w:p>
    <w:p w14:paraId="6476F1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Монорепозиторий организован с использованием npm workspaces:</w:t>
      </w:r>
    </w:p>
    <w:p w14:paraId="0BC371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единая установка зависимостей из корня проекта;</w:t>
      </w:r>
    </w:p>
    <w:p w14:paraId="323765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 запуска всех сервисов одной командой;</w:t>
      </w:r>
    </w:p>
    <w:p w14:paraId="1DC65C2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общие конфигурации и скрипты;</w:t>
      </w:r>
    </w:p>
    <w:p w14:paraId="5E33AF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b w:val="0"/>
          <w:bCs/>
          <w:sz w:val="28"/>
          <w:szCs w:val="28"/>
        </w:rPr>
      </w:pPr>
      <w:r>
        <w:rPr>
          <w:rFonts w:hint="default" w:ascii="Times New Roman" w:hAnsi="Times New Roman" w:eastAsia="Times New Roman"/>
          <w:b w:val="0"/>
          <w:bCs/>
          <w:color w:val="auto"/>
          <w:sz w:val="28"/>
          <w:szCs w:val="28"/>
          <w:lang w:eastAsia="ru-RU"/>
        </w:rPr>
        <w:t>– изолированность frontend и backend при необходимости раздельного запуска.</w:t>
      </w:r>
    </w:p>
    <w:p w14:paraId="12501DFD">
      <w:pPr>
        <w:pStyle w:val="2"/>
        <w:ind w:firstLine="709"/>
        <w:rPr>
          <w:rFonts w:ascii="Times New Roman" w:hAnsi="Times New Roman" w:cs="Times New Roman"/>
          <w:b/>
          <w:color w:val="auto"/>
          <w:sz w:val="28"/>
          <w:szCs w:val="28"/>
        </w:rPr>
      </w:pPr>
      <w:bookmarkStart w:id="8" w:name="_Toc218783208"/>
      <w:r>
        <w:rPr>
          <w:rFonts w:ascii="Times New Roman" w:hAnsi="Times New Roman" w:cs="Times New Roman"/>
          <w:b/>
          <w:color w:val="auto"/>
          <w:sz w:val="28"/>
          <w:szCs w:val="28"/>
        </w:rPr>
        <w:t>3.2 Организация серверных модулей</w:t>
      </w:r>
      <w:bookmarkEnd w:id="8"/>
    </w:p>
    <w:p w14:paraId="006BBFE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sz w:val="28"/>
          <w:szCs w:val="28"/>
        </w:rPr>
      </w:pPr>
      <w:r>
        <w:rPr>
          <w:sz w:val="28"/>
          <w:szCs w:val="28"/>
        </w:rPr>
        <w:t>Серверная часть организована по модульному принципу. Основная точка входа — main.py, где создаётся приложение FastAPI, подключаются роутеры и middleware (например, CORS). Логика разделена на:</w:t>
      </w:r>
      <w:r>
        <w:rPr>
          <w:sz w:val="28"/>
          <w:szCs w:val="28"/>
        </w:rPr>
        <w:br w:type="textWrapping"/>
      </w:r>
      <w:r>
        <w:rPr>
          <w:rFonts w:hint="default"/>
          <w:sz w:val="28"/>
          <w:szCs w:val="28"/>
          <w:lang w:val="ru-RU"/>
        </w:rPr>
        <w:tab/>
      </w:r>
      <w:r>
        <w:rPr>
          <w:sz w:val="28"/>
          <w:szCs w:val="28"/>
        </w:rPr>
        <w:t>– модуль аутентификации: регистрация, вход, генерация/проверка JWT, получение текущего пользователя;</w:t>
      </w:r>
      <w:r>
        <w:rPr>
          <w:sz w:val="28"/>
          <w:szCs w:val="28"/>
        </w:rPr>
        <w:br w:type="textWrapping"/>
      </w:r>
      <w:r>
        <w:rPr>
          <w:rFonts w:hint="default"/>
          <w:sz w:val="28"/>
          <w:szCs w:val="28"/>
          <w:lang w:val="ru-RU"/>
        </w:rPr>
        <w:tab/>
      </w:r>
      <w:r>
        <w:rPr>
          <w:sz w:val="28"/>
          <w:szCs w:val="28"/>
        </w:rPr>
        <w:t>– модуль курсов: CRUD операций по Course/Module/Lesson (в зависимости от структуры проекта);</w:t>
      </w:r>
      <w:r>
        <w:rPr>
          <w:sz w:val="28"/>
          <w:szCs w:val="28"/>
        </w:rPr>
        <w:br w:type="textWrapping"/>
      </w:r>
      <w:r>
        <w:rPr>
          <w:rFonts w:hint="default"/>
          <w:sz w:val="28"/>
          <w:szCs w:val="28"/>
          <w:lang w:val="ru-RU"/>
        </w:rPr>
        <w:tab/>
      </w:r>
      <w:r>
        <w:rPr>
          <w:sz w:val="28"/>
          <w:szCs w:val="28"/>
        </w:rPr>
        <w:t>– модуль заданий и сдач: выдача заданий, старт, сдача, выдача списков сдач, оценивание;</w:t>
      </w:r>
      <w:r>
        <w:rPr>
          <w:sz w:val="28"/>
          <w:szCs w:val="28"/>
        </w:rPr>
        <w:br w:type="textWrapping"/>
      </w:r>
      <w:r>
        <w:rPr>
          <w:rFonts w:hint="default"/>
          <w:sz w:val="28"/>
          <w:szCs w:val="28"/>
          <w:lang w:val="ru-RU"/>
        </w:rPr>
        <w:tab/>
      </w:r>
      <w:r>
        <w:rPr>
          <w:sz w:val="28"/>
          <w:szCs w:val="28"/>
        </w:rPr>
        <w:t>– слой доступа к базе данных: функции выполнения SQL-запросов, получение одного/многих результатов, обработка ошибок.</w:t>
      </w:r>
    </w:p>
    <w:p w14:paraId="6B1E29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sz w:val="28"/>
          <w:szCs w:val="28"/>
        </w:rPr>
      </w:pPr>
      <w:r>
        <w:rPr>
          <w:sz w:val="28"/>
          <w:szCs w:val="28"/>
        </w:rPr>
        <w:t>Права доступа реализуются через зависимости FastAPI:</w:t>
      </w:r>
      <w:r>
        <w:rPr>
          <w:sz w:val="28"/>
          <w:szCs w:val="28"/>
        </w:rPr>
        <w:br w:type="textWrapping"/>
      </w:r>
      <w:r>
        <w:rPr>
          <w:rFonts w:hint="default"/>
          <w:sz w:val="28"/>
          <w:szCs w:val="28"/>
          <w:lang w:val="ru-RU"/>
        </w:rPr>
        <w:tab/>
      </w:r>
      <w:r>
        <w:rPr>
          <w:sz w:val="28"/>
          <w:szCs w:val="28"/>
        </w:rPr>
        <w:t>– get_current_user — извлекает пользователя из токена;</w:t>
      </w:r>
      <w:r>
        <w:rPr>
          <w:sz w:val="28"/>
          <w:szCs w:val="28"/>
        </w:rPr>
        <w:br w:type="textWrapping"/>
      </w:r>
      <w:r>
        <w:rPr>
          <w:rFonts w:hint="default"/>
          <w:sz w:val="28"/>
          <w:szCs w:val="28"/>
          <w:lang w:val="ru-RU"/>
        </w:rPr>
        <w:tab/>
      </w:r>
      <w:r>
        <w:rPr>
          <w:sz w:val="28"/>
          <w:szCs w:val="28"/>
        </w:rPr>
        <w:t>– проверки роли (например, is_teacher/is_admin);</w:t>
      </w:r>
      <w:r>
        <w:rPr>
          <w:sz w:val="28"/>
          <w:szCs w:val="28"/>
        </w:rPr>
        <w:br w:type="textWrapping"/>
      </w:r>
      <w:r>
        <w:rPr>
          <w:rFonts w:hint="default"/>
          <w:sz w:val="28"/>
          <w:szCs w:val="28"/>
          <w:lang w:val="ru-RU"/>
        </w:rPr>
        <w:tab/>
      </w:r>
      <w:r>
        <w:rPr>
          <w:sz w:val="28"/>
          <w:szCs w:val="28"/>
        </w:rPr>
        <w:t>– проверка доступа к курсу (например, check_course_access), которая сопоставляет пользователя и курс.</w:t>
      </w:r>
    </w:p>
    <w:p w14:paraId="710F8E53">
      <w:pPr>
        <w:pStyle w:val="2"/>
        <w:ind w:firstLine="709"/>
        <w:rPr>
          <w:rFonts w:ascii="Times New Roman" w:hAnsi="Times New Roman" w:cs="Times New Roman"/>
          <w:b/>
          <w:color w:val="auto"/>
          <w:sz w:val="28"/>
          <w:szCs w:val="28"/>
        </w:rPr>
      </w:pPr>
      <w:bookmarkStart w:id="9" w:name="_Toc218783209"/>
      <w:r>
        <w:rPr>
          <w:rFonts w:ascii="Times New Roman" w:hAnsi="Times New Roman" w:cs="Times New Roman"/>
          <w:b/>
          <w:color w:val="auto"/>
          <w:sz w:val="28"/>
          <w:szCs w:val="28"/>
        </w:rPr>
        <w:t>3.3 Реализация клиентской части</w:t>
      </w:r>
      <w:bookmarkEnd w:id="9"/>
    </w:p>
    <w:p w14:paraId="5776346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sz w:val="28"/>
          <w:szCs w:val="28"/>
        </w:rPr>
      </w:pPr>
      <w:r>
        <w:rPr>
          <w:rFonts w:hint="default"/>
          <w:sz w:val="28"/>
          <w:szCs w:val="28"/>
        </w:rPr>
        <w:t>Серверная часть организована по модульному принципу с чётким разделением ответственности. Основная точка входа — server.js в директории apps/backend, где создаётся приложение Express, подключаются middleware (CORS, JSON-парсинг, cookie-парсинг) и роутеры.</w:t>
      </w:r>
    </w:p>
    <w:p w14:paraId="7F86B6F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Основные модули:</w:t>
      </w:r>
      <w:r>
        <w:rPr>
          <w:sz w:val="28"/>
          <w:szCs w:val="28"/>
        </w:rPr>
        <w:br w:type="textWrapping"/>
      </w:r>
      <w:r>
        <w:rPr>
          <w:rFonts w:hint="default"/>
          <w:sz w:val="28"/>
          <w:szCs w:val="28"/>
          <w:lang w:val="ru-RU"/>
        </w:rPr>
        <w:t>1.</w:t>
      </w:r>
      <w:r>
        <w:rPr>
          <w:sz w:val="28"/>
          <w:szCs w:val="28"/>
        </w:rPr>
        <w:t xml:space="preserve"> </w:t>
      </w:r>
      <w:r>
        <w:rPr>
          <w:rFonts w:hint="default"/>
          <w:sz w:val="28"/>
          <w:szCs w:val="28"/>
        </w:rPr>
        <w:t>Модуль аутентификации (auth.routes.js, auth.controller.js, auth.service.js):</w:t>
      </w:r>
    </w:p>
    <w:p w14:paraId="0C5F3CD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Регистрация и вход пользователей</w:t>
      </w:r>
    </w:p>
    <w:p w14:paraId="598BBA2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Генерация access и refresh токенов</w:t>
      </w:r>
    </w:p>
    <w:p w14:paraId="6F6AA28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Обновление токенов через refresh-токен</w:t>
      </w:r>
    </w:p>
    <w:p w14:paraId="648B92A1">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Выход из системы</w:t>
      </w:r>
    </w:p>
    <w:p w14:paraId="7620C0E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7BAE38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lang w:val="ru-RU"/>
        </w:rPr>
        <w:t>2.</w:t>
      </w:r>
      <w:r>
        <w:rPr>
          <w:rFonts w:hint="default"/>
          <w:sz w:val="28"/>
          <w:szCs w:val="28"/>
        </w:rPr>
        <w:t xml:space="preserve"> Модуль дорожных карт (roadmaps.routes.js, roadmap.controller.js, roadmap.service.js):</w:t>
      </w:r>
    </w:p>
    <w:p w14:paraId="19E3A7D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CRUD операции для дорожных карт (Roadmap)</w:t>
      </w:r>
    </w:p>
    <w:p w14:paraId="1001C1B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Управление шагами внутри карт</w:t>
      </w:r>
    </w:p>
    <w:p w14:paraId="5296341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Управление ресурсами для шагов</w:t>
      </w:r>
    </w:p>
    <w:p w14:paraId="0E9C1E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1C9D3A7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lang w:val="ru-RU"/>
        </w:rPr>
        <w:t>3.</w:t>
      </w:r>
      <w:r>
        <w:rPr>
          <w:rFonts w:hint="default"/>
          <w:sz w:val="28"/>
          <w:szCs w:val="28"/>
        </w:rPr>
        <w:t xml:space="preserve"> Модуль прогресса пользователя (progress.routes.js, progress.controller.js, progress.service.js):</w:t>
      </w:r>
    </w:p>
    <w:p w14:paraId="577D2C0C">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40" w:leftChars="0" w:firstLine="350" w:firstLineChars="125"/>
        <w:textAlignment w:val="auto"/>
        <w:rPr>
          <w:rFonts w:hint="default"/>
          <w:sz w:val="28"/>
          <w:szCs w:val="28"/>
        </w:rPr>
      </w:pPr>
      <w:r>
        <w:rPr>
          <w:rFonts w:hint="default"/>
          <w:sz w:val="28"/>
          <w:szCs w:val="28"/>
        </w:rPr>
        <w:t>– Отслеживание выполнения шагов</w:t>
      </w:r>
    </w:p>
    <w:p w14:paraId="417FB75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40" w:leftChars="0" w:firstLine="350" w:firstLineChars="125"/>
        <w:textAlignment w:val="auto"/>
        <w:rPr>
          <w:rFonts w:hint="default"/>
          <w:sz w:val="28"/>
          <w:szCs w:val="28"/>
        </w:rPr>
      </w:pPr>
      <w:r>
        <w:rPr>
          <w:rFonts w:hint="default"/>
          <w:sz w:val="28"/>
          <w:szCs w:val="28"/>
        </w:rPr>
        <w:t>– Расчёт общего прогресса по картам</w:t>
      </w:r>
    </w:p>
    <w:p w14:paraId="3BAC4B3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40" w:leftChars="0" w:firstLine="350" w:firstLineChars="125"/>
        <w:textAlignment w:val="auto"/>
        <w:rPr>
          <w:rFonts w:hint="default"/>
          <w:sz w:val="28"/>
          <w:szCs w:val="28"/>
        </w:rPr>
      </w:pPr>
      <w:r>
        <w:rPr>
          <w:rFonts w:hint="default"/>
          <w:sz w:val="28"/>
          <w:szCs w:val="28"/>
        </w:rPr>
        <w:t>– Управление достижениями пользователя</w:t>
      </w:r>
    </w:p>
    <w:p w14:paraId="25D615C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1506083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lang w:val="ru-RU"/>
        </w:rPr>
        <w:t>4.</w:t>
      </w:r>
      <w:r>
        <w:rPr>
          <w:rFonts w:hint="default"/>
          <w:sz w:val="28"/>
          <w:szCs w:val="28"/>
        </w:rPr>
        <w:t xml:space="preserve"> Слой доступа к данным (Prisma):</w:t>
      </w:r>
    </w:p>
    <w:p w14:paraId="4B62A63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Типизированный доступ к PostgreSQL через Prisma Client</w:t>
      </w:r>
    </w:p>
    <w:p w14:paraId="57939A7B">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Миграции и seed-данные</w:t>
      </w:r>
    </w:p>
    <w:p w14:paraId="1F830E92">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left="420" w:leftChars="0" w:firstLine="350" w:firstLineChars="125"/>
        <w:textAlignment w:val="auto"/>
        <w:rPr>
          <w:rFonts w:hint="default"/>
          <w:sz w:val="28"/>
          <w:szCs w:val="28"/>
        </w:rPr>
      </w:pPr>
      <w:r>
        <w:rPr>
          <w:rFonts w:hint="default"/>
          <w:sz w:val="28"/>
          <w:szCs w:val="28"/>
        </w:rPr>
        <w:t>– Сложные запросы с отношениями</w:t>
      </w:r>
    </w:p>
    <w:p w14:paraId="64BC07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699B43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29ED22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3A6B4B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Система прав доступа реализуется через middleware:</w:t>
      </w:r>
    </w:p>
    <w:p w14:paraId="169719C0">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auth.middleware.js — проверяет валидность JWT токена и извлекает данные пользователя</w:t>
      </w:r>
    </w:p>
    <w:p w14:paraId="231199D8">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role.middleware.js — проверяет роль пользователя (user/admin)</w:t>
      </w:r>
    </w:p>
    <w:p w14:paraId="773BFFF7">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ind w:firstLine="350" w:firstLineChars="125"/>
        <w:textAlignment w:val="auto"/>
        <w:rPr>
          <w:sz w:val="28"/>
          <w:szCs w:val="28"/>
        </w:rPr>
      </w:pPr>
      <w:r>
        <w:rPr>
          <w:rFonts w:hint="default"/>
          <w:sz w:val="28"/>
          <w:szCs w:val="28"/>
        </w:rPr>
        <w:t>– checkAccess.middleware.js — проверяет доступ к конкретной дорожной карте или ресурсу</w:t>
      </w:r>
    </w:p>
    <w:p w14:paraId="0C647332">
      <w:pPr>
        <w:pStyle w:val="2"/>
        <w:ind w:firstLine="709"/>
        <w:rPr>
          <w:rFonts w:ascii="Times New Roman" w:hAnsi="Times New Roman" w:cs="Times New Roman"/>
          <w:b/>
          <w:color w:val="auto"/>
          <w:sz w:val="28"/>
          <w:szCs w:val="28"/>
        </w:rPr>
      </w:pPr>
      <w:bookmarkStart w:id="10" w:name="_Toc218783210"/>
      <w:r>
        <w:rPr>
          <w:rFonts w:ascii="Times New Roman" w:hAnsi="Times New Roman" w:cs="Times New Roman"/>
          <w:b/>
          <w:color w:val="auto"/>
          <w:sz w:val="28"/>
          <w:szCs w:val="28"/>
        </w:rPr>
        <w:t>3.4 API и модель данных</w:t>
      </w:r>
      <w:bookmarkEnd w:id="10"/>
    </w:p>
    <w:p w14:paraId="4AE092A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 построено по REST-подходу и использует JSON. Ниже приведён укрупнённый перечень ресурсов.</w:t>
      </w:r>
    </w:p>
    <w:p w14:paraId="6880E2B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6619D9B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Auth:</w:t>
      </w:r>
    </w:p>
    <w:p w14:paraId="0168E69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/auth/register — регистрация пользователя (username/email, password, роль по умолчанию user);</w:t>
      </w:r>
    </w:p>
    <w:p w14:paraId="7375C13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/auth/login — вход и получение access токена + refresh токена в cookie;</w:t>
      </w:r>
    </w:p>
    <w:p w14:paraId="0C152B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/auth/refresh — обновление access токена (требует refresh cookie);</w:t>
      </w:r>
    </w:p>
    <w:p w14:paraId="111DB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/auth/logout — выход из системы (очистка refresh cookie).</w:t>
      </w:r>
    </w:p>
    <w:p w14:paraId="5AC09A6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6E611A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Roadmaps (Дорожные карты):</w:t>
      </w:r>
    </w:p>
    <w:p w14:paraId="662F10E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 — список доступных дорожных карт;</w:t>
      </w:r>
    </w:p>
    <w:p w14:paraId="2F3BEC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 — создание дорожной карты (admin);</w:t>
      </w:r>
    </w:p>
    <w:p w14:paraId="728609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 — детали дорожной карты;</w:t>
      </w:r>
    </w:p>
    <w:p w14:paraId="2C9C48E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PATCH /roadmaps/{roadmap_id} — редактирование дорожной карты (admin);</w:t>
      </w:r>
    </w:p>
    <w:p w14:paraId="7C5DAF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/roadmaps/{roadmap_id} — удаление дорожной карты (admin).</w:t>
      </w:r>
    </w:p>
    <w:p w14:paraId="0F5F876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2F06C5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Steps (Шаги):</w:t>
      </w:r>
    </w:p>
    <w:p w14:paraId="7B6CC00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/roadmaps/{roadmap_id}/steps — шаги дорожной карты;</w:t>
      </w:r>
    </w:p>
    <w:p w14:paraId="53ADAF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/roadmaps/{roadmap_id}/steps — создать шаг в карте (admin);</w:t>
      </w:r>
    </w:p>
    <w:p w14:paraId="0683AEA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 — детали шага;</w:t>
      </w:r>
    </w:p>
    <w:p w14:paraId="51A766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PATCH /steps/{step_id} — редактирование шага (admin);</w:t>
      </w:r>
    </w:p>
    <w:p w14:paraId="27571EE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/steps/{step_id} — удаление шага (admin).</w:t>
      </w:r>
    </w:p>
    <w:p w14:paraId="08E7B79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76AB458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Resources (Ресурсы):</w:t>
      </w:r>
    </w:p>
    <w:p w14:paraId="5F61B2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/steps/{step_id}/resources — ресурсы для шага;</w:t>
      </w:r>
    </w:p>
    <w:p w14:paraId="7117C4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/steps/{step_id}/resources — добавить ресурс к шагу (admin);</w:t>
      </w:r>
    </w:p>
    <w:p w14:paraId="776AE19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/resources/{resource_id} — удалить ресурс (admin).</w:t>
      </w:r>
    </w:p>
    <w:p w14:paraId="5A33B7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01FD685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Progress (Прогресс):</w:t>
      </w:r>
    </w:p>
    <w:p w14:paraId="65D308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/steps/{step_id}/start — начать выполнение шага (user);</w:t>
      </w:r>
    </w:p>
    <w:p w14:paraId="0DB1A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/steps/{step_id}/complete — завершить выполнение шага (user);</w:t>
      </w:r>
    </w:p>
    <w:p w14:paraId="6590852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/progress/my — прогресс текущего пользователя по всем картам;</w:t>
      </w:r>
    </w:p>
    <w:p w14:paraId="30EC254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/roadmaps/{roadmap_id}/progress — прогресс текущего пользователя по конкретной карте;</w:t>
      </w:r>
    </w:p>
    <w:p w14:paraId="0BCBD4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/progress/roadmaps/{roadmap_id} — общий прогресс по карте (с детализацией по шагам).</w:t>
      </w:r>
    </w:p>
    <w:p w14:paraId="35A205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573BCA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Achievements (Достижения):</w:t>
      </w:r>
    </w:p>
    <w:p w14:paraId="311E40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/achievements/my — достижения текущего пользователя;</w:t>
      </w:r>
    </w:p>
    <w:p w14:paraId="5A3F86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/achievements/types — доступные типы достижений.</w:t>
      </w:r>
    </w:p>
    <w:p w14:paraId="06C43ED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0DB33B2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(Администратор):</w:t>
      </w:r>
    </w:p>
    <w:p w14:paraId="35524F4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/admin/users — список всех пользователей (admin);</w:t>
      </w:r>
    </w:p>
    <w:p w14:paraId="1183C6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/admin/statistics — статистика системы (admin);</w:t>
      </w:r>
    </w:p>
    <w:p w14:paraId="034540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GET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/admin/roadmaps/{roadmap_id}/progress/all — прогресс всех пользователей по карте (admin).</w:t>
      </w:r>
    </w:p>
    <w:p w14:paraId="5DEF08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1F3668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Модель данных (текстово, укрупнённо):</w:t>
      </w:r>
    </w:p>
    <w:p w14:paraId="5760D66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User(id, email, username, password_hash, role, created_at)</w:t>
      </w:r>
    </w:p>
    <w:p w14:paraId="57A837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Roadmap(id, title, description, category, difficulty_level, is_public, created_at, updated_at)</w:t>
      </w:r>
    </w:p>
    <w:p w14:paraId="6B87A6A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Step(id, roadmap_id, title, description, order_index, estimated_time)</w:t>
      </w:r>
    </w:p>
    <w:p w14:paraId="5AE20E2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Resource(id, step_id, title, url, type, description)</w:t>
      </w:r>
    </w:p>
    <w:p w14:paraId="60C286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UserProgress(id, user_id, step_id, status, started_at, completed_at, notes)</w:t>
      </w:r>
    </w:p>
    <w:p w14:paraId="3A17054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Achievement(id, user_id, type, earned_at, metadata)</w:t>
      </w:r>
    </w:p>
    <w:p w14:paraId="24A6C2A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AchievementType(id, name, description, condition, badge_image_url)</w:t>
      </w:r>
    </w:p>
    <w:p w14:paraId="673C6E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p>
    <w:p w14:paraId="66AE72B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Типы статусов:</w:t>
      </w:r>
    </w:p>
    <w:p w14:paraId="197F67D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UserProgress.status: not_started | in_progress | completed</w:t>
      </w:r>
    </w:p>
    <w:p w14:paraId="4E6DA2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ru-RU"/>
        </w:rPr>
        <w:t>User.role: user | admin</w:t>
      </w:r>
    </w:p>
    <w:p w14:paraId="0A975DFC">
      <w:pPr>
        <w:pStyle w:val="2"/>
        <w:ind w:firstLine="709"/>
      </w:pPr>
      <w:bookmarkStart w:id="11" w:name="_Toc218783211"/>
      <w:r>
        <w:rPr>
          <w:rFonts w:ascii="Times New Roman" w:hAnsi="Times New Roman" w:cs="Times New Roman"/>
          <w:b/>
          <w:color w:val="auto"/>
          <w:sz w:val="28"/>
          <w:szCs w:val="28"/>
        </w:rPr>
        <w:t>3.5 Конфигурация и запуск приложения</w:t>
      </w:r>
      <w:bookmarkEnd w:id="11"/>
    </w:p>
    <w:p w14:paraId="716985C9">
      <w:pPr>
        <w:pStyle w:val="20"/>
        <w:keepNext w:val="0"/>
        <w:keepLines w:val="0"/>
        <w:pageBreakBefore w:val="0"/>
        <w:widowControl/>
        <w:numPr>
          <w:ilvl w:val="0"/>
          <w:numId w:val="6"/>
        </w:numPr>
        <w:kinsoku/>
        <w:wordWrap/>
        <w:overflowPunct/>
        <w:topLinePunct w:val="0"/>
        <w:autoSpaceDE/>
        <w:autoSpaceDN/>
        <w:bidi w:val="0"/>
        <w:adjustRightInd/>
        <w:snapToGrid/>
        <w:spacing w:before="0" w:beforeAutospacing="0" w:after="0" w:afterAutospacing="0" w:line="240" w:lineRule="auto"/>
        <w:ind w:left="845" w:leftChars="0" w:firstLine="350" w:firstLineChars="125"/>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Запуск проекта выполняется из корня монорепозитория:</w:t>
      </w:r>
      <w:r>
        <w:rPr>
          <w:rFonts w:hint="default" w:ascii="Times New Roman" w:hAnsi="Times New Roman" w:cs="Times New Roman"/>
          <w:sz w:val="28"/>
          <w:szCs w:val="28"/>
          <w:lang w:val="ru-RU"/>
        </w:rPr>
        <w:t xml:space="preserve"> </w:t>
      </w:r>
    </w:p>
    <w:p w14:paraId="3445BEBE">
      <w:pPr>
        <w:pStyle w:val="20"/>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line="240" w:lineRule="auto"/>
        <w:ind w:leftChars="0" w:firstLine="350" w:firstLineChars="125"/>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npm install</w:t>
      </w:r>
    </w:p>
    <w:p w14:paraId="41A2FA92">
      <w:pPr>
        <w:pStyle w:val="20"/>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ind w:firstLine="350" w:firstLineChars="125"/>
        <w:jc w:val="left"/>
        <w:textAlignment w:val="auto"/>
        <w:rPr>
          <w:rFonts w:hint="default" w:ascii="Times New Roman" w:hAnsi="Times New Roman" w:cs="Times New Roman"/>
          <w:sz w:val="28"/>
          <w:szCs w:val="28"/>
          <w:lang w:val="ru-RU"/>
        </w:rPr>
      </w:pPr>
    </w:p>
    <w:p w14:paraId="3A2A882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Скопировать файл apps/backend/.env.example в apps/backend/.env и заполнить необходимые переменные:</w:t>
      </w:r>
    </w:p>
    <w:p w14:paraId="69D23F9B">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DATABASE_URL — строка подключения к PostgreSQL</w:t>
      </w:r>
    </w:p>
    <w:p w14:paraId="17C83C95">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JWT_ACCESS_SECRET — секретный ключ для access токена</w:t>
      </w:r>
    </w:p>
    <w:p w14:paraId="7880A984">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JWT_REFRESH_SECRET — секретный ключ для refresh токена</w:t>
      </w:r>
    </w:p>
    <w:p w14:paraId="4F6FBC51">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JWT_ACCESS_TTL — время жизни access токена (например, "15m")</w:t>
      </w:r>
    </w:p>
    <w:p w14:paraId="4E07FE09">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JWT_REFRESH_TTL — время жизни refresh токена (например, "7d")</w:t>
      </w:r>
    </w:p>
    <w:p w14:paraId="7679D705">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FRONTEND_ORIGIN — URL фронтенда (например, "http://localhost:5173")</w:t>
      </w:r>
    </w:p>
    <w:p w14:paraId="165AC93A">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left"/>
        <w:textAlignment w:val="auto"/>
        <w:rPr>
          <w:rFonts w:hint="default" w:ascii="Times New Roman" w:hAnsi="Times New Roman" w:cs="Times New Roman"/>
          <w:sz w:val="28"/>
          <w:szCs w:val="28"/>
        </w:rPr>
      </w:pPr>
    </w:p>
    <w:p w14:paraId="2EA46AA8">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350" w:firstLineChars="125"/>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Применить миграции и сгенерировать Prisma клиент:</w:t>
      </w:r>
    </w:p>
    <w:p w14:paraId="45A0F7F3">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prisma:migrate:dev -w backend</w:t>
      </w:r>
    </w:p>
    <w:p w14:paraId="5F76CAD8">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ab/>
      </w:r>
    </w:p>
    <w:p w14:paraId="110DD276">
      <w:pPr>
        <w:keepNext w:val="0"/>
        <w:keepLines w:val="0"/>
        <w:pageBreakBefore w:val="0"/>
        <w:widowControl/>
        <w:kinsoku/>
        <w:wordWrap/>
        <w:overflowPunct/>
        <w:topLinePunct w:val="0"/>
        <w:autoSpaceDE/>
        <w:autoSpaceDN/>
        <w:bidi w:val="0"/>
        <w:adjustRightInd/>
        <w:snapToGrid/>
        <w:spacing w:line="240" w:lineRule="auto"/>
        <w:ind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br w:type="page"/>
      </w:r>
    </w:p>
    <w:p w14:paraId="2EB60CAE">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(Опционально) Загрузить тестовые данные:</w:t>
      </w:r>
    </w:p>
    <w:p w14:paraId="27FFCFFB">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prisma:seed -w backend</w:t>
      </w:r>
    </w:p>
    <w:p w14:paraId="60B82CEE">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left"/>
        <w:textAlignment w:val="auto"/>
        <w:rPr>
          <w:rFonts w:hint="default" w:ascii="Times New Roman" w:hAnsi="Times New Roman" w:eastAsia="Times New Roman" w:cs="Times New Roman"/>
          <w:sz w:val="28"/>
          <w:szCs w:val="28"/>
          <w:lang w:val="en-US" w:eastAsia="ru-RU"/>
        </w:rPr>
      </w:pPr>
    </w:p>
    <w:p w14:paraId="619E4815">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Запустить frontend и backend одновременно:</w:t>
      </w:r>
    </w:p>
    <w:p w14:paraId="085894FC">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npm run dev</w:t>
      </w:r>
    </w:p>
    <w:p w14:paraId="2C489827">
      <w:pPr>
        <w:keepNext w:val="0"/>
        <w:keepLines w:val="0"/>
        <w:pageBreakBefore w:val="0"/>
        <w:widowControl/>
        <w:kinsoku/>
        <w:wordWrap/>
        <w:overflowPunct/>
        <w:topLinePunct w:val="0"/>
        <w:autoSpaceDE/>
        <w:autoSpaceDN/>
        <w:bidi w:val="0"/>
        <w:adjustRightInd/>
        <w:snapToGrid/>
        <w:spacing w:after="0" w:line="240" w:lineRule="auto"/>
        <w:ind w:firstLine="350" w:firstLineChars="125"/>
        <w:jc w:val="left"/>
        <w:textAlignment w:val="auto"/>
        <w:rPr>
          <w:rFonts w:hint="default" w:ascii="Times New Roman" w:hAnsi="Times New Roman" w:eastAsia="Times New Roman" w:cs="Times New Roman"/>
          <w:sz w:val="28"/>
          <w:szCs w:val="28"/>
          <w:lang w:val="en-US" w:eastAsia="ru-RU"/>
        </w:rPr>
      </w:pPr>
    </w:p>
    <w:p w14:paraId="44F1379C">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После запуска:</w:t>
      </w:r>
    </w:p>
    <w:p w14:paraId="7CA575A0">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Backend будет доступен по адресу: http://localhost:4000</w:t>
      </w:r>
    </w:p>
    <w:p w14:paraId="549D37A2">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Frontend будет доступен по адресу: http://localhost:5173</w:t>
      </w:r>
    </w:p>
    <w:p w14:paraId="0D387F1D">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350" w:firstLineChars="125"/>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API документация доступна по адресу: http://localhost:4000/api-docs</w:t>
      </w:r>
    </w:p>
    <w:p w14:paraId="5DAC6B64">
      <w:pPr>
        <w:spacing w:after="160" w:line="259" w:lineRule="auto"/>
        <w:ind w:firstLine="720" w:firstLineChars="0"/>
        <w:rPr>
          <w:rFonts w:hint="default" w:ascii="Times New Roman" w:hAnsi="Times New Roman" w:eastAsia="Times New Roman"/>
          <w:sz w:val="28"/>
          <w:szCs w:val="28"/>
          <w:lang w:val="en-US" w:eastAsia="ru-RU"/>
        </w:rPr>
      </w:pPr>
    </w:p>
    <w:p w14:paraId="339DE475">
      <w:pPr>
        <w:pStyle w:val="2"/>
        <w:widowControl w:val="0"/>
        <w:numPr>
          <w:ilvl w:val="0"/>
          <w:numId w:val="1"/>
        </w:numPr>
        <w:spacing w:before="0" w:after="100" w:afterAutospacing="1" w:line="360" w:lineRule="auto"/>
        <w:jc w:val="both"/>
        <w:rPr>
          <w:rFonts w:ascii="Times New Roman" w:hAnsi="Times New Roman" w:cs="Times New Roman"/>
          <w:b/>
          <w:bCs/>
          <w:color w:val="auto"/>
          <w:sz w:val="28"/>
          <w:szCs w:val="28"/>
        </w:rPr>
      </w:pPr>
      <w:bookmarkStart w:id="12" w:name="_Toc218783212"/>
      <w:r>
        <w:rPr>
          <w:rFonts w:ascii="Times New Roman" w:hAnsi="Times New Roman" w:cs="Times New Roman"/>
          <w:b/>
          <w:bCs/>
          <w:color w:val="auto"/>
          <w:sz w:val="28"/>
          <w:szCs w:val="28"/>
        </w:rPr>
        <w:t>Тестирование</w:t>
      </w:r>
      <w:bookmarkEnd w:id="12"/>
    </w:p>
    <w:p w14:paraId="391A38F2">
      <w:pPr>
        <w:pStyle w:val="2"/>
        <w:ind w:firstLine="709"/>
        <w:rPr>
          <w:rFonts w:ascii="Times New Roman" w:hAnsi="Times New Roman" w:cs="Times New Roman"/>
          <w:b/>
          <w:color w:val="auto"/>
          <w:sz w:val="28"/>
          <w:szCs w:val="28"/>
        </w:rPr>
      </w:pPr>
      <w:bookmarkStart w:id="13" w:name="_Toc218783213"/>
      <w:r>
        <w:rPr>
          <w:rFonts w:ascii="Times New Roman" w:hAnsi="Times New Roman" w:cs="Times New Roman"/>
          <w:b/>
          <w:color w:val="auto"/>
          <w:sz w:val="28"/>
          <w:szCs w:val="28"/>
        </w:rPr>
        <w:t>4.1 Тестовые сценарии</w:t>
      </w:r>
      <w:bookmarkEnd w:id="13"/>
    </w:p>
    <w:p w14:paraId="1A3D21D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включает проверку ключевых пользовательских сценариев (как ручных, так и автоматизированных при наличии unit/integration тестов).</w:t>
      </w:r>
    </w:p>
    <w:p w14:paraId="559B24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07A5EA1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аутентификации</w:t>
      </w:r>
    </w:p>
    <w:p w14:paraId="5E9A8EB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Регистрация пользователя:</w:t>
      </w:r>
    </w:p>
    <w:p w14:paraId="1161F15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Ввод корректных данных → пользователь создаётся в системе, возвращается успешный ответ</w:t>
      </w:r>
    </w:p>
    <w:p w14:paraId="0E4E59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Ввод существующего email/username → ошибка 409 Conflict</w:t>
      </w:r>
    </w:p>
    <w:p w14:paraId="2134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Ввод некорректных данных (невалидный email, короткий пароль) → ошибка 400 с описанием проблемы</w:t>
      </w:r>
    </w:p>
    <w:p w14:paraId="7BB70B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5785A7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Вход пользователя:</w:t>
      </w:r>
    </w:p>
    <w:p w14:paraId="1E5900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Корректные данные → возвращается access токен, устанавливается refresh токен в HttpOnly cookie</w:t>
      </w:r>
    </w:p>
    <w:p w14:paraId="6F0DE5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Некорректные данные (неправильный пароль) → ошибка 401 Unauthorized</w:t>
      </w:r>
    </w:p>
    <w:p w14:paraId="24FEF5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Несуществующий пользователь → ошибка 401 Unauthorized</w:t>
      </w:r>
    </w:p>
    <w:p w14:paraId="3953B6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463082A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Доступ к защищённым ресурсам:</w:t>
      </w:r>
    </w:p>
    <w:p w14:paraId="65A5347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Без токена → ошибка 401 Unauthorized</w:t>
      </w:r>
    </w:p>
    <w:p w14:paraId="708700A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С невалидным/просроченным токеном → ошибка 401 Unauthorized</w:t>
      </w:r>
    </w:p>
    <w:p w14:paraId="230402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С валидным токеном → успешный доступ к ресурсу</w:t>
      </w:r>
    </w:p>
    <w:p w14:paraId="58E8FF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0C2B1B2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Обновление токенов:</w:t>
      </w:r>
    </w:p>
    <w:p w14:paraId="08AB794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При истечении access токена → автоматический запрос на обновление через refresh токен</w:t>
      </w:r>
    </w:p>
    <w:p w14:paraId="76E67A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С валидным refresh токеном → возвращается новый access токен</w:t>
      </w:r>
    </w:p>
    <w:p w14:paraId="6080152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С невалидным refresh токеном → ошибка 401, требующая повторного входа</w:t>
      </w:r>
    </w:p>
    <w:p w14:paraId="65B8488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2958E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7D37C42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администратора</w:t>
      </w:r>
    </w:p>
    <w:p w14:paraId="32E8E1E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Создание дорожной карты:</w:t>
      </w:r>
    </w:p>
    <w:p w14:paraId="69B681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Администратор создаёт карту → карта появляется в общем списке</w:t>
      </w:r>
    </w:p>
    <w:p w14:paraId="5E279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Пользователь пытается создать карту → ошибка 403 Forbidden (недостаточно прав)</w:t>
      </w:r>
    </w:p>
    <w:p w14:paraId="70187D9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Создание с невалидными данными → ошибка 400 с описанием ошибок валидации</w:t>
      </w:r>
    </w:p>
    <w:p w14:paraId="4435F7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6C3855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Управление шагами и ресурсами:</w:t>
      </w:r>
    </w:p>
    <w:p w14:paraId="78199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Добавление шагов в карту → шаги отображаются в правильном порядке (order_index)</w:t>
      </w:r>
    </w:p>
    <w:p w14:paraId="565F1D6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Добавление ресурсов к шагам → ресурсы доступны при просмотре шага</w:t>
      </w:r>
    </w:p>
    <w:p w14:paraId="30873F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Редактирование/удаление шагов → изменения корректно применяются</w:t>
      </w:r>
    </w:p>
    <w:p w14:paraId="1B1B80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6D7F1E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пользователя</w:t>
      </w:r>
    </w:p>
    <w:p w14:paraId="0C987B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Просмотр дорожных карт:</w:t>
      </w:r>
    </w:p>
    <w:p w14:paraId="1749FC3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Авторизованный пользователь → видит список доступных карт</w:t>
      </w:r>
    </w:p>
    <w:p w14:paraId="2D7E78E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Неавторизованный пользователь → видит только публичные карты (если такие есть)</w:t>
      </w:r>
    </w:p>
    <w:p w14:paraId="4B34290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Детальный просмотр карты → видит все шаги и ресурсы</w:t>
      </w:r>
    </w:p>
    <w:p w14:paraId="55F01BD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72FABB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Начать выполнение шага:</w:t>
      </w:r>
    </w:p>
    <w:p w14:paraId="12B2EC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Нажатие кнопки «Начать» → создаётся запись UserProgress со статусом in_progress</w:t>
      </w:r>
    </w:p>
    <w:p w14:paraId="185E783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Повторное нажатие на уже начатый шаг → возвращается текущий статус без создания дубликата</w:t>
      </w:r>
    </w:p>
    <w:p w14:paraId="7860C8C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Попытка начать шаг из недоступной карты → ошибка 403 Forbidden</w:t>
      </w:r>
    </w:p>
    <w:p w14:paraId="231ACD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07E3004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9) Завершить выполнение шага:</w:t>
      </w:r>
    </w:p>
    <w:p w14:paraId="28B53C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Нажатие кнопки «Завершить» → статус меняется на completed, фиксируется время завершения</w:t>
      </w:r>
    </w:p>
    <w:p w14:paraId="5EA037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Попытка завершить не начатый шаг → ошибка 400 Bad Request</w:t>
      </w:r>
    </w:p>
    <w:p w14:paraId="7022EA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Попытка повторно завершить шаг → ошибка 400 Bad Request (уже завершён)</w:t>
      </w:r>
    </w:p>
    <w:p w14:paraId="4C292D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p>
    <w:p w14:paraId="38C91A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10) Отслеживание прогресса:</w:t>
      </w:r>
    </w:p>
    <w:p w14:paraId="0DD7AF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Прогресс по карте → автоматически пересчитывается процент выполнения</w:t>
      </w:r>
    </w:p>
    <w:p w14:paraId="6136B95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Прогресс пользователя → доступен на странице профиля и в деталях карты</w:t>
      </w:r>
    </w:p>
    <w:p w14:paraId="72644B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rPr>
        <w:t>Достижения → автоматически присваиваются при выполнении условий.</w:t>
      </w:r>
    </w:p>
    <w:p w14:paraId="6E36A077">
      <w:pPr>
        <w:pStyle w:val="2"/>
        <w:ind w:firstLine="709"/>
        <w:rPr>
          <w:rFonts w:ascii="Times New Roman" w:hAnsi="Times New Roman" w:cs="Times New Roman"/>
          <w:b/>
          <w:color w:val="auto"/>
          <w:sz w:val="28"/>
          <w:szCs w:val="28"/>
        </w:rPr>
      </w:pPr>
      <w:bookmarkStart w:id="14" w:name="_Toc218783214"/>
      <w:r>
        <w:rPr>
          <w:rFonts w:ascii="Times New Roman" w:hAnsi="Times New Roman" w:cs="Times New Roman"/>
          <w:b/>
          <w:color w:val="auto"/>
          <w:sz w:val="28"/>
          <w:szCs w:val="28"/>
        </w:rPr>
        <w:t>4.2 Критерии прохождения тестов</w:t>
      </w:r>
      <w:bookmarkEnd w:id="14"/>
    </w:p>
    <w:p w14:paraId="420BEE3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Критерием прохождения является бинарная оценка pass/fail для каждого тестового случая.</w:t>
      </w:r>
    </w:p>
    <w:p w14:paraId="4ED90E6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76AA3B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Критерии успешного прохождения теста (PASS):</w:t>
      </w:r>
    </w:p>
    <w:p w14:paraId="5728ADA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1) Корректность HTTP-ответов:</w:t>
      </w:r>
    </w:p>
    <w:p w14:paraId="35F393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Сервер возвращает ожидаемый HTTP-статус код:</w:t>
      </w:r>
    </w:p>
    <w:p w14:paraId="3CAC6E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200 OK для успешных GET запросов</w:t>
      </w:r>
    </w:p>
    <w:p w14:paraId="7C4696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201 Created для успешного создания ресурсов</w:t>
      </w:r>
    </w:p>
    <w:p w14:paraId="5CCC34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204 No Content для успешного удаления</w:t>
      </w:r>
    </w:p>
    <w:p w14:paraId="53072D6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400 Bad Request при невалидных входных данных (ожидаемое поведение)</w:t>
      </w:r>
    </w:p>
    <w:p w14:paraId="34B458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401 Unauthorized при отсутствии/невалидности токена</w:t>
      </w:r>
    </w:p>
    <w:p w14:paraId="35E98A6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403 Forbidden при недостаточных правах доступа</w:t>
      </w:r>
    </w:p>
    <w:p w14:paraId="700F2C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404 Not Found при обращении к несуществующему ресурсу</w:t>
      </w:r>
    </w:p>
    <w:p w14:paraId="588CF2A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409 Conflict при нарушении уникальности данных</w:t>
      </w:r>
    </w:p>
    <w:p w14:paraId="0911497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422 Unprocessable Entity при ошибках валидации</w:t>
      </w:r>
    </w:p>
    <w:p w14:paraId="295D43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560A4B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2) Соответствие формату данных:</w:t>
      </w:r>
    </w:p>
    <w:p w14:paraId="1A5C55B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Структура JSON-ответа соответствует контракту API:</w:t>
      </w:r>
    </w:p>
    <w:p w14:paraId="4C877B7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Все обязательные поля присутствуют</w:t>
      </w:r>
    </w:p>
    <w:p w14:paraId="106CCD6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Типы данных соответствуют ожидаемым (string, number, boolean, array, object)</w:t>
      </w:r>
    </w:p>
    <w:p w14:paraId="277235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Форматы данных корректны (даты в ISO-формате, email-валидация)</w:t>
      </w:r>
    </w:p>
    <w:p w14:paraId="38E484B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Вложенные структуры соответствуют спецификации</w:t>
      </w:r>
    </w:p>
    <w:p w14:paraId="549A97E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32DADCF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3) Корректность бизнес-логики:</w:t>
      </w:r>
    </w:p>
    <w:p w14:paraId="5FD7FC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Изменения корректно сохраняются в базе данных:</w:t>
      </w:r>
    </w:p>
    <w:p w14:paraId="79340E7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Создание ресурсов приводит к появлению записей в соответствующих таблицах</w:t>
      </w:r>
    </w:p>
    <w:p w14:paraId="7B2119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Обновления данных отражаются в БД</w:t>
      </w:r>
    </w:p>
    <w:p w14:paraId="38FCB4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Удаление данных очищает соответствующие записи</w:t>
      </w:r>
    </w:p>
    <w:p w14:paraId="14E2703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Каскадные удаления работают согласно схеме данных</w:t>
      </w:r>
    </w:p>
    <w:p w14:paraId="06BC40A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0AC07F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4) Отображение в интерфейсе:</w:t>
      </w:r>
    </w:p>
    <w:p w14:paraId="062C8D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xml:space="preserve"> Изменения корректно отражаются в пользовательском интерфейсе:</w:t>
      </w:r>
    </w:p>
    <w:p w14:paraId="3B8E03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Созданные элементы появляются в соответствующих списках</w:t>
      </w:r>
    </w:p>
    <w:p w14:paraId="485496A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Обновленные данные отображаются актуальные значения</w:t>
      </w:r>
    </w:p>
    <w:p w14:paraId="4E56E8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Удаленные элементы исчезают из интерфейса</w:t>
      </w:r>
    </w:p>
    <w:p w14:paraId="628447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Состояние UI соответствует состоянию данных в БД</w:t>
      </w:r>
    </w:p>
    <w:p w14:paraId="533FBC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2C101F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5) Соблюдение ограничений доступа:</w:t>
      </w:r>
    </w:p>
    <w:p w14:paraId="5196B2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Разграничение прав доступа работает корректно:</w:t>
      </w:r>
    </w:p>
    <w:p w14:paraId="4258F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Пользователь видит только свои данные (прогресс, достижения)</w:t>
      </w:r>
    </w:p>
    <w:p w14:paraId="4DA105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Администратор имеет доступ ко всем данным системы</w:t>
      </w:r>
    </w:p>
    <w:p w14:paraId="65415BB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Попытка доступа к чужим данным возвращает 403/404</w:t>
      </w:r>
    </w:p>
    <w:p w14:paraId="5EA55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Публичные и приватные дорожные карты правильно фильтруются</w:t>
      </w:r>
    </w:p>
    <w:p w14:paraId="740F614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p>
    <w:p w14:paraId="2E6B301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6) Консистентность статусов:</w:t>
      </w:r>
    </w:p>
    <w:p w14:paraId="672FBB7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Последовательность статусов соблюдается:</w:t>
      </w:r>
    </w:p>
    <w:p w14:paraId="61D201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Шаг может быть completed только после статуса in_progress</w:t>
      </w:r>
    </w:p>
    <w:p w14:paraId="0B88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rFonts w:hint="default"/>
          <w:sz w:val="28"/>
          <w:szCs w:val="28"/>
        </w:rPr>
      </w:pPr>
      <w:r>
        <w:rPr>
          <w:rFonts w:hint="default"/>
          <w:sz w:val="28"/>
          <w:szCs w:val="28"/>
        </w:rPr>
        <w:t>– Достижения присваиваются только при выполнении всех условий</w:t>
      </w:r>
    </w:p>
    <w:p w14:paraId="16EE8D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textAlignment w:val="auto"/>
        <w:rPr>
          <w:sz w:val="28"/>
          <w:szCs w:val="28"/>
        </w:rPr>
      </w:pPr>
      <w:r>
        <w:rPr>
          <w:rFonts w:hint="default"/>
          <w:sz w:val="28"/>
          <w:szCs w:val="28"/>
        </w:rPr>
        <w:t>– Прогресс пересчитывается корректно при изменении статусов шагов</w:t>
      </w:r>
    </w:p>
    <w:p w14:paraId="00FDD297">
      <w:pPr>
        <w:pStyle w:val="2"/>
        <w:ind w:firstLine="709"/>
        <w:rPr>
          <w:rFonts w:ascii="Times New Roman" w:hAnsi="Times New Roman" w:cs="Times New Roman"/>
          <w:b/>
          <w:color w:val="auto"/>
          <w:sz w:val="28"/>
          <w:szCs w:val="28"/>
        </w:rPr>
      </w:pPr>
      <w:bookmarkStart w:id="15" w:name="_Toc218783215"/>
      <w:r>
        <w:rPr>
          <w:rFonts w:ascii="Times New Roman" w:hAnsi="Times New Roman" w:cs="Times New Roman"/>
          <w:b/>
          <w:color w:val="auto"/>
          <w:sz w:val="28"/>
          <w:szCs w:val="28"/>
        </w:rPr>
        <w:t>4.3 Отчёт о тестировании</w:t>
      </w:r>
      <w:bookmarkEnd w:id="15"/>
    </w:p>
    <w:p w14:paraId="4C37CC8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sz w:val="28"/>
          <w:szCs w:val="28"/>
        </w:rPr>
      </w:pPr>
      <w:r>
        <w:rPr>
          <w:sz w:val="28"/>
          <w:szCs w:val="28"/>
        </w:rPr>
        <w:t>Отчёт о тестировании формируется по мере выполнения проверок и включает:</w:t>
      </w:r>
      <w:r>
        <w:rPr>
          <w:sz w:val="28"/>
          <w:szCs w:val="28"/>
        </w:rPr>
        <w:br w:type="textWrapping"/>
      </w:r>
      <w:r>
        <w:rPr>
          <w:sz w:val="28"/>
          <w:szCs w:val="28"/>
        </w:rPr>
        <w:t>– список сценариев;</w:t>
      </w:r>
      <w:r>
        <w:rPr>
          <w:sz w:val="28"/>
          <w:szCs w:val="28"/>
        </w:rPr>
        <w:br w:type="textWrapping"/>
      </w:r>
      <w:r>
        <w:rPr>
          <w:sz w:val="28"/>
          <w:szCs w:val="28"/>
        </w:rPr>
        <w:t>– статус выполнения (passed/failed);</w:t>
      </w:r>
      <w:r>
        <w:rPr>
          <w:sz w:val="28"/>
          <w:szCs w:val="28"/>
        </w:rPr>
        <w:br w:type="textWrapping"/>
      </w:r>
      <w:r>
        <w:rPr>
          <w:sz w:val="28"/>
          <w:szCs w:val="28"/>
        </w:rPr>
        <w:t>– краткое описание обнаруженных дефектов и способ их устранения.</w:t>
      </w:r>
    </w:p>
    <w:p w14:paraId="1734AE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textAlignment w:val="auto"/>
        <w:rPr>
          <w:sz w:val="28"/>
          <w:szCs w:val="28"/>
        </w:rPr>
      </w:pPr>
      <w:r>
        <w:rPr>
          <w:sz w:val="28"/>
          <w:szCs w:val="28"/>
        </w:rPr>
        <w:t>При наличии автоматических тестов отчёт может формироваться средствами тестового фреймворка</w:t>
      </w:r>
      <w:r>
        <w:rPr>
          <w:rFonts w:hint="default"/>
          <w:sz w:val="28"/>
          <w:szCs w:val="28"/>
          <w:lang w:val="ru-RU"/>
        </w:rPr>
        <w:t xml:space="preserve"> </w:t>
      </w:r>
      <w:r>
        <w:rPr>
          <w:sz w:val="28"/>
          <w:szCs w:val="28"/>
        </w:rPr>
        <w:t>и включать информацию о количестве тестов и результате их выполнения. Для ручных проверок достаточно таблицы сценариев и отметок о прохождении.</w:t>
      </w:r>
    </w:p>
    <w:p w14:paraId="754C60F3">
      <w:pPr>
        <w:pStyle w:val="20"/>
        <w:spacing w:before="0" w:beforeAutospacing="0" w:after="0" w:afterAutospacing="0"/>
        <w:ind w:firstLine="709"/>
        <w:rPr>
          <w:sz w:val="28"/>
          <w:szCs w:val="28"/>
        </w:rPr>
      </w:pPr>
    </w:p>
    <w:p w14:paraId="4F9F4212">
      <w:pPr>
        <w:pStyle w:val="20"/>
        <w:spacing w:before="0" w:beforeAutospacing="0" w:after="0" w:afterAutospacing="0"/>
        <w:ind w:firstLine="709"/>
        <w:rPr>
          <w:sz w:val="28"/>
          <w:szCs w:val="28"/>
        </w:rPr>
      </w:pPr>
    </w:p>
    <w:p w14:paraId="39E1453C">
      <w:pPr>
        <w:pStyle w:val="20"/>
        <w:spacing w:before="0" w:beforeAutospacing="0" w:after="0" w:afterAutospacing="0"/>
        <w:ind w:firstLine="709"/>
        <w:rPr>
          <w:sz w:val="28"/>
          <w:szCs w:val="28"/>
        </w:rPr>
      </w:pPr>
    </w:p>
    <w:p w14:paraId="76F0CAA9">
      <w:pPr>
        <w:pStyle w:val="20"/>
        <w:spacing w:before="0" w:beforeAutospacing="0" w:after="0" w:afterAutospacing="0"/>
        <w:ind w:firstLine="709"/>
        <w:rPr>
          <w:sz w:val="28"/>
          <w:szCs w:val="28"/>
        </w:rPr>
      </w:pPr>
    </w:p>
    <w:p w14:paraId="63001092">
      <w:pPr>
        <w:pStyle w:val="20"/>
        <w:spacing w:before="0" w:beforeAutospacing="0" w:after="0" w:afterAutospacing="0"/>
        <w:ind w:firstLine="709"/>
        <w:rPr>
          <w:sz w:val="28"/>
          <w:szCs w:val="28"/>
        </w:rPr>
      </w:pPr>
    </w:p>
    <w:p w14:paraId="4C5A36C8">
      <w:pPr>
        <w:pStyle w:val="20"/>
        <w:spacing w:before="0" w:beforeAutospacing="0" w:after="0" w:afterAutospacing="0"/>
        <w:ind w:firstLine="709"/>
        <w:rPr>
          <w:sz w:val="28"/>
          <w:szCs w:val="28"/>
        </w:rPr>
      </w:pPr>
    </w:p>
    <w:p w14:paraId="15452D60">
      <w:pPr>
        <w:pStyle w:val="20"/>
        <w:spacing w:before="0" w:beforeAutospacing="0" w:after="0" w:afterAutospacing="0"/>
        <w:ind w:firstLine="709"/>
        <w:rPr>
          <w:sz w:val="28"/>
          <w:szCs w:val="28"/>
        </w:rPr>
      </w:pPr>
    </w:p>
    <w:p w14:paraId="110BB7F7">
      <w:pPr>
        <w:pStyle w:val="20"/>
        <w:spacing w:before="0" w:beforeAutospacing="0" w:after="0" w:afterAutospacing="0"/>
        <w:ind w:firstLine="709"/>
        <w:rPr>
          <w:sz w:val="28"/>
          <w:szCs w:val="28"/>
        </w:rPr>
      </w:pPr>
    </w:p>
    <w:p w14:paraId="61E066BE">
      <w:pPr>
        <w:pStyle w:val="20"/>
        <w:spacing w:before="0" w:beforeAutospacing="0" w:after="0" w:afterAutospacing="0"/>
        <w:ind w:firstLine="709"/>
        <w:rPr>
          <w:sz w:val="28"/>
          <w:szCs w:val="28"/>
        </w:rPr>
      </w:pPr>
    </w:p>
    <w:p w14:paraId="5EA35002">
      <w:pPr>
        <w:pStyle w:val="20"/>
        <w:spacing w:before="0" w:beforeAutospacing="0" w:after="0" w:afterAutospacing="0"/>
        <w:ind w:firstLine="709"/>
        <w:rPr>
          <w:sz w:val="28"/>
          <w:szCs w:val="28"/>
        </w:rPr>
      </w:pPr>
    </w:p>
    <w:p w14:paraId="36CC4396">
      <w:pPr>
        <w:pStyle w:val="20"/>
        <w:spacing w:before="0" w:beforeAutospacing="0" w:after="0" w:afterAutospacing="0"/>
        <w:ind w:firstLine="709"/>
        <w:rPr>
          <w:sz w:val="28"/>
          <w:szCs w:val="28"/>
        </w:rPr>
      </w:pPr>
    </w:p>
    <w:p w14:paraId="1116694B">
      <w:pPr>
        <w:pStyle w:val="20"/>
        <w:spacing w:before="0" w:beforeAutospacing="0" w:after="0" w:afterAutospacing="0"/>
        <w:ind w:firstLine="709"/>
        <w:rPr>
          <w:sz w:val="28"/>
          <w:szCs w:val="28"/>
        </w:rPr>
      </w:pPr>
    </w:p>
    <w:p w14:paraId="19D50B2C">
      <w:pPr>
        <w:pStyle w:val="20"/>
        <w:spacing w:before="0" w:beforeAutospacing="0" w:after="0" w:afterAutospacing="0"/>
        <w:ind w:firstLine="709"/>
        <w:rPr>
          <w:sz w:val="28"/>
          <w:szCs w:val="28"/>
        </w:rPr>
      </w:pPr>
    </w:p>
    <w:p w14:paraId="294C3DF0">
      <w:pPr>
        <w:pStyle w:val="20"/>
        <w:spacing w:before="0" w:beforeAutospacing="0" w:after="0" w:afterAutospacing="0"/>
        <w:ind w:firstLine="709"/>
        <w:rPr>
          <w:sz w:val="28"/>
          <w:szCs w:val="28"/>
        </w:rPr>
      </w:pPr>
    </w:p>
    <w:p w14:paraId="5C70452E">
      <w:pPr>
        <w:pStyle w:val="20"/>
        <w:spacing w:before="0" w:beforeAutospacing="0" w:after="0" w:afterAutospacing="0"/>
        <w:ind w:firstLine="709"/>
        <w:rPr>
          <w:sz w:val="28"/>
          <w:szCs w:val="28"/>
        </w:rPr>
      </w:pPr>
    </w:p>
    <w:p w14:paraId="247CB201">
      <w:pPr>
        <w:pStyle w:val="20"/>
        <w:spacing w:before="0" w:beforeAutospacing="0" w:after="0" w:afterAutospacing="0"/>
        <w:ind w:firstLine="709"/>
        <w:rPr>
          <w:sz w:val="28"/>
          <w:szCs w:val="28"/>
        </w:rPr>
      </w:pPr>
    </w:p>
    <w:p w14:paraId="1BDCA4DC">
      <w:pPr>
        <w:pStyle w:val="20"/>
        <w:spacing w:before="0" w:beforeAutospacing="0" w:after="0" w:afterAutospacing="0"/>
        <w:ind w:firstLine="709"/>
        <w:rPr>
          <w:sz w:val="28"/>
          <w:szCs w:val="28"/>
        </w:rPr>
      </w:pPr>
    </w:p>
    <w:p w14:paraId="4D847A49">
      <w:pPr>
        <w:pStyle w:val="20"/>
        <w:spacing w:before="0" w:beforeAutospacing="0" w:after="0" w:afterAutospacing="0"/>
        <w:ind w:firstLine="709"/>
        <w:rPr>
          <w:sz w:val="28"/>
          <w:szCs w:val="28"/>
        </w:rPr>
      </w:pPr>
    </w:p>
    <w:p w14:paraId="5C8910BD">
      <w:pPr>
        <w:pStyle w:val="20"/>
        <w:spacing w:before="0" w:beforeAutospacing="0" w:after="0" w:afterAutospacing="0"/>
        <w:ind w:firstLine="709"/>
        <w:rPr>
          <w:sz w:val="28"/>
          <w:szCs w:val="28"/>
        </w:rPr>
      </w:pPr>
    </w:p>
    <w:p w14:paraId="5E307910">
      <w:pPr>
        <w:pStyle w:val="20"/>
        <w:spacing w:before="0" w:beforeAutospacing="0" w:after="0" w:afterAutospacing="0"/>
        <w:ind w:firstLine="709"/>
        <w:rPr>
          <w:sz w:val="28"/>
          <w:szCs w:val="28"/>
        </w:rPr>
      </w:pPr>
    </w:p>
    <w:p w14:paraId="146D15CE">
      <w:pPr>
        <w:pStyle w:val="20"/>
        <w:spacing w:before="0" w:beforeAutospacing="0" w:after="0" w:afterAutospacing="0"/>
        <w:ind w:firstLine="709"/>
        <w:rPr>
          <w:sz w:val="28"/>
          <w:szCs w:val="28"/>
        </w:rPr>
      </w:pPr>
    </w:p>
    <w:p w14:paraId="696CECE1">
      <w:pPr>
        <w:pStyle w:val="20"/>
        <w:spacing w:before="0" w:beforeAutospacing="0" w:after="0" w:afterAutospacing="0"/>
        <w:ind w:firstLine="709"/>
        <w:rPr>
          <w:sz w:val="28"/>
          <w:szCs w:val="28"/>
        </w:rPr>
      </w:pPr>
    </w:p>
    <w:p w14:paraId="717D17F0">
      <w:pPr>
        <w:pStyle w:val="20"/>
        <w:spacing w:before="0" w:beforeAutospacing="0" w:after="0" w:afterAutospacing="0"/>
        <w:ind w:firstLine="709"/>
        <w:rPr>
          <w:sz w:val="28"/>
          <w:szCs w:val="28"/>
        </w:rPr>
      </w:pPr>
    </w:p>
    <w:p w14:paraId="129D8435">
      <w:pPr>
        <w:pStyle w:val="20"/>
        <w:spacing w:before="0" w:beforeAutospacing="0" w:after="0" w:afterAutospacing="0"/>
        <w:ind w:firstLine="709"/>
        <w:rPr>
          <w:sz w:val="28"/>
          <w:szCs w:val="28"/>
        </w:rPr>
      </w:pPr>
    </w:p>
    <w:p w14:paraId="2CED76F7">
      <w:pPr>
        <w:pStyle w:val="20"/>
        <w:spacing w:before="0" w:beforeAutospacing="0" w:after="0" w:afterAutospacing="0"/>
        <w:ind w:firstLine="709"/>
        <w:rPr>
          <w:sz w:val="28"/>
          <w:szCs w:val="28"/>
        </w:rPr>
      </w:pPr>
    </w:p>
    <w:p w14:paraId="499059C2">
      <w:pPr>
        <w:pStyle w:val="20"/>
        <w:spacing w:before="0" w:beforeAutospacing="0" w:after="0" w:afterAutospacing="0"/>
        <w:ind w:firstLine="709"/>
        <w:rPr>
          <w:sz w:val="28"/>
          <w:szCs w:val="28"/>
        </w:rPr>
      </w:pPr>
    </w:p>
    <w:p w14:paraId="4EC58B40">
      <w:pPr>
        <w:pStyle w:val="20"/>
        <w:spacing w:before="0" w:beforeAutospacing="0" w:after="0" w:afterAutospacing="0"/>
        <w:ind w:firstLine="709"/>
        <w:rPr>
          <w:sz w:val="28"/>
          <w:szCs w:val="28"/>
        </w:rPr>
      </w:pPr>
    </w:p>
    <w:p w14:paraId="148A9BB9">
      <w:pPr>
        <w:pStyle w:val="20"/>
        <w:spacing w:before="0" w:beforeAutospacing="0" w:after="0" w:afterAutospacing="0"/>
        <w:ind w:firstLine="709"/>
        <w:rPr>
          <w:sz w:val="28"/>
          <w:szCs w:val="28"/>
        </w:rPr>
      </w:pPr>
    </w:p>
    <w:p w14:paraId="0F3E3C5B">
      <w:pPr>
        <w:pStyle w:val="20"/>
        <w:spacing w:before="0" w:beforeAutospacing="0" w:after="0" w:afterAutospacing="0"/>
        <w:ind w:firstLine="709"/>
        <w:rPr>
          <w:sz w:val="28"/>
          <w:szCs w:val="28"/>
        </w:rPr>
      </w:pPr>
    </w:p>
    <w:p w14:paraId="33D971BB">
      <w:pPr>
        <w:pStyle w:val="20"/>
        <w:spacing w:before="0" w:beforeAutospacing="0" w:after="0" w:afterAutospacing="0"/>
        <w:ind w:firstLine="709"/>
        <w:rPr>
          <w:sz w:val="28"/>
          <w:szCs w:val="28"/>
        </w:rPr>
      </w:pPr>
    </w:p>
    <w:p w14:paraId="08C167DF">
      <w:pPr>
        <w:pStyle w:val="2"/>
        <w:spacing w:before="0" w:after="100" w:afterAutospacing="1" w:line="240" w:lineRule="auto"/>
        <w:ind w:firstLine="709"/>
        <w:rPr>
          <w:rFonts w:ascii="Times New Roman" w:hAnsi="Times New Roman" w:cs="Times New Roman"/>
          <w:b/>
          <w:color w:val="auto"/>
          <w:sz w:val="28"/>
          <w:szCs w:val="28"/>
        </w:rPr>
      </w:pPr>
      <w:bookmarkStart w:id="16" w:name="_Toc218783216"/>
      <w:r>
        <w:rPr>
          <w:rFonts w:ascii="Times New Roman" w:hAnsi="Times New Roman" w:cs="Times New Roman"/>
          <w:b/>
          <w:color w:val="auto"/>
          <w:sz w:val="28"/>
          <w:szCs w:val="28"/>
        </w:rPr>
        <w:t>Заключение</w:t>
      </w:r>
      <w:bookmarkEnd w:id="16"/>
    </w:p>
    <w:p w14:paraId="23EADA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r>
        <w:rPr>
          <w:rFonts w:hint="default"/>
          <w:sz w:val="28"/>
          <w:szCs w:val="28"/>
        </w:rPr>
        <w:t>В ходе выполнения курсового проекта была разработана и реализована full-stack система Roadmaps MVP «Как стать джуном» (вариант 24), предназначенная для структурированного обучения IT-специальностям в формате дорожных карт. Созданное приложение обеспечивает полный цикл обучения: администраторы создают дорожные карты с шагами и ресурсами, пользователи изучают материалы, отслеживают прогресс и получают достижения за выполнение ключевых этапов.</w:t>
      </w:r>
    </w:p>
    <w:p w14:paraId="2FE93B1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p>
    <w:p w14:paraId="5B0E2D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r>
        <w:rPr>
          <w:rFonts w:hint="default"/>
          <w:sz w:val="28"/>
          <w:szCs w:val="28"/>
        </w:rPr>
        <w:t>Достигнута цель проекта — создание работоспособного прототипа системы управления обучением на основе дорожных карт. Реализована серверная часть на Node.js с Express и Prisma, клиентская часть на React с Vite в формате SPA, а также реляционная база данных PostgreSQL. Внедрена полноценная аутентификация на основе JWT с использованием refresh-токенов для повышения безопасности.</w:t>
      </w:r>
    </w:p>
    <w:p w14:paraId="20DD49D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p>
    <w:p w14:paraId="4AD819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r>
        <w:rPr>
          <w:rFonts w:hint="default"/>
          <w:sz w:val="28"/>
          <w:szCs w:val="28"/>
        </w:rPr>
        <w:t>Реализованы ключевые процессы системы, включая аутентификацию и авторизацию с разграничением ролей пользователя и администратора. Разработано управление основными сущностями системы: дорожными картами, шагами, учебными ресурсами и прогрессом пользователей. Внедрён механизм трекинга прогресса с автоматическим расчётом процента завершения каждой карты. Создана система достижений, которая автоматически присваивает награды пользователям при выполнении определённых условий, таких как завершение первого шага, прохождение половины карты или полное освоение всего материала.</w:t>
      </w:r>
    </w:p>
    <w:p w14:paraId="173539F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p>
    <w:p w14:paraId="3C2DEFF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r>
        <w:rPr>
          <w:rFonts w:hint="default"/>
          <w:sz w:val="28"/>
          <w:szCs w:val="28"/>
        </w:rPr>
        <w:t>Перспективы развития проекта включают расширение функциональности через добавление системы рекомендаций на основе прогресса пользователя, внедрение интерактивных практических заданий с автоматической проверкой кода и реализацию системы менторства. Для улучшения пользовательского опыта можно разработать мобильное приложение на React Native, добавить офлайн-режим с последующей синхронизацией прогресса и внедрить элементы геймификации в виде системы рейтингов и соревнований.</w:t>
      </w:r>
    </w:p>
    <w:p w14:paraId="0778BDC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rFonts w:hint="default"/>
          <w:sz w:val="28"/>
          <w:szCs w:val="28"/>
        </w:rPr>
      </w:pPr>
    </w:p>
    <w:p w14:paraId="579BFB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350" w:firstLineChars="125"/>
        <w:jc w:val="both"/>
        <w:textAlignment w:val="auto"/>
        <w:rPr>
          <w:sz w:val="28"/>
        </w:rPr>
      </w:pPr>
      <w:r>
        <w:rPr>
          <w:rFonts w:hint="default"/>
          <w:sz w:val="28"/>
          <w:szCs w:val="28"/>
        </w:rPr>
        <w:t>Проект Roadmaps MVP «Как стать джуном» успешно демонстрирует освоение современных технологий веб-разработки, включая полный стек JavaScript. Он подтверждает понимание принципов проектирования REST API, JWT-аутентификации, реляционных баз данных и SPA-архитектуры. Разработка показывает способность к комплексной реализации — от проектирования схемы данных до создания интуитивного пользовательского интерфейса. Система представляет собой готовую основу для образовательной платформы, которую можно развивать как в сторону коммерческого продукта, так и в качестве open-source решения для IT-сообщества.</w:t>
      </w:r>
    </w:p>
    <w:p w14:paraId="6B7B0405">
      <w:pPr>
        <w:spacing w:after="160" w:line="259" w:lineRule="auto"/>
        <w:rPr>
          <w:rFonts w:ascii="Times New Roman" w:hAnsi="Times New Roman" w:cs="Times New Roman" w:eastAsiaTheme="majorEastAsia"/>
          <w:b/>
          <w:bCs/>
          <w:sz w:val="28"/>
          <w:szCs w:val="28"/>
        </w:rPr>
      </w:pPr>
      <w:r>
        <w:rPr>
          <w:rFonts w:ascii="Times New Roman" w:hAnsi="Times New Roman" w:cs="Times New Roman"/>
          <w:b/>
          <w:bCs/>
          <w:sz w:val="28"/>
          <w:szCs w:val="28"/>
        </w:rPr>
        <w:br w:type="page"/>
      </w:r>
    </w:p>
    <w:p w14:paraId="529A6239">
      <w:pPr>
        <w:pStyle w:val="2"/>
        <w:widowControl w:val="0"/>
        <w:spacing w:before="0" w:line="360" w:lineRule="auto"/>
        <w:ind w:firstLine="709"/>
        <w:jc w:val="both"/>
        <w:rPr>
          <w:rFonts w:ascii="Times New Roman" w:hAnsi="Times New Roman" w:cs="Times New Roman"/>
          <w:b/>
          <w:bCs/>
          <w:color w:val="auto"/>
          <w:sz w:val="28"/>
          <w:szCs w:val="28"/>
        </w:rPr>
      </w:pPr>
      <w:bookmarkStart w:id="17" w:name="_Toc218783217"/>
      <w:r>
        <w:rPr>
          <w:rFonts w:ascii="Times New Roman" w:hAnsi="Times New Roman" w:cs="Times New Roman"/>
          <w:b/>
          <w:bCs/>
          <w:color w:val="auto"/>
          <w:sz w:val="28"/>
          <w:szCs w:val="28"/>
        </w:rPr>
        <w:t>Список сокращений</w:t>
      </w:r>
      <w:bookmarkEnd w:id="17"/>
    </w:p>
    <w:p w14:paraId="01CFA006">
      <w:pPr>
        <w:pStyle w:val="20"/>
        <w:numPr>
          <w:ilvl w:val="0"/>
          <w:numId w:val="7"/>
        </w:numPr>
        <w:spacing w:before="0" w:beforeAutospacing="0" w:after="0" w:afterAutospacing="0"/>
        <w:ind w:left="0" w:firstLine="709"/>
        <w:rPr>
          <w:sz w:val="28"/>
          <w:szCs w:val="28"/>
        </w:rPr>
      </w:pPr>
      <w:r>
        <w:rPr>
          <w:sz w:val="28"/>
          <w:szCs w:val="28"/>
        </w:rPr>
        <w:t>API — Application Programming Interface (интерфейс прикладного программирования)</w:t>
      </w:r>
    </w:p>
    <w:p w14:paraId="3960BF5C">
      <w:pPr>
        <w:pStyle w:val="20"/>
        <w:numPr>
          <w:ilvl w:val="0"/>
          <w:numId w:val="7"/>
        </w:numPr>
        <w:spacing w:before="0" w:beforeAutospacing="0" w:after="0" w:afterAutospacing="0"/>
        <w:ind w:left="0" w:firstLine="709"/>
        <w:rPr>
          <w:sz w:val="28"/>
          <w:szCs w:val="28"/>
        </w:rPr>
      </w:pPr>
      <w:r>
        <w:rPr>
          <w:sz w:val="28"/>
          <w:szCs w:val="28"/>
        </w:rPr>
        <w:t>HTTP — HyperText Transfer Protocol (протокол передачи гипертекста)</w:t>
      </w:r>
    </w:p>
    <w:p w14:paraId="05E4D3B3">
      <w:pPr>
        <w:pStyle w:val="20"/>
        <w:numPr>
          <w:ilvl w:val="0"/>
          <w:numId w:val="7"/>
        </w:numPr>
        <w:spacing w:before="0" w:beforeAutospacing="0" w:after="0" w:afterAutospacing="0"/>
        <w:ind w:left="0" w:firstLine="709"/>
        <w:rPr>
          <w:sz w:val="28"/>
          <w:szCs w:val="28"/>
          <w:lang w:val="en-US"/>
        </w:rPr>
      </w:pPr>
      <w:r>
        <w:rPr>
          <w:sz w:val="28"/>
          <w:szCs w:val="28"/>
          <w:lang w:val="en-US"/>
        </w:rPr>
        <w:t>REST — Representational State Transfer (</w:t>
      </w:r>
      <w:r>
        <w:rPr>
          <w:sz w:val="28"/>
          <w:szCs w:val="28"/>
        </w:rPr>
        <w:t>архитектурный</w:t>
      </w:r>
      <w:r>
        <w:rPr>
          <w:sz w:val="28"/>
          <w:szCs w:val="28"/>
          <w:lang w:val="en-US"/>
        </w:rPr>
        <w:t xml:space="preserve"> </w:t>
      </w:r>
      <w:r>
        <w:rPr>
          <w:sz w:val="28"/>
          <w:szCs w:val="28"/>
        </w:rPr>
        <w:t>стиль</w:t>
      </w:r>
      <w:r>
        <w:rPr>
          <w:sz w:val="28"/>
          <w:szCs w:val="28"/>
          <w:lang w:val="en-US"/>
        </w:rPr>
        <w:t xml:space="preserve"> </w:t>
      </w:r>
      <w:r>
        <w:rPr>
          <w:sz w:val="28"/>
          <w:szCs w:val="28"/>
        </w:rPr>
        <w:t>взаимодействия</w:t>
      </w:r>
      <w:r>
        <w:rPr>
          <w:sz w:val="28"/>
          <w:szCs w:val="28"/>
          <w:lang w:val="en-US"/>
        </w:rPr>
        <w:t>)</w:t>
      </w:r>
    </w:p>
    <w:p w14:paraId="2C9FF8B3">
      <w:pPr>
        <w:pStyle w:val="20"/>
        <w:numPr>
          <w:ilvl w:val="0"/>
          <w:numId w:val="7"/>
        </w:numPr>
        <w:spacing w:before="0" w:beforeAutospacing="0" w:after="0" w:afterAutospacing="0"/>
        <w:ind w:left="0" w:firstLine="709"/>
        <w:rPr>
          <w:sz w:val="28"/>
          <w:szCs w:val="28"/>
        </w:rPr>
      </w:pPr>
      <w:r>
        <w:rPr>
          <w:sz w:val="28"/>
          <w:szCs w:val="28"/>
        </w:rPr>
        <w:t>SQL — Structured Query Language (язык структурированных запросов)</w:t>
      </w:r>
    </w:p>
    <w:p w14:paraId="065B7F02">
      <w:pPr>
        <w:pStyle w:val="20"/>
        <w:numPr>
          <w:ilvl w:val="0"/>
          <w:numId w:val="7"/>
        </w:numPr>
        <w:spacing w:before="0" w:beforeAutospacing="0" w:after="0" w:afterAutospacing="0"/>
        <w:ind w:left="0" w:firstLine="709"/>
        <w:rPr>
          <w:sz w:val="28"/>
          <w:szCs w:val="28"/>
        </w:rPr>
      </w:pPr>
      <w:r>
        <w:rPr>
          <w:sz w:val="28"/>
          <w:szCs w:val="28"/>
        </w:rPr>
        <w:t xml:space="preserve"> JWT — JSON Web Token (токен аутентификации в формате JSON)</w:t>
      </w:r>
    </w:p>
    <w:p w14:paraId="6BBDD64B">
      <w:pPr>
        <w:pStyle w:val="20"/>
        <w:numPr>
          <w:ilvl w:val="0"/>
          <w:numId w:val="7"/>
        </w:numPr>
        <w:spacing w:before="0" w:beforeAutospacing="0" w:after="0" w:afterAutospacing="0"/>
        <w:ind w:left="0" w:firstLine="709"/>
        <w:rPr>
          <w:sz w:val="28"/>
          <w:szCs w:val="28"/>
        </w:rPr>
      </w:pPr>
      <w:r>
        <w:rPr>
          <w:sz w:val="28"/>
          <w:szCs w:val="28"/>
        </w:rPr>
        <w:t xml:space="preserve"> SPA — Single Page Application (одностраничное приложение)</w:t>
      </w:r>
    </w:p>
    <w:p w14:paraId="17E59909">
      <w:pPr>
        <w:pStyle w:val="20"/>
        <w:numPr>
          <w:ilvl w:val="0"/>
          <w:numId w:val="7"/>
        </w:numPr>
        <w:spacing w:before="0" w:beforeAutospacing="0" w:after="0" w:afterAutospacing="0"/>
        <w:ind w:left="0" w:firstLine="709"/>
        <w:rPr>
          <w:sz w:val="28"/>
          <w:szCs w:val="28"/>
        </w:rPr>
      </w:pPr>
      <w:r>
        <w:rPr>
          <w:sz w:val="28"/>
          <w:szCs w:val="28"/>
        </w:rPr>
        <w:t>CRUD — Create, Read, Update, Delete (создание, чтение, обновление, удаление)</w:t>
      </w:r>
    </w:p>
    <w:p w14:paraId="2ACB2756">
      <w:pPr>
        <w:pStyle w:val="20"/>
        <w:numPr>
          <w:ilvl w:val="0"/>
          <w:numId w:val="7"/>
        </w:numPr>
        <w:spacing w:before="0" w:beforeAutospacing="0" w:after="0" w:afterAutospacing="0"/>
        <w:ind w:left="0" w:firstLine="709"/>
        <w:rPr>
          <w:sz w:val="28"/>
          <w:szCs w:val="28"/>
        </w:rPr>
      </w:pPr>
      <w:r>
        <w:rPr>
          <w:sz w:val="28"/>
          <w:szCs w:val="28"/>
        </w:rPr>
        <w:t xml:space="preserve"> UI — User Interface (пользовательский интерфейс)</w:t>
      </w:r>
    </w:p>
    <w:p w14:paraId="03664B65">
      <w:pPr>
        <w:pStyle w:val="20"/>
        <w:numPr>
          <w:ilvl w:val="0"/>
          <w:numId w:val="7"/>
        </w:numPr>
        <w:spacing w:before="0" w:beforeAutospacing="0" w:after="0" w:afterAutospacing="0"/>
        <w:ind w:left="0" w:firstLine="709"/>
        <w:rPr>
          <w:sz w:val="28"/>
          <w:szCs w:val="28"/>
        </w:rPr>
      </w:pPr>
      <w:r>
        <w:rPr>
          <w:sz w:val="28"/>
          <w:szCs w:val="28"/>
        </w:rPr>
        <w:t xml:space="preserve">  UX — User Experience (пользовательский опыт)</w:t>
      </w:r>
    </w:p>
    <w:p w14:paraId="17BC5833">
      <w:pPr>
        <w:pStyle w:val="20"/>
        <w:numPr>
          <w:ilvl w:val="0"/>
          <w:numId w:val="7"/>
        </w:numPr>
        <w:spacing w:before="0" w:beforeAutospacing="0" w:after="0" w:afterAutospacing="0"/>
        <w:ind w:left="0" w:firstLine="709"/>
        <w:rPr>
          <w:sz w:val="28"/>
          <w:szCs w:val="28"/>
          <w:lang w:val="en-US"/>
        </w:rPr>
      </w:pPr>
      <w:r>
        <w:rPr>
          <w:sz w:val="28"/>
          <w:szCs w:val="28"/>
        </w:rPr>
        <w:t xml:space="preserve"> </w:t>
      </w:r>
      <w:r>
        <w:rPr>
          <w:sz w:val="28"/>
          <w:szCs w:val="28"/>
          <w:lang w:val="en-US"/>
        </w:rPr>
        <w:t>CORS — Cross-Origin Resource Sharing (</w:t>
      </w:r>
      <w:r>
        <w:rPr>
          <w:sz w:val="28"/>
          <w:szCs w:val="28"/>
        </w:rPr>
        <w:t>междоменные</w:t>
      </w:r>
      <w:r>
        <w:rPr>
          <w:sz w:val="28"/>
          <w:szCs w:val="28"/>
          <w:lang w:val="en-US"/>
        </w:rPr>
        <w:t xml:space="preserve"> </w:t>
      </w:r>
      <w:r>
        <w:rPr>
          <w:sz w:val="28"/>
          <w:szCs w:val="28"/>
        </w:rPr>
        <w:t>запросы</w:t>
      </w:r>
      <w:r>
        <w:rPr>
          <w:sz w:val="28"/>
          <w:szCs w:val="28"/>
          <w:lang w:val="en-US"/>
        </w:rPr>
        <w:t>)</w:t>
      </w:r>
    </w:p>
    <w:p w14:paraId="522BB5C8">
      <w:pPr>
        <w:pStyle w:val="20"/>
        <w:numPr>
          <w:ilvl w:val="0"/>
          <w:numId w:val="7"/>
        </w:numPr>
        <w:spacing w:before="0" w:beforeAutospacing="0" w:after="0" w:afterAutospacing="0"/>
        <w:ind w:left="0" w:firstLine="709"/>
        <w:rPr>
          <w:sz w:val="28"/>
          <w:szCs w:val="28"/>
        </w:rPr>
      </w:pPr>
      <w:r>
        <w:rPr>
          <w:sz w:val="28"/>
          <w:szCs w:val="28"/>
          <w:lang w:val="en-US"/>
        </w:rPr>
        <w:t xml:space="preserve"> </w:t>
      </w:r>
      <w:r>
        <w:rPr>
          <w:sz w:val="28"/>
          <w:szCs w:val="28"/>
        </w:rPr>
        <w:t>DB — Database (база данных)</w:t>
      </w:r>
    </w:p>
    <w:p w14:paraId="38BE8780">
      <w:pPr>
        <w:pStyle w:val="20"/>
        <w:numPr>
          <w:ilvl w:val="0"/>
          <w:numId w:val="7"/>
        </w:numPr>
        <w:spacing w:before="0" w:beforeAutospacing="0" w:after="0" w:afterAutospacing="0"/>
        <w:ind w:left="0" w:firstLine="709"/>
        <w:rPr>
          <w:sz w:val="28"/>
          <w:szCs w:val="28"/>
        </w:rPr>
      </w:pPr>
      <w:r>
        <w:rPr>
          <w:sz w:val="28"/>
          <w:szCs w:val="28"/>
        </w:rPr>
        <w:t xml:space="preserve"> MVP — Minimum Viable Product (минимально жизнеспособный продукт)</w:t>
      </w:r>
    </w:p>
    <w:p w14:paraId="45778F37">
      <w:pPr>
        <w:pStyle w:val="20"/>
        <w:numPr>
          <w:ilvl w:val="0"/>
          <w:numId w:val="7"/>
        </w:numPr>
        <w:spacing w:before="0" w:beforeAutospacing="0" w:after="0" w:afterAutospacing="0"/>
        <w:ind w:left="0" w:firstLine="709"/>
        <w:rPr>
          <w:sz w:val="28"/>
          <w:szCs w:val="28"/>
          <w:lang w:val="en-US"/>
        </w:rPr>
      </w:pPr>
      <w:r>
        <w:rPr>
          <w:sz w:val="28"/>
          <w:szCs w:val="28"/>
        </w:rPr>
        <w:t xml:space="preserve"> </w:t>
      </w:r>
      <w:r>
        <w:rPr>
          <w:sz w:val="28"/>
          <w:szCs w:val="28"/>
          <w:lang w:val="en-US"/>
        </w:rPr>
        <w:t>ERD — Entity Relationship Diagram (</w:t>
      </w:r>
      <w:r>
        <w:rPr>
          <w:sz w:val="28"/>
          <w:szCs w:val="28"/>
        </w:rPr>
        <w:t>диаграмма</w:t>
      </w:r>
      <w:r>
        <w:rPr>
          <w:sz w:val="28"/>
          <w:szCs w:val="28"/>
          <w:lang w:val="en-US"/>
        </w:rPr>
        <w:t xml:space="preserve"> </w:t>
      </w:r>
      <w:r>
        <w:rPr>
          <w:sz w:val="28"/>
          <w:szCs w:val="28"/>
        </w:rPr>
        <w:t>сущность</w:t>
      </w:r>
      <w:r>
        <w:rPr>
          <w:sz w:val="28"/>
          <w:szCs w:val="28"/>
          <w:lang w:val="en-US"/>
        </w:rPr>
        <w:t>-</w:t>
      </w:r>
      <w:r>
        <w:rPr>
          <w:sz w:val="28"/>
          <w:szCs w:val="28"/>
        </w:rPr>
        <w:t>связь</w:t>
      </w:r>
      <w:r>
        <w:rPr>
          <w:sz w:val="28"/>
          <w:szCs w:val="28"/>
          <w:lang w:val="en-US"/>
        </w:rPr>
        <w:t>)</w:t>
      </w:r>
    </w:p>
    <w:p w14:paraId="4ACD2634">
      <w:pPr>
        <w:pStyle w:val="20"/>
        <w:numPr>
          <w:ilvl w:val="0"/>
          <w:numId w:val="7"/>
        </w:numPr>
        <w:spacing w:before="0" w:beforeAutospacing="0" w:after="0" w:afterAutospacing="0"/>
        <w:ind w:left="0" w:firstLine="709"/>
        <w:rPr>
          <w:lang w:val="en-US"/>
        </w:rPr>
      </w:pPr>
      <w:r>
        <w:rPr>
          <w:sz w:val="28"/>
          <w:szCs w:val="28"/>
          <w:lang w:val="en-US"/>
        </w:rPr>
        <w:br w:type="page"/>
      </w:r>
    </w:p>
    <w:p w14:paraId="5B1BE1B3">
      <w:pPr>
        <w:pStyle w:val="2"/>
        <w:spacing w:after="240"/>
        <w:ind w:firstLine="709"/>
        <w:rPr>
          <w:rFonts w:ascii="Times New Roman" w:hAnsi="Times New Roman" w:cs="Times New Roman"/>
          <w:b/>
          <w:color w:val="auto"/>
          <w:sz w:val="28"/>
          <w:szCs w:val="28"/>
        </w:rPr>
      </w:pPr>
      <w:bookmarkStart w:id="18" w:name="_Toc218783218"/>
      <w:r>
        <w:rPr>
          <w:rFonts w:ascii="Times New Roman" w:hAnsi="Times New Roman" w:cs="Times New Roman"/>
          <w:b/>
          <w:color w:val="auto"/>
          <w:sz w:val="28"/>
          <w:szCs w:val="28"/>
        </w:rPr>
        <w:t>Список использованных источников</w:t>
      </w:r>
      <w:bookmarkEnd w:id="18"/>
    </w:p>
    <w:p w14:paraId="16D72A30">
      <w:pPr>
        <w:pStyle w:val="34"/>
        <w:numPr>
          <w:ilvl w:val="0"/>
          <w:numId w:val="8"/>
        </w:numPr>
        <w:spacing w:before="0" w:beforeAutospacing="0" w:after="0" w:afterAutospacing="0"/>
        <w:rPr>
          <w:rFonts w:hint="default"/>
          <w:sz w:val="28"/>
          <w:szCs w:val="28"/>
        </w:rPr>
      </w:pPr>
      <w:r>
        <w:rPr>
          <w:rFonts w:hint="default"/>
          <w:sz w:val="28"/>
          <w:szCs w:val="28"/>
        </w:rPr>
        <w:t>Node.js — официальная документация [Электронный ресурс]. — Режим доступа: https://nodejs.org/docs/latest/api/ — (Дата обращения: 05.01.2026).</w:t>
      </w:r>
    </w:p>
    <w:p w14:paraId="34C90869">
      <w:pPr>
        <w:pStyle w:val="34"/>
        <w:numPr>
          <w:ilvl w:val="0"/>
          <w:numId w:val="8"/>
        </w:numPr>
        <w:spacing w:before="0" w:beforeAutospacing="0" w:after="0" w:afterAutospacing="0"/>
        <w:rPr>
          <w:rFonts w:hint="default"/>
          <w:sz w:val="28"/>
          <w:szCs w:val="28"/>
        </w:rPr>
      </w:pPr>
      <w:r>
        <w:rPr>
          <w:rFonts w:hint="default"/>
          <w:sz w:val="28"/>
          <w:szCs w:val="28"/>
        </w:rPr>
        <w:t>Express.js — документация фреймворка [Электронный ресурс]. — Режим доступа: https://expressjs.com/ — (Дата обращения: 05.01.2026).</w:t>
      </w:r>
    </w:p>
    <w:p w14:paraId="1723CB38">
      <w:pPr>
        <w:pStyle w:val="34"/>
        <w:numPr>
          <w:ilvl w:val="0"/>
          <w:numId w:val="8"/>
        </w:numPr>
        <w:spacing w:before="0" w:beforeAutospacing="0" w:after="0" w:afterAutospacing="0"/>
        <w:rPr>
          <w:rFonts w:hint="default"/>
          <w:sz w:val="28"/>
          <w:szCs w:val="28"/>
        </w:rPr>
      </w:pPr>
      <w:r>
        <w:rPr>
          <w:rFonts w:hint="default"/>
          <w:sz w:val="28"/>
          <w:szCs w:val="28"/>
        </w:rPr>
        <w:t>Prisma — официальная документация ORM [Электронный ресурс]. — Режим доступа: https://www.prisma.io/docs — (Дата обращения: 05.01.2026).</w:t>
      </w:r>
    </w:p>
    <w:p w14:paraId="19485987">
      <w:pPr>
        <w:pStyle w:val="34"/>
        <w:numPr>
          <w:ilvl w:val="0"/>
          <w:numId w:val="8"/>
        </w:numPr>
        <w:spacing w:before="0" w:beforeAutospacing="0" w:after="0" w:afterAutospacing="0"/>
        <w:rPr>
          <w:rFonts w:hint="default"/>
          <w:sz w:val="28"/>
          <w:szCs w:val="28"/>
        </w:rPr>
      </w:pPr>
      <w:r>
        <w:rPr>
          <w:rFonts w:hint="default"/>
          <w:sz w:val="28"/>
          <w:szCs w:val="28"/>
        </w:rPr>
        <w:t>PostgreSQL — официальная документация СУБД [Электронный ресурс]. — Режим доступа: https://www.postgresql.org/docs/ — (Дата обращения: 05.01.2026).</w:t>
      </w:r>
    </w:p>
    <w:p w14:paraId="5B4ACC41">
      <w:pPr>
        <w:pStyle w:val="34"/>
        <w:numPr>
          <w:ilvl w:val="0"/>
          <w:numId w:val="8"/>
        </w:numPr>
        <w:spacing w:before="0" w:beforeAutospacing="0" w:after="0" w:afterAutospacing="0"/>
        <w:rPr>
          <w:rFonts w:hint="default"/>
          <w:sz w:val="28"/>
          <w:szCs w:val="28"/>
        </w:rPr>
      </w:pPr>
      <w:r>
        <w:rPr>
          <w:rFonts w:hint="default"/>
          <w:sz w:val="28"/>
          <w:szCs w:val="28"/>
        </w:rPr>
        <w:t>React — официальная документация [Электронный ресурс]. — Режим доступа: https://react.dev/ — (Дата обращения: 08.01.2026).</w:t>
      </w:r>
    </w:p>
    <w:p w14:paraId="76F3316C">
      <w:pPr>
        <w:pStyle w:val="34"/>
        <w:numPr>
          <w:ilvl w:val="0"/>
          <w:numId w:val="8"/>
        </w:numPr>
        <w:spacing w:before="0" w:beforeAutospacing="0" w:after="0" w:afterAutospacing="0"/>
        <w:rPr>
          <w:rFonts w:hint="default"/>
          <w:sz w:val="28"/>
          <w:szCs w:val="28"/>
        </w:rPr>
      </w:pPr>
      <w:r>
        <w:rPr>
          <w:rFonts w:hint="default"/>
          <w:sz w:val="28"/>
          <w:szCs w:val="28"/>
        </w:rPr>
        <w:t>React Router — документация маршрутизации [Электронный ресурс]. — Режим доступа: https://reactrouter.com/ — (Дата обращения: 08.01.2026).</w:t>
      </w:r>
    </w:p>
    <w:p w14:paraId="5A7A5A92">
      <w:pPr>
        <w:pStyle w:val="34"/>
        <w:numPr>
          <w:ilvl w:val="0"/>
          <w:numId w:val="8"/>
        </w:numPr>
        <w:spacing w:before="0" w:beforeAutospacing="0" w:after="0" w:afterAutospacing="0"/>
        <w:rPr>
          <w:rFonts w:hint="default"/>
          <w:sz w:val="28"/>
          <w:szCs w:val="28"/>
        </w:rPr>
      </w:pPr>
      <w:r>
        <w:rPr>
          <w:rFonts w:hint="default"/>
          <w:sz w:val="28"/>
          <w:szCs w:val="28"/>
        </w:rPr>
        <w:t>Vite — официальная документация [Электронный ресурс]. — Режим доступа: https://vitejs.dev/ — (Дата обращения: 08.01.2026).</w:t>
      </w:r>
    </w:p>
    <w:p w14:paraId="12421367">
      <w:pPr>
        <w:pStyle w:val="34"/>
        <w:numPr>
          <w:ilvl w:val="0"/>
          <w:numId w:val="8"/>
        </w:numPr>
        <w:spacing w:before="0" w:beforeAutospacing="0" w:after="0" w:afterAutospacing="0"/>
        <w:rPr>
          <w:rFonts w:hint="default"/>
          <w:sz w:val="28"/>
          <w:szCs w:val="28"/>
        </w:rPr>
      </w:pPr>
      <w:r>
        <w:rPr>
          <w:rFonts w:hint="default"/>
          <w:sz w:val="28"/>
          <w:szCs w:val="28"/>
        </w:rPr>
        <w:t>JWT — введение и спецификация [Электронный ресурс]. — Режим доступа: https://jwt.io/introduction — (Дата обращения: 05.01.2026).</w:t>
      </w:r>
    </w:p>
    <w:p w14:paraId="0B211B68">
      <w:pPr>
        <w:pStyle w:val="34"/>
        <w:numPr>
          <w:ilvl w:val="0"/>
          <w:numId w:val="8"/>
        </w:numPr>
        <w:spacing w:before="0" w:beforeAutospacing="0" w:after="0" w:afterAutospacing="0"/>
        <w:rPr>
          <w:sz w:val="28"/>
          <w:szCs w:val="28"/>
        </w:rPr>
        <w:sectPr>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npm — документация по управлению пакетами [Электронный ресурс]. — Режим доступа: https://docs.npmjs.com/ — (Дата обращения: 05.01.2026)</w:t>
      </w:r>
      <w:r>
        <w:rPr>
          <w:sz w:val="28"/>
          <w:szCs w:val="28"/>
        </w:rPr>
        <w:t>.</w:t>
      </w:r>
    </w:p>
    <w:p w14:paraId="13855C1E">
      <w:pPr>
        <w:pStyle w:val="18"/>
        <w:tabs>
          <w:tab w:val="left" w:pos="10490"/>
        </w:tabs>
        <w:spacing w:line="360" w:lineRule="auto"/>
        <w:jc w:val="right"/>
        <w:rPr>
          <w:b/>
          <w:lang w:val="ru-RU"/>
        </w:rPr>
      </w:pPr>
      <w:r>
        <w:rPr>
          <w:b/>
          <w:lang w:val="ru-RU"/>
        </w:rPr>
        <w:t>ПРИЛОЖЕНИЕ А</w:t>
      </w:r>
    </w:p>
    <w:p w14:paraId="15B428CD">
      <w:pPr>
        <w:pStyle w:val="21"/>
        <w:tabs>
          <w:tab w:val="left" w:pos="10348"/>
        </w:tabs>
        <w:rPr>
          <w:rFonts w:ascii="Times New Roman" w:hAnsi="Times New Roman" w:eastAsia="Times New Roman" w:cs="Times New Roman"/>
          <w:bCs/>
          <w:sz w:val="28"/>
          <w:szCs w:val="28"/>
          <w:lang w:val="ru-RU"/>
        </w:rPr>
      </w:pPr>
    </w:p>
    <w:p w14:paraId="34D79BC9">
      <w:pPr>
        <w:jc w:val="center"/>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07590A3D">
      <w:pPr>
        <w:jc w:val="center"/>
        <w:rPr>
          <w:rFonts w:ascii="Times New Roman" w:hAnsi="Times New Roman" w:cs="Times New Roman"/>
          <w:sz w:val="28"/>
          <w:szCs w:val="28"/>
        </w:rPr>
      </w:pPr>
      <w:r>
        <w:rPr>
          <w:rFonts w:ascii="Times New Roman" w:hAnsi="Times New Roman" w:cs="Times New Roman"/>
          <w:sz w:val="28"/>
          <w:szCs w:val="28"/>
        </w:rPr>
        <w:t>«БРЕСТСКИЙ ГОСУДАРСТВЕННЫЙ ТЕХНИЧЕСКИЙ УНИВЕРСИТЕТ»</w:t>
      </w:r>
    </w:p>
    <w:p w14:paraId="59EC729A">
      <w:pPr>
        <w:jc w:val="center"/>
        <w:rPr>
          <w:rFonts w:ascii="Times New Roman" w:hAnsi="Times New Roman" w:cs="Times New Roman"/>
          <w:b/>
          <w:color w:val="000000"/>
          <w:sz w:val="28"/>
          <w:szCs w:val="28"/>
        </w:rPr>
      </w:pPr>
      <w:r>
        <w:rPr>
          <w:rFonts w:ascii="Times New Roman" w:hAnsi="Times New Roman" w:cs="Times New Roman"/>
          <w:color w:val="000000"/>
          <w:sz w:val="28"/>
          <w:szCs w:val="28"/>
        </w:rPr>
        <w:t>КАФЕДРА ИНТЕЛЛЕКТУАЛЬНЫХ ИНФОРМАЦИОННЫХ ТЕХНОЛОГИЙ</w:t>
      </w:r>
    </w:p>
    <w:p w14:paraId="1590E399">
      <w:pPr>
        <w:jc w:val="center"/>
        <w:rPr>
          <w:rFonts w:ascii="Times New Roman" w:hAnsi="Times New Roman" w:cs="Times New Roman"/>
          <w:b/>
          <w:sz w:val="24"/>
        </w:rPr>
      </w:pPr>
    </w:p>
    <w:p w14:paraId="2B280F83">
      <w:pPr>
        <w:jc w:val="center"/>
        <w:rPr>
          <w:rFonts w:ascii="Times New Roman" w:hAnsi="Times New Roman" w:cs="Times New Roman"/>
          <w:b/>
          <w:sz w:val="24"/>
        </w:rPr>
      </w:pPr>
    </w:p>
    <w:p w14:paraId="2C529945">
      <w:pPr>
        <w:jc w:val="center"/>
        <w:rPr>
          <w:rFonts w:ascii="Times New Roman" w:hAnsi="Times New Roman" w:cs="Times New Roman"/>
          <w:b/>
          <w:sz w:val="24"/>
        </w:rPr>
      </w:pPr>
    </w:p>
    <w:p w14:paraId="6E01039A">
      <w:pPr>
        <w:jc w:val="center"/>
        <w:rPr>
          <w:rFonts w:ascii="Times New Roman" w:hAnsi="Times New Roman" w:cs="Times New Roman"/>
          <w:b/>
          <w:sz w:val="24"/>
        </w:rPr>
      </w:pPr>
    </w:p>
    <w:p w14:paraId="064A92B5">
      <w:pPr>
        <w:jc w:val="center"/>
        <w:rPr>
          <w:rFonts w:ascii="Times New Roman" w:hAnsi="Times New Roman" w:cs="Times New Roman"/>
          <w:b/>
          <w:sz w:val="28"/>
        </w:rPr>
      </w:pPr>
    </w:p>
    <w:p w14:paraId="7DDF5542">
      <w:pPr>
        <w:jc w:val="center"/>
        <w:rPr>
          <w:rFonts w:ascii="Times New Roman" w:hAnsi="Times New Roman" w:cs="Times New Roman"/>
          <w:b/>
          <w:sz w:val="28"/>
        </w:rPr>
      </w:pPr>
      <w:r>
        <w:rPr>
          <w:rFonts w:ascii="Times New Roman" w:hAnsi="Times New Roman" w:cs="Times New Roman"/>
          <w:sz w:val="28"/>
        </w:rPr>
        <w:t>Реализация кроссплатформенного сетевого приложения для управления базой данных на основе скрапинга веб-сайтов</w:t>
      </w:r>
    </w:p>
    <w:p w14:paraId="7FCB1AA4">
      <w:pPr>
        <w:pBdr>
          <w:top w:val="none" w:color="auto" w:sz="0" w:space="0"/>
          <w:left w:val="none" w:color="auto" w:sz="0" w:space="0"/>
          <w:bottom w:val="none" w:color="auto" w:sz="0" w:space="0"/>
          <w:right w:val="none" w:color="auto" w:sz="0" w:space="0"/>
          <w:between w:val="none" w:color="auto" w:sz="0" w:space="0"/>
        </w:pBdr>
        <w:tabs>
          <w:tab w:val="left" w:pos="10348"/>
        </w:tabs>
        <w:spacing w:after="0" w:line="360" w:lineRule="auto"/>
        <w:jc w:val="center"/>
        <w:rPr>
          <w:rFonts w:ascii="Times New Roman" w:hAnsi="Times New Roman" w:eastAsia="Times New Roman" w:cs="Times New Roman"/>
          <w:b/>
          <w:color w:val="000000"/>
          <w:sz w:val="28"/>
          <w:szCs w:val="28"/>
        </w:rPr>
      </w:pPr>
      <w:r>
        <w:rPr>
          <w:rFonts w:ascii="Times New Roman" w:hAnsi="Times New Roman" w:eastAsia="Times New Roman" w:cs="Times New Roman"/>
          <w:b/>
          <w:color w:val="000000"/>
          <w:sz w:val="28"/>
          <w:szCs w:val="28"/>
        </w:rPr>
        <w:t>ТЕКСТ ПРОГРАММЫ</w:t>
      </w:r>
    </w:p>
    <w:p w14:paraId="0F285F33">
      <w:pPr>
        <w:tabs>
          <w:tab w:val="left" w:pos="10348"/>
        </w:tabs>
        <w:spacing w:after="0" w:line="360" w:lineRule="auto"/>
        <w:jc w:val="center"/>
        <w:rPr>
          <w:rFonts w:ascii="Times New Roman" w:hAnsi="Times New Roman" w:eastAsia="Times New Roman" w:cs="Times New Roman"/>
          <w:sz w:val="28"/>
          <w:szCs w:val="28"/>
        </w:rPr>
      </w:pPr>
    </w:p>
    <w:p w14:paraId="1DA01542">
      <w:pPr>
        <w:tabs>
          <w:tab w:val="left" w:pos="10348"/>
        </w:tabs>
        <w:spacing w:after="0" w:line="360" w:lineRule="auto"/>
        <w:jc w:val="center"/>
        <w:rPr>
          <w:rFonts w:ascii="Times New Roman" w:hAnsi="Times New Roman" w:eastAsia="Times New Roman" w:cs="Times New Roman"/>
          <w:bCs/>
          <w:sz w:val="28"/>
          <w:szCs w:val="28"/>
        </w:rPr>
      </w:pPr>
      <w:r>
        <w:rPr>
          <w:rFonts w:ascii="Times New Roman" w:hAnsi="Times New Roman" w:eastAsia="Times New Roman" w:cs="Times New Roman"/>
          <w:bCs/>
          <w:sz w:val="28"/>
          <w:szCs w:val="28"/>
        </w:rPr>
        <w:t>КП.АС-63.2200</w:t>
      </w:r>
      <w:r>
        <w:rPr>
          <w:rFonts w:hint="default" w:ascii="Times New Roman" w:hAnsi="Times New Roman" w:eastAsia="Times New Roman" w:cs="Times New Roman"/>
          <w:bCs/>
          <w:sz w:val="28"/>
          <w:szCs w:val="28"/>
          <w:lang w:val="en-GB"/>
        </w:rPr>
        <w:t>06</w:t>
      </w:r>
      <w:r>
        <w:rPr>
          <w:rFonts w:ascii="Times New Roman" w:hAnsi="Times New Roman" w:eastAsia="Times New Roman" w:cs="Times New Roman"/>
          <w:bCs/>
          <w:sz w:val="28"/>
          <w:szCs w:val="28"/>
        </w:rPr>
        <w:t>-05 12-00</w:t>
      </w:r>
    </w:p>
    <w:p w14:paraId="6CC39222">
      <w:pPr>
        <w:tabs>
          <w:tab w:val="left" w:pos="10348"/>
        </w:tabs>
        <w:spacing w:after="0" w:line="360" w:lineRule="auto"/>
        <w:jc w:val="center"/>
        <w:rPr>
          <w:rFonts w:ascii="Times New Roman" w:hAnsi="Times New Roman" w:eastAsia="Times New Roman" w:cs="Times New Roman"/>
          <w:b/>
          <w:sz w:val="28"/>
          <w:szCs w:val="28"/>
        </w:rPr>
      </w:pPr>
    </w:p>
    <w:p w14:paraId="4537EA9B">
      <w:pPr>
        <w:jc w:val="center"/>
        <w:rPr>
          <w:rFonts w:ascii="Times New Roman" w:hAnsi="Times New Roman" w:eastAsia="Times New Roman" w:cs="Times New Roman"/>
          <w:color w:val="000000"/>
          <w:sz w:val="28"/>
          <w:szCs w:val="28"/>
        </w:rPr>
      </w:pPr>
      <w:bookmarkStart w:id="19" w:name="_gjdgxs" w:colFirst="0" w:colLast="0"/>
      <w:bookmarkEnd w:id="19"/>
      <w:r>
        <w:rPr>
          <w:rFonts w:ascii="Times New Roman" w:hAnsi="Times New Roman" w:cs="Times New Roman"/>
          <w:sz w:val="28"/>
          <w:szCs w:val="28"/>
        </w:rPr>
        <w:t>Листов</w:t>
      </w:r>
      <w:r>
        <w:rPr>
          <w:rFonts w:ascii="Times New Roman" w:hAnsi="Times New Roman" w:eastAsia="Times New Roman" w:cs="Times New Roman"/>
          <w:color w:val="000000"/>
          <w:sz w:val="28"/>
          <w:szCs w:val="28"/>
        </w:rPr>
        <w:t>: 1</w:t>
      </w:r>
    </w:p>
    <w:tbl>
      <w:tblPr>
        <w:tblStyle w:val="8"/>
        <w:tblW w:w="9815" w:type="dxa"/>
        <w:tblInd w:w="108" w:type="dxa"/>
        <w:tblLayout w:type="fixed"/>
        <w:tblCellMar>
          <w:top w:w="0" w:type="dxa"/>
          <w:left w:w="108" w:type="dxa"/>
          <w:bottom w:w="0" w:type="dxa"/>
          <w:right w:w="108" w:type="dxa"/>
        </w:tblCellMar>
      </w:tblPr>
      <w:tblGrid>
        <w:gridCol w:w="4003"/>
        <w:gridCol w:w="5812"/>
      </w:tblGrid>
      <w:tr w14:paraId="73C9FCCA">
        <w:tblPrEx>
          <w:tblCellMar>
            <w:top w:w="0" w:type="dxa"/>
            <w:left w:w="108" w:type="dxa"/>
            <w:bottom w:w="0" w:type="dxa"/>
            <w:right w:w="108" w:type="dxa"/>
          </w:tblCellMar>
        </w:tblPrEx>
        <w:trPr>
          <w:trHeight w:val="567" w:hRule="atLeast"/>
        </w:trPr>
        <w:tc>
          <w:tcPr>
            <w:tcW w:w="4003" w:type="dxa"/>
          </w:tcPr>
          <w:p w14:paraId="4D7BF48B">
            <w:pPr>
              <w:pStyle w:val="4"/>
              <w:tabs>
                <w:tab w:val="left" w:pos="10348"/>
              </w:tabs>
              <w:rPr>
                <w:rFonts w:ascii="Times New Roman" w:hAnsi="Times New Roman" w:eastAsia="Times New Roman" w:cs="Times New Roman"/>
                <w:sz w:val="28"/>
                <w:szCs w:val="28"/>
              </w:rPr>
            </w:pPr>
          </w:p>
        </w:tc>
        <w:tc>
          <w:tcPr>
            <w:tcW w:w="5812" w:type="dxa"/>
          </w:tcPr>
          <w:p w14:paraId="54A14C34">
            <w:pPr>
              <w:pStyle w:val="4"/>
              <w:tabs>
                <w:tab w:val="left" w:pos="10348"/>
              </w:tabs>
              <w:ind w:left="3260"/>
              <w:rPr>
                <w:rFonts w:ascii="Times New Roman" w:hAnsi="Times New Roman" w:eastAsia="Times New Roman" w:cs="Times New Roman"/>
                <w:sz w:val="28"/>
                <w:szCs w:val="28"/>
              </w:rPr>
            </w:pPr>
          </w:p>
        </w:tc>
      </w:tr>
      <w:tr w14:paraId="61F8013C">
        <w:tblPrEx>
          <w:tblCellMar>
            <w:top w:w="0" w:type="dxa"/>
            <w:left w:w="108" w:type="dxa"/>
            <w:bottom w:w="0" w:type="dxa"/>
            <w:right w:w="108" w:type="dxa"/>
          </w:tblCellMar>
        </w:tblPrEx>
        <w:trPr>
          <w:trHeight w:val="225" w:hRule="atLeast"/>
        </w:trPr>
        <w:tc>
          <w:tcPr>
            <w:tcW w:w="4003" w:type="dxa"/>
          </w:tcPr>
          <w:p w14:paraId="1FAD8BEC">
            <w:pPr>
              <w:rPr>
                <w:rFonts w:ascii="Times New Roman" w:hAnsi="Times New Roman" w:cs="Times New Roman"/>
                <w:b/>
                <w:sz w:val="28"/>
                <w:szCs w:val="28"/>
              </w:rPr>
            </w:pPr>
            <w:r>
              <w:rPr>
                <w:rFonts w:ascii="Times New Roman" w:hAnsi="Times New Roman" w:cs="Times New Roman"/>
                <w:sz w:val="28"/>
                <w:szCs w:val="28"/>
              </w:rPr>
              <w:t>Руководитель:</w:t>
            </w:r>
          </w:p>
        </w:tc>
        <w:tc>
          <w:tcPr>
            <w:tcW w:w="5812" w:type="dxa"/>
          </w:tcPr>
          <w:p w14:paraId="20A13CEA">
            <w:pPr>
              <w:rPr>
                <w:rFonts w:ascii="Times New Roman" w:hAnsi="Times New Roman" w:cs="Times New Roman"/>
                <w:sz w:val="28"/>
                <w:szCs w:val="28"/>
              </w:rPr>
            </w:pPr>
            <w:r>
              <w:rPr>
                <w:rFonts w:ascii="Times New Roman" w:hAnsi="Times New Roman" w:cs="Times New Roman"/>
                <w:sz w:val="28"/>
                <w:szCs w:val="28"/>
              </w:rPr>
              <w:t>Несюк А.Н.</w:t>
            </w:r>
          </w:p>
        </w:tc>
      </w:tr>
      <w:tr w14:paraId="71340BD1">
        <w:tblPrEx>
          <w:tblCellMar>
            <w:top w:w="0" w:type="dxa"/>
            <w:left w:w="108" w:type="dxa"/>
            <w:bottom w:w="0" w:type="dxa"/>
            <w:right w:w="108" w:type="dxa"/>
          </w:tblCellMar>
        </w:tblPrEx>
        <w:trPr>
          <w:trHeight w:val="895" w:hRule="atLeast"/>
        </w:trPr>
        <w:tc>
          <w:tcPr>
            <w:tcW w:w="4003" w:type="dxa"/>
          </w:tcPr>
          <w:p w14:paraId="5A25B989">
            <w:pPr>
              <w:rPr>
                <w:rFonts w:ascii="Times New Roman" w:hAnsi="Times New Roman" w:cs="Times New Roman"/>
                <w:b/>
                <w:sz w:val="28"/>
                <w:szCs w:val="28"/>
              </w:rPr>
            </w:pPr>
            <w:r>
              <w:rPr>
                <w:rFonts w:ascii="Times New Roman" w:hAnsi="Times New Roman" w:cs="Times New Roman"/>
                <w:sz w:val="28"/>
                <w:szCs w:val="28"/>
              </w:rPr>
              <w:t>Выполнил:</w:t>
            </w:r>
          </w:p>
        </w:tc>
        <w:tc>
          <w:tcPr>
            <w:tcW w:w="5812" w:type="dxa"/>
          </w:tcPr>
          <w:p w14:paraId="4E0C5A16">
            <w:pPr>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Д.Ю.</w:t>
            </w:r>
          </w:p>
          <w:p w14:paraId="5C2EFA9B">
            <w:pPr>
              <w:ind w:left="562"/>
              <w:rPr>
                <w:rFonts w:ascii="Times New Roman" w:hAnsi="Times New Roman" w:cs="Times New Roman"/>
                <w:sz w:val="28"/>
                <w:szCs w:val="28"/>
              </w:rPr>
            </w:pPr>
            <w:r>
              <w:rPr>
                <w:rFonts w:ascii="Times New Roman" w:hAnsi="Times New Roman" w:cs="Times New Roman"/>
                <w:sz w:val="28"/>
                <w:szCs w:val="28"/>
              </w:rPr>
              <w:t>2025</w:t>
            </w:r>
          </w:p>
          <w:p w14:paraId="3B68F8A1">
            <w:pPr>
              <w:rPr>
                <w:rFonts w:ascii="Times New Roman" w:hAnsi="Times New Roman" w:cs="Times New Roman"/>
                <w:sz w:val="28"/>
                <w:szCs w:val="28"/>
              </w:rPr>
            </w:pPr>
          </w:p>
        </w:tc>
      </w:tr>
      <w:tr w14:paraId="38CCF868">
        <w:tblPrEx>
          <w:tblCellMar>
            <w:top w:w="0" w:type="dxa"/>
            <w:left w:w="108" w:type="dxa"/>
            <w:bottom w:w="0" w:type="dxa"/>
            <w:right w:w="108" w:type="dxa"/>
          </w:tblCellMar>
        </w:tblPrEx>
        <w:trPr>
          <w:trHeight w:val="567" w:hRule="atLeast"/>
        </w:trPr>
        <w:tc>
          <w:tcPr>
            <w:tcW w:w="4003" w:type="dxa"/>
            <w:vAlign w:val="bottom"/>
          </w:tcPr>
          <w:p w14:paraId="57838595"/>
        </w:tc>
        <w:tc>
          <w:tcPr>
            <w:tcW w:w="5812" w:type="dxa"/>
          </w:tcPr>
          <w:p w14:paraId="790EB454">
            <w:pPr>
              <w:pStyle w:val="5"/>
              <w:tabs>
                <w:tab w:val="left" w:pos="10348"/>
              </w:tabs>
              <w:spacing w:before="0"/>
              <w:ind w:left="3260"/>
              <w:rPr>
                <w:rFonts w:ascii="Times New Roman" w:hAnsi="Times New Roman" w:eastAsia="Times New Roman" w:cs="Times New Roman"/>
              </w:rPr>
            </w:pPr>
          </w:p>
        </w:tc>
      </w:tr>
      <w:tr w14:paraId="4FCBD8AD">
        <w:tblPrEx>
          <w:tblCellMar>
            <w:top w:w="0" w:type="dxa"/>
            <w:left w:w="108" w:type="dxa"/>
            <w:bottom w:w="0" w:type="dxa"/>
            <w:right w:w="108" w:type="dxa"/>
          </w:tblCellMar>
        </w:tblPrEx>
        <w:trPr>
          <w:trHeight w:val="567" w:hRule="atLeast"/>
        </w:trPr>
        <w:tc>
          <w:tcPr>
            <w:tcW w:w="4003" w:type="dxa"/>
            <w:vAlign w:val="center"/>
          </w:tcPr>
          <w:p w14:paraId="4F9E6060">
            <w:pPr>
              <w:pStyle w:val="4"/>
              <w:tabs>
                <w:tab w:val="left" w:pos="10348"/>
              </w:tabs>
              <w:rPr>
                <w:rFonts w:ascii="Times New Roman" w:hAnsi="Times New Roman" w:eastAsia="Times New Roman" w:cs="Times New Roman"/>
                <w:b w:val="0"/>
              </w:rPr>
            </w:pPr>
          </w:p>
        </w:tc>
        <w:tc>
          <w:tcPr>
            <w:tcW w:w="5812" w:type="dxa"/>
            <w:vAlign w:val="center"/>
          </w:tcPr>
          <w:p w14:paraId="2E9E3F7A">
            <w:pPr>
              <w:pStyle w:val="6"/>
              <w:tabs>
                <w:tab w:val="left" w:pos="10348"/>
              </w:tabs>
              <w:spacing w:before="0"/>
              <w:ind w:left="3260"/>
              <w:rPr>
                <w:rFonts w:ascii="Times New Roman" w:hAnsi="Times New Roman" w:eastAsia="Times New Roman" w:cs="Times New Roman"/>
              </w:rPr>
            </w:pPr>
          </w:p>
        </w:tc>
      </w:tr>
      <w:tr w14:paraId="2D4AEB03">
        <w:tblPrEx>
          <w:tblCellMar>
            <w:top w:w="0" w:type="dxa"/>
            <w:left w:w="108" w:type="dxa"/>
            <w:bottom w:w="0" w:type="dxa"/>
            <w:right w:w="108" w:type="dxa"/>
          </w:tblCellMar>
        </w:tblPrEx>
        <w:trPr>
          <w:trHeight w:val="567" w:hRule="atLeast"/>
        </w:trPr>
        <w:tc>
          <w:tcPr>
            <w:tcW w:w="4003" w:type="dxa"/>
            <w:vAlign w:val="center"/>
          </w:tcPr>
          <w:p w14:paraId="71350FE7">
            <w:pPr>
              <w:pStyle w:val="4"/>
              <w:tabs>
                <w:tab w:val="left" w:pos="10348"/>
              </w:tabs>
              <w:rPr>
                <w:rFonts w:ascii="Times New Roman" w:hAnsi="Times New Roman" w:eastAsia="Times New Roman" w:cs="Times New Roman"/>
              </w:rPr>
            </w:pPr>
          </w:p>
        </w:tc>
        <w:tc>
          <w:tcPr>
            <w:tcW w:w="5812" w:type="dxa"/>
            <w:vAlign w:val="center"/>
          </w:tcPr>
          <w:p w14:paraId="3D5D1B1C">
            <w:pPr>
              <w:pStyle w:val="6"/>
              <w:tabs>
                <w:tab w:val="left" w:pos="10348"/>
              </w:tabs>
              <w:spacing w:before="0"/>
              <w:ind w:left="3260"/>
              <w:rPr>
                <w:rFonts w:ascii="Times New Roman" w:hAnsi="Times New Roman" w:eastAsia="Times New Roman" w:cs="Times New Roman"/>
              </w:rPr>
            </w:pPr>
          </w:p>
        </w:tc>
      </w:tr>
      <w:tr w14:paraId="6509B3B0">
        <w:tblPrEx>
          <w:tblCellMar>
            <w:top w:w="0" w:type="dxa"/>
            <w:left w:w="108" w:type="dxa"/>
            <w:bottom w:w="0" w:type="dxa"/>
            <w:right w:w="108" w:type="dxa"/>
          </w:tblCellMar>
        </w:tblPrEx>
        <w:trPr>
          <w:trHeight w:val="567" w:hRule="atLeast"/>
        </w:trPr>
        <w:tc>
          <w:tcPr>
            <w:tcW w:w="4003" w:type="dxa"/>
          </w:tcPr>
          <w:p w14:paraId="51D28AD6">
            <w:pPr>
              <w:pStyle w:val="4"/>
              <w:tabs>
                <w:tab w:val="left" w:pos="10348"/>
              </w:tabs>
              <w:rPr>
                <w:rFonts w:ascii="Times New Roman" w:hAnsi="Times New Roman" w:eastAsia="Times New Roman" w:cs="Times New Roman"/>
              </w:rPr>
            </w:pPr>
          </w:p>
        </w:tc>
        <w:tc>
          <w:tcPr>
            <w:tcW w:w="5812" w:type="dxa"/>
          </w:tcPr>
          <w:p w14:paraId="163F32A2">
            <w:pPr>
              <w:pStyle w:val="6"/>
              <w:tabs>
                <w:tab w:val="left" w:pos="10348"/>
              </w:tabs>
              <w:spacing w:before="0"/>
              <w:ind w:left="3260"/>
              <w:rPr>
                <w:rFonts w:ascii="Times New Roman" w:hAnsi="Times New Roman" w:eastAsia="Times New Roman" w:cs="Times New Roman"/>
              </w:rPr>
            </w:pPr>
          </w:p>
        </w:tc>
      </w:tr>
    </w:tbl>
    <w:p w14:paraId="3DA1D606">
      <w:pPr>
        <w:tabs>
          <w:tab w:val="left" w:pos="10348"/>
        </w:tabs>
        <w:spacing w:after="0" w:line="360" w:lineRule="auto"/>
        <w:rPr>
          <w:rFonts w:ascii="Times New Roman" w:hAnsi="Times New Roman" w:eastAsia="Times New Roman" w:cs="Times New Roman"/>
          <w:b/>
          <w:sz w:val="28"/>
          <w:szCs w:val="28"/>
        </w:rPr>
      </w:pPr>
    </w:p>
    <w:p w14:paraId="7016B70A">
      <w:pPr>
        <w:spacing w:after="160" w:line="259" w:lineRule="auto"/>
        <w:rPr>
          <w:rFonts w:ascii="Times New Roman" w:hAnsi="Times New Roman" w:eastAsia="Times New Roman" w:cs="Times New Roman"/>
          <w:b/>
          <w:bCs/>
        </w:rPr>
        <w:sectPr>
          <w:headerReference r:id="rId12" w:type="default"/>
          <w:footerReference r:id="rId13" w:type="default"/>
          <w:pgSz w:w="11906" w:h="16838"/>
          <w:pgMar w:top="1134" w:right="567" w:bottom="851" w:left="1304" w:header="0" w:footer="0" w:gutter="0"/>
          <w:cols w:space="708" w:num="1"/>
          <w:docGrid w:linePitch="360" w:charSpace="0"/>
        </w:sectPr>
      </w:pPr>
    </w:p>
    <w:p w14:paraId="6B21E932">
      <w:pPr>
        <w:spacing w:after="0" w:line="360" w:lineRule="auto"/>
        <w:rPr>
          <w:rFonts w:ascii="Times New Roman" w:hAnsi="Times New Roman" w:eastAsia="Times New Roman" w:cs="Times New Roman"/>
          <w:sz w:val="28"/>
          <w:szCs w:val="28"/>
        </w:rPr>
      </w:pPr>
      <w:r>
        <w:rPr>
          <w:rFonts w:ascii="Times New Roman" w:hAnsi="Times New Roman" w:eastAsia="Times New Roman" w:cs="Times New Roman"/>
          <w:b/>
          <w:bCs/>
          <w:sz w:val="28"/>
          <w:szCs w:val="28"/>
        </w:rPr>
        <w:t>Ссылка на реализацию:</w:t>
      </w:r>
    </w:p>
    <w:p w14:paraId="66A5B851">
      <w:pPr>
        <w:rPr>
          <w:rFonts w:ascii="Times New Roman" w:hAnsi="Times New Roman" w:cs="Times New Roman"/>
          <w:sz w:val="28"/>
          <w:szCs w:val="28"/>
          <w:lang w:eastAsia="ru-RU"/>
        </w:rPr>
      </w:pPr>
      <w:r>
        <w:rPr>
          <w:rFonts w:hint="default" w:ascii="Times New Roman" w:hAnsi="Times New Roman"/>
          <w:sz w:val="28"/>
          <w:szCs w:val="28"/>
          <w:lang w:eastAsia="ru-RU"/>
        </w:rPr>
        <w:t>https://github.com/llayyz/WT-AC-2025-CourseWorks/tree/main/students/GritsukDmitriy</w:t>
      </w:r>
    </w:p>
    <w:sectPr>
      <w:headerReference r:id="rId14" w:type="default"/>
      <w:pgSz w:w="11906" w:h="16838"/>
      <w:pgMar w:top="1134" w:right="567" w:bottom="851" w:left="130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CC"/>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Mangal">
    <w:altName w:val="AMGDT"/>
    <w:panose1 w:val="00000400000000000000"/>
    <w:charset w:val="01"/>
    <w:family w:val="roman"/>
    <w:pitch w:val="default"/>
    <w:sig w:usb0="00000000" w:usb1="00000000" w:usb2="00000000" w:usb3="00000000" w:csb0="00000000" w:csb1="00000000"/>
  </w:font>
  <w:font w:name="Tahoma">
    <w:panose1 w:val="020B0604030504040204"/>
    <w:charset w:val="CC"/>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Courier New">
    <w:panose1 w:val="02070309020205020404"/>
    <w:charset w:val="CC"/>
    <w:family w:val="modern"/>
    <w:pitch w:val="default"/>
    <w:sig w:usb0="E0002EFF" w:usb1="C0007843" w:usb2="00000009" w:usb3="00000000" w:csb0="400001FF" w:csb1="FFFF0000"/>
  </w:font>
  <w:font w:name="Arial">
    <w:panose1 w:val="020B0604020202020204"/>
    <w:charset w:val="CC"/>
    <w:family w:val="swiss"/>
    <w:pitch w:val="default"/>
    <w:sig w:usb0="E0002EFF" w:usb1="C000785B" w:usb2="00000009" w:usb3="00000000" w:csb0="400001FF" w:csb1="FFFF0000"/>
  </w:font>
  <w:font w:name="Cambria Math">
    <w:panose1 w:val="02040503050406030204"/>
    <w:charset w:val="CC"/>
    <w:family w:val="roman"/>
    <w:pitch w:val="default"/>
    <w:sig w:usb0="E00006FF" w:usb1="420024FF" w:usb2="02000000" w:usb3="00000000" w:csb0="2000019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AMGDT">
    <w:panose1 w:val="02000400000000000000"/>
    <w:charset w:val="00"/>
    <w:family w:val="auto"/>
    <w:pitch w:val="default"/>
    <w:sig w:usb0="80000003" w:usb1="1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D0E2">
    <w:pPr>
      <w:pStyle w:val="19"/>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71C03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ED972B0">
          <w:pPr>
            <w:pStyle w:val="19"/>
          </w:pPr>
        </w:p>
      </w:tc>
      <w:tc>
        <w:tcPr>
          <w:tcW w:w="567" w:type="dxa"/>
        </w:tcPr>
        <w:p w14:paraId="42D6FD09">
          <w:pPr>
            <w:pStyle w:val="19"/>
          </w:pPr>
        </w:p>
      </w:tc>
      <w:tc>
        <w:tcPr>
          <w:tcW w:w="1304" w:type="dxa"/>
        </w:tcPr>
        <w:p w14:paraId="6E8EFB80">
          <w:pPr>
            <w:pStyle w:val="19"/>
          </w:pPr>
        </w:p>
      </w:tc>
      <w:tc>
        <w:tcPr>
          <w:tcW w:w="850" w:type="dxa"/>
        </w:tcPr>
        <w:p w14:paraId="18F29060">
          <w:pPr>
            <w:pStyle w:val="19"/>
          </w:pPr>
        </w:p>
      </w:tc>
      <w:tc>
        <w:tcPr>
          <w:tcW w:w="567" w:type="dxa"/>
        </w:tcPr>
        <w:p w14:paraId="463E5B71">
          <w:pPr>
            <w:pStyle w:val="19"/>
          </w:pPr>
        </w:p>
      </w:tc>
      <w:tc>
        <w:tcPr>
          <w:tcW w:w="3838" w:type="dxa"/>
        </w:tcPr>
        <w:p w14:paraId="3A6B8D12">
          <w:pPr>
            <w:pStyle w:val="19"/>
          </w:pPr>
        </w:p>
      </w:tc>
      <w:tc>
        <w:tcPr>
          <w:tcW w:w="850" w:type="dxa"/>
        </w:tcPr>
        <w:p w14:paraId="700EA8DF">
          <w:pPr>
            <w:pStyle w:val="19"/>
          </w:pPr>
        </w:p>
      </w:tc>
      <w:tc>
        <w:tcPr>
          <w:tcW w:w="850" w:type="dxa"/>
        </w:tcPr>
        <w:p w14:paraId="7D2FE30E">
          <w:pPr>
            <w:pStyle w:val="19"/>
          </w:pPr>
        </w:p>
      </w:tc>
      <w:tc>
        <w:tcPr>
          <w:tcW w:w="1134" w:type="dxa"/>
        </w:tcPr>
        <w:p w14:paraId="1A68C592">
          <w:pPr>
            <w:pStyle w:val="19"/>
          </w:pPr>
        </w:p>
      </w:tc>
    </w:tr>
    <w:tr w14:paraId="3012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0380A87">
          <w:pPr>
            <w:pStyle w:val="19"/>
          </w:pPr>
        </w:p>
      </w:tc>
      <w:tc>
        <w:tcPr>
          <w:tcW w:w="567" w:type="dxa"/>
        </w:tcPr>
        <w:p w14:paraId="0E1DD0FD">
          <w:pPr>
            <w:pStyle w:val="19"/>
          </w:pPr>
        </w:p>
      </w:tc>
      <w:tc>
        <w:tcPr>
          <w:tcW w:w="1304" w:type="dxa"/>
        </w:tcPr>
        <w:p w14:paraId="0A162C3D">
          <w:pPr>
            <w:pStyle w:val="19"/>
          </w:pPr>
        </w:p>
      </w:tc>
      <w:tc>
        <w:tcPr>
          <w:tcW w:w="850" w:type="dxa"/>
        </w:tcPr>
        <w:p w14:paraId="3F1C12FC">
          <w:pPr>
            <w:pStyle w:val="19"/>
          </w:pPr>
        </w:p>
      </w:tc>
      <w:tc>
        <w:tcPr>
          <w:tcW w:w="567" w:type="dxa"/>
        </w:tcPr>
        <w:p w14:paraId="7FF72A09">
          <w:pPr>
            <w:pStyle w:val="19"/>
          </w:pPr>
        </w:p>
      </w:tc>
      <w:tc>
        <w:tcPr>
          <w:tcW w:w="3838" w:type="dxa"/>
        </w:tcPr>
        <w:p w14:paraId="67E9A726">
          <w:pPr>
            <w:pStyle w:val="19"/>
          </w:pPr>
        </w:p>
      </w:tc>
      <w:tc>
        <w:tcPr>
          <w:tcW w:w="850" w:type="dxa"/>
        </w:tcPr>
        <w:p w14:paraId="0DC6ABBE">
          <w:pPr>
            <w:pStyle w:val="19"/>
          </w:pPr>
        </w:p>
      </w:tc>
      <w:tc>
        <w:tcPr>
          <w:tcW w:w="850" w:type="dxa"/>
        </w:tcPr>
        <w:p w14:paraId="1DF2B22B">
          <w:pPr>
            <w:pStyle w:val="19"/>
          </w:pPr>
        </w:p>
      </w:tc>
      <w:tc>
        <w:tcPr>
          <w:tcW w:w="1134" w:type="dxa"/>
        </w:tcPr>
        <w:p w14:paraId="04205479">
          <w:pPr>
            <w:pStyle w:val="19"/>
          </w:pPr>
        </w:p>
      </w:tc>
    </w:tr>
    <w:tr w14:paraId="3473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72C3AF9">
          <w:pPr>
            <w:pStyle w:val="19"/>
          </w:pPr>
        </w:p>
      </w:tc>
      <w:tc>
        <w:tcPr>
          <w:tcW w:w="567" w:type="dxa"/>
        </w:tcPr>
        <w:p w14:paraId="6809E656">
          <w:pPr>
            <w:pStyle w:val="19"/>
          </w:pPr>
        </w:p>
      </w:tc>
      <w:tc>
        <w:tcPr>
          <w:tcW w:w="1304" w:type="dxa"/>
        </w:tcPr>
        <w:p w14:paraId="33554F58">
          <w:pPr>
            <w:pStyle w:val="19"/>
          </w:pPr>
        </w:p>
      </w:tc>
      <w:tc>
        <w:tcPr>
          <w:tcW w:w="850" w:type="dxa"/>
        </w:tcPr>
        <w:p w14:paraId="479B4290">
          <w:pPr>
            <w:pStyle w:val="19"/>
          </w:pPr>
        </w:p>
      </w:tc>
      <w:tc>
        <w:tcPr>
          <w:tcW w:w="567" w:type="dxa"/>
        </w:tcPr>
        <w:p w14:paraId="736D7554">
          <w:pPr>
            <w:pStyle w:val="19"/>
          </w:pPr>
        </w:p>
      </w:tc>
      <w:tc>
        <w:tcPr>
          <w:tcW w:w="3838" w:type="dxa"/>
        </w:tcPr>
        <w:p w14:paraId="783A51CE">
          <w:pPr>
            <w:pStyle w:val="19"/>
          </w:pPr>
        </w:p>
      </w:tc>
      <w:tc>
        <w:tcPr>
          <w:tcW w:w="850" w:type="dxa"/>
        </w:tcPr>
        <w:p w14:paraId="5A2A308F">
          <w:pPr>
            <w:pStyle w:val="19"/>
          </w:pPr>
        </w:p>
      </w:tc>
      <w:tc>
        <w:tcPr>
          <w:tcW w:w="850" w:type="dxa"/>
        </w:tcPr>
        <w:p w14:paraId="2EB84566">
          <w:pPr>
            <w:pStyle w:val="19"/>
          </w:pPr>
        </w:p>
      </w:tc>
      <w:tc>
        <w:tcPr>
          <w:tcW w:w="1134" w:type="dxa"/>
        </w:tcPr>
        <w:p w14:paraId="5F0545E3">
          <w:pPr>
            <w:pStyle w:val="19"/>
          </w:pPr>
        </w:p>
      </w:tc>
    </w:tr>
    <w:tr w14:paraId="1469D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CF8A6C4">
          <w:pPr>
            <w:pStyle w:val="19"/>
          </w:pPr>
        </w:p>
      </w:tc>
      <w:tc>
        <w:tcPr>
          <w:tcW w:w="567" w:type="dxa"/>
        </w:tcPr>
        <w:p w14:paraId="55EA9171">
          <w:pPr>
            <w:pStyle w:val="19"/>
          </w:pPr>
        </w:p>
      </w:tc>
      <w:tc>
        <w:tcPr>
          <w:tcW w:w="1304" w:type="dxa"/>
        </w:tcPr>
        <w:p w14:paraId="70EF96C4">
          <w:pPr>
            <w:pStyle w:val="19"/>
          </w:pPr>
        </w:p>
      </w:tc>
      <w:tc>
        <w:tcPr>
          <w:tcW w:w="850" w:type="dxa"/>
        </w:tcPr>
        <w:p w14:paraId="645E14FB">
          <w:pPr>
            <w:pStyle w:val="19"/>
          </w:pPr>
        </w:p>
      </w:tc>
      <w:tc>
        <w:tcPr>
          <w:tcW w:w="567" w:type="dxa"/>
        </w:tcPr>
        <w:p w14:paraId="5640BEB0">
          <w:pPr>
            <w:pStyle w:val="19"/>
          </w:pPr>
        </w:p>
      </w:tc>
      <w:tc>
        <w:tcPr>
          <w:tcW w:w="3838" w:type="dxa"/>
        </w:tcPr>
        <w:p w14:paraId="29D0C8E2">
          <w:pPr>
            <w:pStyle w:val="19"/>
            <w:tabs>
              <w:tab w:val="left" w:pos="2328"/>
              <w:tab w:val="clear" w:pos="4677"/>
              <w:tab w:val="clear" w:pos="9355"/>
            </w:tabs>
          </w:pPr>
        </w:p>
      </w:tc>
      <w:tc>
        <w:tcPr>
          <w:tcW w:w="850" w:type="dxa"/>
        </w:tcPr>
        <w:p w14:paraId="4DA2F5A5">
          <w:pPr>
            <w:pStyle w:val="19"/>
          </w:pPr>
        </w:p>
      </w:tc>
      <w:tc>
        <w:tcPr>
          <w:tcW w:w="850" w:type="dxa"/>
        </w:tcPr>
        <w:p w14:paraId="7B8A6C72">
          <w:pPr>
            <w:pStyle w:val="19"/>
          </w:pPr>
        </w:p>
      </w:tc>
      <w:tc>
        <w:tcPr>
          <w:tcW w:w="1134" w:type="dxa"/>
        </w:tcPr>
        <w:p w14:paraId="0BFDEF15">
          <w:pPr>
            <w:pStyle w:val="19"/>
          </w:pPr>
        </w:p>
      </w:tc>
    </w:tr>
    <w:tr w14:paraId="6725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68D1A6">
          <w:pPr>
            <w:pStyle w:val="19"/>
          </w:pPr>
        </w:p>
      </w:tc>
      <w:tc>
        <w:tcPr>
          <w:tcW w:w="567" w:type="dxa"/>
        </w:tcPr>
        <w:p w14:paraId="5D8D97DA">
          <w:pPr>
            <w:pStyle w:val="19"/>
          </w:pPr>
        </w:p>
      </w:tc>
      <w:tc>
        <w:tcPr>
          <w:tcW w:w="1304" w:type="dxa"/>
        </w:tcPr>
        <w:p w14:paraId="048528BD">
          <w:pPr>
            <w:pStyle w:val="19"/>
          </w:pPr>
        </w:p>
      </w:tc>
      <w:tc>
        <w:tcPr>
          <w:tcW w:w="850" w:type="dxa"/>
        </w:tcPr>
        <w:p w14:paraId="67E6642E">
          <w:pPr>
            <w:pStyle w:val="19"/>
          </w:pPr>
        </w:p>
      </w:tc>
      <w:tc>
        <w:tcPr>
          <w:tcW w:w="567" w:type="dxa"/>
        </w:tcPr>
        <w:p w14:paraId="5D996C37">
          <w:pPr>
            <w:pStyle w:val="19"/>
          </w:pPr>
        </w:p>
      </w:tc>
      <w:tc>
        <w:tcPr>
          <w:tcW w:w="3838" w:type="dxa"/>
        </w:tcPr>
        <w:p w14:paraId="04C4A999">
          <w:pPr>
            <w:pStyle w:val="19"/>
          </w:pPr>
        </w:p>
      </w:tc>
      <w:tc>
        <w:tcPr>
          <w:tcW w:w="850" w:type="dxa"/>
        </w:tcPr>
        <w:p w14:paraId="3EEA6D1F">
          <w:pPr>
            <w:pStyle w:val="19"/>
          </w:pPr>
        </w:p>
      </w:tc>
      <w:tc>
        <w:tcPr>
          <w:tcW w:w="850" w:type="dxa"/>
        </w:tcPr>
        <w:p w14:paraId="0DD983AB">
          <w:pPr>
            <w:pStyle w:val="19"/>
          </w:pPr>
        </w:p>
      </w:tc>
      <w:tc>
        <w:tcPr>
          <w:tcW w:w="1134" w:type="dxa"/>
        </w:tcPr>
        <w:p w14:paraId="592C404E">
          <w:pPr>
            <w:pStyle w:val="19"/>
          </w:pPr>
        </w:p>
      </w:tc>
    </w:tr>
    <w:tr w14:paraId="1A997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E2DE728">
          <w:pPr>
            <w:pStyle w:val="19"/>
          </w:pPr>
        </w:p>
      </w:tc>
      <w:tc>
        <w:tcPr>
          <w:tcW w:w="567" w:type="dxa"/>
        </w:tcPr>
        <w:p w14:paraId="4482AF33">
          <w:pPr>
            <w:pStyle w:val="19"/>
          </w:pPr>
        </w:p>
      </w:tc>
      <w:tc>
        <w:tcPr>
          <w:tcW w:w="1304" w:type="dxa"/>
        </w:tcPr>
        <w:p w14:paraId="38AA6543">
          <w:pPr>
            <w:pStyle w:val="19"/>
          </w:pPr>
        </w:p>
      </w:tc>
      <w:tc>
        <w:tcPr>
          <w:tcW w:w="850" w:type="dxa"/>
        </w:tcPr>
        <w:p w14:paraId="073FB5F5">
          <w:pPr>
            <w:pStyle w:val="19"/>
          </w:pPr>
        </w:p>
      </w:tc>
      <w:tc>
        <w:tcPr>
          <w:tcW w:w="567" w:type="dxa"/>
        </w:tcPr>
        <w:p w14:paraId="0E04BE3C">
          <w:pPr>
            <w:pStyle w:val="19"/>
          </w:pPr>
        </w:p>
      </w:tc>
      <w:tc>
        <w:tcPr>
          <w:tcW w:w="3838" w:type="dxa"/>
        </w:tcPr>
        <w:p w14:paraId="6D9F7E37">
          <w:pPr>
            <w:pStyle w:val="19"/>
          </w:pPr>
        </w:p>
      </w:tc>
      <w:tc>
        <w:tcPr>
          <w:tcW w:w="850" w:type="dxa"/>
        </w:tcPr>
        <w:p w14:paraId="393D47B1">
          <w:pPr>
            <w:pStyle w:val="19"/>
          </w:pPr>
        </w:p>
      </w:tc>
      <w:tc>
        <w:tcPr>
          <w:tcW w:w="850" w:type="dxa"/>
        </w:tcPr>
        <w:p w14:paraId="78BE5EC2">
          <w:pPr>
            <w:pStyle w:val="19"/>
          </w:pPr>
        </w:p>
      </w:tc>
      <w:tc>
        <w:tcPr>
          <w:tcW w:w="1134" w:type="dxa"/>
        </w:tcPr>
        <w:p w14:paraId="6F4A7F17">
          <w:pPr>
            <w:pStyle w:val="19"/>
          </w:pPr>
        </w:p>
      </w:tc>
    </w:tr>
    <w:tr w14:paraId="7DA3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DE1275E">
          <w:pPr>
            <w:pStyle w:val="19"/>
          </w:pPr>
        </w:p>
      </w:tc>
      <w:tc>
        <w:tcPr>
          <w:tcW w:w="567" w:type="dxa"/>
        </w:tcPr>
        <w:p w14:paraId="469D2290">
          <w:pPr>
            <w:pStyle w:val="19"/>
          </w:pPr>
        </w:p>
      </w:tc>
      <w:tc>
        <w:tcPr>
          <w:tcW w:w="1304" w:type="dxa"/>
        </w:tcPr>
        <w:p w14:paraId="1647F57E">
          <w:pPr>
            <w:pStyle w:val="19"/>
          </w:pPr>
        </w:p>
      </w:tc>
      <w:tc>
        <w:tcPr>
          <w:tcW w:w="850" w:type="dxa"/>
        </w:tcPr>
        <w:p w14:paraId="1DCEC8A7">
          <w:pPr>
            <w:pStyle w:val="19"/>
          </w:pPr>
        </w:p>
      </w:tc>
      <w:tc>
        <w:tcPr>
          <w:tcW w:w="567" w:type="dxa"/>
        </w:tcPr>
        <w:p w14:paraId="7949EFF4">
          <w:pPr>
            <w:pStyle w:val="19"/>
          </w:pPr>
        </w:p>
      </w:tc>
      <w:tc>
        <w:tcPr>
          <w:tcW w:w="3838" w:type="dxa"/>
        </w:tcPr>
        <w:p w14:paraId="5E67C206">
          <w:pPr>
            <w:pStyle w:val="19"/>
          </w:pPr>
        </w:p>
      </w:tc>
      <w:tc>
        <w:tcPr>
          <w:tcW w:w="850" w:type="dxa"/>
        </w:tcPr>
        <w:p w14:paraId="326FCCDC">
          <w:pPr>
            <w:pStyle w:val="19"/>
          </w:pPr>
        </w:p>
      </w:tc>
      <w:tc>
        <w:tcPr>
          <w:tcW w:w="850" w:type="dxa"/>
        </w:tcPr>
        <w:p w14:paraId="0D29895E">
          <w:pPr>
            <w:pStyle w:val="19"/>
          </w:pPr>
        </w:p>
      </w:tc>
      <w:tc>
        <w:tcPr>
          <w:tcW w:w="1134" w:type="dxa"/>
        </w:tcPr>
        <w:p w14:paraId="0ABB4346">
          <w:pPr>
            <w:pStyle w:val="19"/>
          </w:pPr>
        </w:p>
      </w:tc>
    </w:tr>
    <w:tr w14:paraId="6D3E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90B0543">
          <w:pPr>
            <w:pStyle w:val="19"/>
          </w:pPr>
        </w:p>
      </w:tc>
      <w:tc>
        <w:tcPr>
          <w:tcW w:w="567" w:type="dxa"/>
        </w:tcPr>
        <w:p w14:paraId="30D74E30">
          <w:pPr>
            <w:pStyle w:val="19"/>
          </w:pPr>
        </w:p>
      </w:tc>
      <w:tc>
        <w:tcPr>
          <w:tcW w:w="1304" w:type="dxa"/>
        </w:tcPr>
        <w:p w14:paraId="63F58398">
          <w:pPr>
            <w:pStyle w:val="19"/>
          </w:pPr>
        </w:p>
      </w:tc>
      <w:tc>
        <w:tcPr>
          <w:tcW w:w="850" w:type="dxa"/>
        </w:tcPr>
        <w:p w14:paraId="592F2EAD">
          <w:pPr>
            <w:pStyle w:val="19"/>
          </w:pPr>
        </w:p>
      </w:tc>
      <w:tc>
        <w:tcPr>
          <w:tcW w:w="567" w:type="dxa"/>
        </w:tcPr>
        <w:p w14:paraId="3265C594">
          <w:pPr>
            <w:pStyle w:val="19"/>
          </w:pPr>
        </w:p>
      </w:tc>
      <w:tc>
        <w:tcPr>
          <w:tcW w:w="3838" w:type="dxa"/>
        </w:tcPr>
        <w:p w14:paraId="7B322BA3">
          <w:pPr>
            <w:pStyle w:val="19"/>
          </w:pPr>
        </w:p>
      </w:tc>
      <w:tc>
        <w:tcPr>
          <w:tcW w:w="850" w:type="dxa"/>
        </w:tcPr>
        <w:p w14:paraId="130E449F">
          <w:pPr>
            <w:pStyle w:val="19"/>
          </w:pPr>
        </w:p>
      </w:tc>
      <w:tc>
        <w:tcPr>
          <w:tcW w:w="850" w:type="dxa"/>
        </w:tcPr>
        <w:p w14:paraId="781DDB23">
          <w:pPr>
            <w:pStyle w:val="19"/>
          </w:pPr>
        </w:p>
      </w:tc>
      <w:tc>
        <w:tcPr>
          <w:tcW w:w="1134" w:type="dxa"/>
        </w:tcPr>
        <w:p w14:paraId="23B09DD2">
          <w:pPr>
            <w:pStyle w:val="19"/>
          </w:pPr>
        </w:p>
      </w:tc>
    </w:tr>
  </w:tbl>
  <w:p w14:paraId="0D2B256D">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643E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FD6A3FF">
          <w:pPr>
            <w:pStyle w:val="19"/>
          </w:pPr>
        </w:p>
      </w:tc>
      <w:tc>
        <w:tcPr>
          <w:tcW w:w="567" w:type="dxa"/>
        </w:tcPr>
        <w:p w14:paraId="2DFB17EC">
          <w:pPr>
            <w:pStyle w:val="19"/>
          </w:pPr>
        </w:p>
      </w:tc>
      <w:tc>
        <w:tcPr>
          <w:tcW w:w="1304" w:type="dxa"/>
        </w:tcPr>
        <w:p w14:paraId="728B4618">
          <w:pPr>
            <w:pStyle w:val="19"/>
          </w:pPr>
        </w:p>
      </w:tc>
      <w:tc>
        <w:tcPr>
          <w:tcW w:w="850" w:type="dxa"/>
        </w:tcPr>
        <w:p w14:paraId="11BA38C5">
          <w:pPr>
            <w:pStyle w:val="19"/>
          </w:pPr>
        </w:p>
      </w:tc>
      <w:tc>
        <w:tcPr>
          <w:tcW w:w="567" w:type="dxa"/>
        </w:tcPr>
        <w:p w14:paraId="4B42229F">
          <w:pPr>
            <w:pStyle w:val="19"/>
          </w:pPr>
        </w:p>
      </w:tc>
      <w:tc>
        <w:tcPr>
          <w:tcW w:w="3838" w:type="dxa"/>
        </w:tcPr>
        <w:p w14:paraId="2736B52F">
          <w:pPr>
            <w:pStyle w:val="19"/>
          </w:pPr>
        </w:p>
      </w:tc>
      <w:tc>
        <w:tcPr>
          <w:tcW w:w="850" w:type="dxa"/>
        </w:tcPr>
        <w:p w14:paraId="7244B0C7">
          <w:pPr>
            <w:pStyle w:val="19"/>
          </w:pPr>
        </w:p>
      </w:tc>
      <w:tc>
        <w:tcPr>
          <w:tcW w:w="850" w:type="dxa"/>
        </w:tcPr>
        <w:p w14:paraId="0A02ED9D">
          <w:pPr>
            <w:pStyle w:val="19"/>
          </w:pPr>
        </w:p>
      </w:tc>
      <w:tc>
        <w:tcPr>
          <w:tcW w:w="1134" w:type="dxa"/>
        </w:tcPr>
        <w:p w14:paraId="050983E6">
          <w:pPr>
            <w:pStyle w:val="19"/>
          </w:pPr>
        </w:p>
      </w:tc>
    </w:tr>
    <w:tr w14:paraId="3873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26DA3EC2">
          <w:pPr>
            <w:pStyle w:val="19"/>
          </w:pPr>
        </w:p>
      </w:tc>
      <w:tc>
        <w:tcPr>
          <w:tcW w:w="567" w:type="dxa"/>
        </w:tcPr>
        <w:p w14:paraId="55312698">
          <w:pPr>
            <w:pStyle w:val="19"/>
          </w:pPr>
        </w:p>
      </w:tc>
      <w:tc>
        <w:tcPr>
          <w:tcW w:w="1304" w:type="dxa"/>
        </w:tcPr>
        <w:p w14:paraId="3294B1ED">
          <w:pPr>
            <w:pStyle w:val="19"/>
          </w:pPr>
        </w:p>
      </w:tc>
      <w:tc>
        <w:tcPr>
          <w:tcW w:w="850" w:type="dxa"/>
        </w:tcPr>
        <w:p w14:paraId="27CCCB7E">
          <w:pPr>
            <w:pStyle w:val="19"/>
          </w:pPr>
        </w:p>
      </w:tc>
      <w:tc>
        <w:tcPr>
          <w:tcW w:w="567" w:type="dxa"/>
        </w:tcPr>
        <w:p w14:paraId="35663035">
          <w:pPr>
            <w:pStyle w:val="19"/>
          </w:pPr>
        </w:p>
      </w:tc>
      <w:tc>
        <w:tcPr>
          <w:tcW w:w="3838" w:type="dxa"/>
        </w:tcPr>
        <w:p w14:paraId="0DFFDCE6">
          <w:pPr>
            <w:pStyle w:val="19"/>
          </w:pPr>
        </w:p>
      </w:tc>
      <w:tc>
        <w:tcPr>
          <w:tcW w:w="850" w:type="dxa"/>
        </w:tcPr>
        <w:p w14:paraId="4DAEAAC7">
          <w:pPr>
            <w:pStyle w:val="19"/>
          </w:pPr>
        </w:p>
      </w:tc>
      <w:tc>
        <w:tcPr>
          <w:tcW w:w="850" w:type="dxa"/>
        </w:tcPr>
        <w:p w14:paraId="22BC8F03">
          <w:pPr>
            <w:pStyle w:val="19"/>
          </w:pPr>
        </w:p>
      </w:tc>
      <w:tc>
        <w:tcPr>
          <w:tcW w:w="1134" w:type="dxa"/>
        </w:tcPr>
        <w:p w14:paraId="0B16EAE1">
          <w:pPr>
            <w:pStyle w:val="19"/>
          </w:pPr>
        </w:p>
      </w:tc>
    </w:tr>
    <w:tr w14:paraId="415F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46DD05D">
          <w:pPr>
            <w:pStyle w:val="19"/>
          </w:pPr>
        </w:p>
      </w:tc>
      <w:tc>
        <w:tcPr>
          <w:tcW w:w="567" w:type="dxa"/>
        </w:tcPr>
        <w:p w14:paraId="2CF2FD87">
          <w:pPr>
            <w:pStyle w:val="19"/>
          </w:pPr>
        </w:p>
      </w:tc>
      <w:tc>
        <w:tcPr>
          <w:tcW w:w="1304" w:type="dxa"/>
        </w:tcPr>
        <w:p w14:paraId="7F0B7176">
          <w:pPr>
            <w:pStyle w:val="19"/>
          </w:pPr>
        </w:p>
      </w:tc>
      <w:tc>
        <w:tcPr>
          <w:tcW w:w="850" w:type="dxa"/>
        </w:tcPr>
        <w:p w14:paraId="5A86B446">
          <w:pPr>
            <w:pStyle w:val="19"/>
          </w:pPr>
        </w:p>
      </w:tc>
      <w:tc>
        <w:tcPr>
          <w:tcW w:w="567" w:type="dxa"/>
        </w:tcPr>
        <w:p w14:paraId="5D54383E">
          <w:pPr>
            <w:pStyle w:val="19"/>
          </w:pPr>
        </w:p>
      </w:tc>
      <w:tc>
        <w:tcPr>
          <w:tcW w:w="3838" w:type="dxa"/>
        </w:tcPr>
        <w:p w14:paraId="2E4964D6">
          <w:pPr>
            <w:pStyle w:val="19"/>
          </w:pPr>
        </w:p>
      </w:tc>
      <w:tc>
        <w:tcPr>
          <w:tcW w:w="850" w:type="dxa"/>
        </w:tcPr>
        <w:p w14:paraId="4CAFF058">
          <w:pPr>
            <w:pStyle w:val="19"/>
          </w:pPr>
        </w:p>
      </w:tc>
      <w:tc>
        <w:tcPr>
          <w:tcW w:w="850" w:type="dxa"/>
        </w:tcPr>
        <w:p w14:paraId="32C88CB2">
          <w:pPr>
            <w:pStyle w:val="19"/>
          </w:pPr>
        </w:p>
      </w:tc>
      <w:tc>
        <w:tcPr>
          <w:tcW w:w="1134" w:type="dxa"/>
        </w:tcPr>
        <w:p w14:paraId="2D94DF63">
          <w:pPr>
            <w:pStyle w:val="19"/>
          </w:pPr>
        </w:p>
      </w:tc>
    </w:tr>
    <w:tr w14:paraId="440C0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7EADF2">
          <w:pPr>
            <w:pStyle w:val="19"/>
          </w:pPr>
        </w:p>
      </w:tc>
      <w:tc>
        <w:tcPr>
          <w:tcW w:w="567" w:type="dxa"/>
        </w:tcPr>
        <w:p w14:paraId="1A2FBDC9">
          <w:pPr>
            <w:pStyle w:val="19"/>
          </w:pPr>
        </w:p>
      </w:tc>
      <w:tc>
        <w:tcPr>
          <w:tcW w:w="1304" w:type="dxa"/>
        </w:tcPr>
        <w:p w14:paraId="12521D10">
          <w:pPr>
            <w:pStyle w:val="19"/>
          </w:pPr>
        </w:p>
      </w:tc>
      <w:tc>
        <w:tcPr>
          <w:tcW w:w="850" w:type="dxa"/>
        </w:tcPr>
        <w:p w14:paraId="2A33DE92">
          <w:pPr>
            <w:pStyle w:val="19"/>
          </w:pPr>
        </w:p>
      </w:tc>
      <w:tc>
        <w:tcPr>
          <w:tcW w:w="567" w:type="dxa"/>
        </w:tcPr>
        <w:p w14:paraId="00A0B95A">
          <w:pPr>
            <w:pStyle w:val="19"/>
          </w:pPr>
        </w:p>
      </w:tc>
      <w:tc>
        <w:tcPr>
          <w:tcW w:w="3838" w:type="dxa"/>
        </w:tcPr>
        <w:p w14:paraId="3CC0D957">
          <w:pPr>
            <w:pStyle w:val="19"/>
            <w:tabs>
              <w:tab w:val="left" w:pos="2328"/>
              <w:tab w:val="clear" w:pos="4677"/>
              <w:tab w:val="clear" w:pos="9355"/>
            </w:tabs>
          </w:pPr>
        </w:p>
      </w:tc>
      <w:tc>
        <w:tcPr>
          <w:tcW w:w="850" w:type="dxa"/>
        </w:tcPr>
        <w:p w14:paraId="5F986D1E">
          <w:pPr>
            <w:pStyle w:val="19"/>
          </w:pPr>
        </w:p>
      </w:tc>
      <w:tc>
        <w:tcPr>
          <w:tcW w:w="850" w:type="dxa"/>
        </w:tcPr>
        <w:p w14:paraId="4C9F063F">
          <w:pPr>
            <w:pStyle w:val="19"/>
          </w:pPr>
        </w:p>
      </w:tc>
      <w:tc>
        <w:tcPr>
          <w:tcW w:w="1134" w:type="dxa"/>
        </w:tcPr>
        <w:p w14:paraId="52717DD1">
          <w:pPr>
            <w:pStyle w:val="19"/>
          </w:pPr>
        </w:p>
      </w:tc>
    </w:tr>
    <w:tr w14:paraId="2353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ED5043E">
          <w:pPr>
            <w:pStyle w:val="19"/>
          </w:pPr>
        </w:p>
      </w:tc>
      <w:tc>
        <w:tcPr>
          <w:tcW w:w="567" w:type="dxa"/>
        </w:tcPr>
        <w:p w14:paraId="356FE4A1">
          <w:pPr>
            <w:pStyle w:val="19"/>
          </w:pPr>
        </w:p>
      </w:tc>
      <w:tc>
        <w:tcPr>
          <w:tcW w:w="1304" w:type="dxa"/>
        </w:tcPr>
        <w:p w14:paraId="1C2BD170">
          <w:pPr>
            <w:pStyle w:val="19"/>
          </w:pPr>
        </w:p>
      </w:tc>
      <w:tc>
        <w:tcPr>
          <w:tcW w:w="850" w:type="dxa"/>
        </w:tcPr>
        <w:p w14:paraId="6EEA8DE8">
          <w:pPr>
            <w:pStyle w:val="19"/>
          </w:pPr>
        </w:p>
      </w:tc>
      <w:tc>
        <w:tcPr>
          <w:tcW w:w="567" w:type="dxa"/>
        </w:tcPr>
        <w:p w14:paraId="115D2551">
          <w:pPr>
            <w:pStyle w:val="19"/>
          </w:pPr>
        </w:p>
      </w:tc>
      <w:tc>
        <w:tcPr>
          <w:tcW w:w="3838" w:type="dxa"/>
        </w:tcPr>
        <w:p w14:paraId="5FA612D2">
          <w:pPr>
            <w:pStyle w:val="19"/>
          </w:pPr>
        </w:p>
      </w:tc>
      <w:tc>
        <w:tcPr>
          <w:tcW w:w="850" w:type="dxa"/>
        </w:tcPr>
        <w:p w14:paraId="4863377A">
          <w:pPr>
            <w:pStyle w:val="19"/>
          </w:pPr>
        </w:p>
      </w:tc>
      <w:tc>
        <w:tcPr>
          <w:tcW w:w="850" w:type="dxa"/>
        </w:tcPr>
        <w:p w14:paraId="6CD1B33A">
          <w:pPr>
            <w:pStyle w:val="19"/>
          </w:pPr>
        </w:p>
      </w:tc>
      <w:tc>
        <w:tcPr>
          <w:tcW w:w="1134" w:type="dxa"/>
        </w:tcPr>
        <w:p w14:paraId="196C5FD0">
          <w:pPr>
            <w:pStyle w:val="19"/>
          </w:pPr>
        </w:p>
      </w:tc>
    </w:tr>
    <w:tr w14:paraId="3651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912EF23">
          <w:pPr>
            <w:pStyle w:val="19"/>
          </w:pPr>
        </w:p>
      </w:tc>
      <w:tc>
        <w:tcPr>
          <w:tcW w:w="567" w:type="dxa"/>
        </w:tcPr>
        <w:p w14:paraId="0691AD9C">
          <w:pPr>
            <w:pStyle w:val="19"/>
          </w:pPr>
        </w:p>
      </w:tc>
      <w:tc>
        <w:tcPr>
          <w:tcW w:w="1304" w:type="dxa"/>
        </w:tcPr>
        <w:p w14:paraId="1A556126">
          <w:pPr>
            <w:pStyle w:val="19"/>
          </w:pPr>
        </w:p>
      </w:tc>
      <w:tc>
        <w:tcPr>
          <w:tcW w:w="850" w:type="dxa"/>
        </w:tcPr>
        <w:p w14:paraId="78FCE0D8">
          <w:pPr>
            <w:pStyle w:val="19"/>
          </w:pPr>
        </w:p>
      </w:tc>
      <w:tc>
        <w:tcPr>
          <w:tcW w:w="567" w:type="dxa"/>
        </w:tcPr>
        <w:p w14:paraId="65C79D52">
          <w:pPr>
            <w:pStyle w:val="19"/>
          </w:pPr>
        </w:p>
      </w:tc>
      <w:tc>
        <w:tcPr>
          <w:tcW w:w="3838" w:type="dxa"/>
        </w:tcPr>
        <w:p w14:paraId="3A584306">
          <w:pPr>
            <w:pStyle w:val="19"/>
          </w:pPr>
        </w:p>
      </w:tc>
      <w:tc>
        <w:tcPr>
          <w:tcW w:w="850" w:type="dxa"/>
        </w:tcPr>
        <w:p w14:paraId="24ED07EA">
          <w:pPr>
            <w:pStyle w:val="19"/>
          </w:pPr>
        </w:p>
      </w:tc>
      <w:tc>
        <w:tcPr>
          <w:tcW w:w="850" w:type="dxa"/>
        </w:tcPr>
        <w:p w14:paraId="5FA79A21">
          <w:pPr>
            <w:pStyle w:val="19"/>
          </w:pPr>
        </w:p>
      </w:tc>
      <w:tc>
        <w:tcPr>
          <w:tcW w:w="1134" w:type="dxa"/>
        </w:tcPr>
        <w:p w14:paraId="0C451F25">
          <w:pPr>
            <w:pStyle w:val="19"/>
          </w:pPr>
        </w:p>
      </w:tc>
    </w:tr>
    <w:tr w14:paraId="133D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5731111">
          <w:pPr>
            <w:pStyle w:val="19"/>
          </w:pPr>
        </w:p>
      </w:tc>
      <w:tc>
        <w:tcPr>
          <w:tcW w:w="567" w:type="dxa"/>
        </w:tcPr>
        <w:p w14:paraId="7469966A">
          <w:pPr>
            <w:pStyle w:val="19"/>
          </w:pPr>
        </w:p>
      </w:tc>
      <w:tc>
        <w:tcPr>
          <w:tcW w:w="1304" w:type="dxa"/>
        </w:tcPr>
        <w:p w14:paraId="4CA89CEC">
          <w:pPr>
            <w:pStyle w:val="19"/>
          </w:pPr>
        </w:p>
      </w:tc>
      <w:tc>
        <w:tcPr>
          <w:tcW w:w="850" w:type="dxa"/>
        </w:tcPr>
        <w:p w14:paraId="41361651">
          <w:pPr>
            <w:pStyle w:val="19"/>
          </w:pPr>
        </w:p>
      </w:tc>
      <w:tc>
        <w:tcPr>
          <w:tcW w:w="567" w:type="dxa"/>
        </w:tcPr>
        <w:p w14:paraId="65FD999A">
          <w:pPr>
            <w:pStyle w:val="19"/>
          </w:pPr>
        </w:p>
      </w:tc>
      <w:tc>
        <w:tcPr>
          <w:tcW w:w="3838" w:type="dxa"/>
        </w:tcPr>
        <w:p w14:paraId="589A6815">
          <w:pPr>
            <w:pStyle w:val="19"/>
          </w:pPr>
        </w:p>
      </w:tc>
      <w:tc>
        <w:tcPr>
          <w:tcW w:w="850" w:type="dxa"/>
        </w:tcPr>
        <w:p w14:paraId="07CA0D06">
          <w:pPr>
            <w:pStyle w:val="19"/>
          </w:pPr>
        </w:p>
      </w:tc>
      <w:tc>
        <w:tcPr>
          <w:tcW w:w="850" w:type="dxa"/>
        </w:tcPr>
        <w:p w14:paraId="65D640D9">
          <w:pPr>
            <w:pStyle w:val="19"/>
          </w:pPr>
        </w:p>
      </w:tc>
      <w:tc>
        <w:tcPr>
          <w:tcW w:w="1134" w:type="dxa"/>
        </w:tcPr>
        <w:p w14:paraId="16BE5E5A">
          <w:pPr>
            <w:pStyle w:val="19"/>
          </w:pPr>
        </w:p>
      </w:tc>
    </w:tr>
    <w:tr w14:paraId="1C1E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C5DA90E">
          <w:pPr>
            <w:pStyle w:val="19"/>
          </w:pPr>
        </w:p>
      </w:tc>
      <w:tc>
        <w:tcPr>
          <w:tcW w:w="567" w:type="dxa"/>
        </w:tcPr>
        <w:p w14:paraId="5B39D270">
          <w:pPr>
            <w:pStyle w:val="19"/>
          </w:pPr>
        </w:p>
      </w:tc>
      <w:tc>
        <w:tcPr>
          <w:tcW w:w="1304" w:type="dxa"/>
        </w:tcPr>
        <w:p w14:paraId="0F893410">
          <w:pPr>
            <w:pStyle w:val="19"/>
          </w:pPr>
        </w:p>
      </w:tc>
      <w:tc>
        <w:tcPr>
          <w:tcW w:w="850" w:type="dxa"/>
        </w:tcPr>
        <w:p w14:paraId="4326C9CC">
          <w:pPr>
            <w:pStyle w:val="19"/>
          </w:pPr>
        </w:p>
      </w:tc>
      <w:tc>
        <w:tcPr>
          <w:tcW w:w="567" w:type="dxa"/>
        </w:tcPr>
        <w:p w14:paraId="7488B274">
          <w:pPr>
            <w:pStyle w:val="19"/>
          </w:pPr>
        </w:p>
      </w:tc>
      <w:tc>
        <w:tcPr>
          <w:tcW w:w="3838" w:type="dxa"/>
        </w:tcPr>
        <w:p w14:paraId="431349BC">
          <w:pPr>
            <w:pStyle w:val="19"/>
          </w:pPr>
        </w:p>
      </w:tc>
      <w:tc>
        <w:tcPr>
          <w:tcW w:w="850" w:type="dxa"/>
        </w:tcPr>
        <w:p w14:paraId="09F327DF">
          <w:pPr>
            <w:pStyle w:val="19"/>
          </w:pPr>
        </w:p>
      </w:tc>
      <w:tc>
        <w:tcPr>
          <w:tcW w:w="850" w:type="dxa"/>
        </w:tcPr>
        <w:p w14:paraId="24F2A27E">
          <w:pPr>
            <w:pStyle w:val="19"/>
          </w:pPr>
        </w:p>
      </w:tc>
      <w:tc>
        <w:tcPr>
          <w:tcW w:w="1134" w:type="dxa"/>
        </w:tcPr>
        <w:p w14:paraId="725721C9">
          <w:pPr>
            <w:pStyle w:val="19"/>
          </w:pPr>
        </w:p>
      </w:tc>
    </w:tr>
  </w:tbl>
  <w:p w14:paraId="573C5073">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967"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7"/>
      <w:gridCol w:w="1771"/>
      <w:gridCol w:w="709"/>
      <w:gridCol w:w="567"/>
      <w:gridCol w:w="3505"/>
      <w:gridCol w:w="283"/>
      <w:gridCol w:w="283"/>
      <w:gridCol w:w="607"/>
      <w:gridCol w:w="992"/>
      <w:gridCol w:w="1276"/>
    </w:tblGrid>
    <w:tr w14:paraId="4996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right w:val="single" w:color="auto" w:sz="18" w:space="0"/>
          </w:tcBorders>
          <w:vAlign w:val="center"/>
        </w:tcPr>
        <w:p w14:paraId="27F4523F">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6756776">
          <w:pPr>
            <w:pStyle w:val="19"/>
            <w:jc w:val="center"/>
            <w:rPr>
              <w:rFonts w:ascii="Times New Roman" w:hAnsi="Times New Roman" w:cs="Times New Roman"/>
            </w:rPr>
          </w:pPr>
        </w:p>
      </w:tc>
      <w:tc>
        <w:tcPr>
          <w:tcW w:w="1771" w:type="dxa"/>
          <w:tcBorders>
            <w:top w:val="single" w:color="auto" w:sz="18" w:space="0"/>
            <w:left w:val="single" w:color="auto" w:sz="18" w:space="0"/>
            <w:right w:val="single" w:color="auto" w:sz="18" w:space="0"/>
          </w:tcBorders>
          <w:vAlign w:val="center"/>
        </w:tcPr>
        <w:p w14:paraId="13FB9D7D">
          <w:pPr>
            <w:pStyle w:val="19"/>
            <w:jc w:val="center"/>
            <w:rPr>
              <w:rFonts w:ascii="Times New Roman" w:hAnsi="Times New Roman" w:cs="Times New Roman"/>
            </w:rPr>
          </w:pPr>
        </w:p>
      </w:tc>
      <w:tc>
        <w:tcPr>
          <w:tcW w:w="709" w:type="dxa"/>
          <w:tcBorders>
            <w:top w:val="single" w:color="auto" w:sz="18" w:space="0"/>
            <w:left w:val="single" w:color="auto" w:sz="18" w:space="0"/>
            <w:right w:val="single" w:color="auto" w:sz="18" w:space="0"/>
          </w:tcBorders>
          <w:vAlign w:val="center"/>
        </w:tcPr>
        <w:p w14:paraId="1CAB5748">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C9B7954">
          <w:pPr>
            <w:pStyle w:val="19"/>
            <w:jc w:val="center"/>
            <w:rPr>
              <w:rFonts w:ascii="Times New Roman" w:hAnsi="Times New Roman" w:cs="Times New Roman"/>
            </w:rPr>
          </w:pPr>
        </w:p>
      </w:tc>
      <w:tc>
        <w:tcPr>
          <w:tcW w:w="6946" w:type="dxa"/>
          <w:gridSpan w:val="6"/>
          <w:vMerge w:val="restart"/>
          <w:tcBorders>
            <w:top w:val="single" w:color="auto" w:sz="18" w:space="0"/>
            <w:left w:val="single" w:color="auto" w:sz="18" w:space="0"/>
            <w:right w:val="single" w:color="auto" w:sz="18" w:space="0"/>
          </w:tcBorders>
          <w:vAlign w:val="center"/>
        </w:tcPr>
        <w:p w14:paraId="232E7207">
          <w:pPr>
            <w:pStyle w:val="19"/>
            <w:jc w:val="center"/>
            <w:rPr>
              <w:rFonts w:ascii="Times New Roman" w:hAnsi="Times New Roman" w:cs="Times New Roman"/>
              <w:sz w:val="16"/>
              <w:szCs w:val="17"/>
            </w:rPr>
          </w:pPr>
          <w:r>
            <w:rPr>
              <w:rFonts w:ascii="Times New Roman" w:hAnsi="Times New Roman" w:cs="Times New Roman"/>
              <w:sz w:val="28"/>
              <w:szCs w:val="28"/>
            </w:rPr>
            <w:t>КР.АС-63.2200</w:t>
          </w:r>
          <w:r>
            <w:rPr>
              <w:rFonts w:hint="default" w:ascii="Times New Roman" w:hAnsi="Times New Roman" w:cs="Times New Roman"/>
              <w:sz w:val="28"/>
              <w:szCs w:val="28"/>
              <w:lang w:val="ru-RU"/>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r>
    <w:tr w14:paraId="735B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left w:val="single" w:color="auto" w:sz="18" w:space="0"/>
            <w:bottom w:val="single" w:color="auto" w:sz="18" w:space="0"/>
            <w:right w:val="single" w:color="auto" w:sz="18" w:space="0"/>
          </w:tcBorders>
          <w:vAlign w:val="center"/>
        </w:tcPr>
        <w:p w14:paraId="07A8F416">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21F0549C">
          <w:pPr>
            <w:pStyle w:val="19"/>
            <w:jc w:val="center"/>
            <w:rPr>
              <w:rFonts w:ascii="Times New Roman" w:hAnsi="Times New Roman" w:cs="Times New Roman"/>
            </w:rPr>
          </w:pPr>
        </w:p>
      </w:tc>
      <w:tc>
        <w:tcPr>
          <w:tcW w:w="1771" w:type="dxa"/>
          <w:tcBorders>
            <w:left w:val="single" w:color="auto" w:sz="18" w:space="0"/>
            <w:bottom w:val="single" w:color="auto" w:sz="18" w:space="0"/>
            <w:right w:val="single" w:color="auto" w:sz="18" w:space="0"/>
          </w:tcBorders>
          <w:vAlign w:val="center"/>
        </w:tcPr>
        <w:p w14:paraId="0CB27329">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4FFF3B5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72CFB4AA">
          <w:pPr>
            <w:pStyle w:val="19"/>
            <w:jc w:val="center"/>
            <w:rPr>
              <w:rFonts w:ascii="Times New Roman" w:hAnsi="Times New Roman" w:cs="Times New Roman"/>
            </w:rPr>
          </w:pPr>
        </w:p>
      </w:tc>
      <w:tc>
        <w:tcPr>
          <w:tcW w:w="6946" w:type="dxa"/>
          <w:gridSpan w:val="6"/>
          <w:vMerge w:val="continue"/>
          <w:tcBorders>
            <w:left w:val="single" w:color="auto" w:sz="18" w:space="0"/>
            <w:right w:val="single" w:color="auto" w:sz="18" w:space="0"/>
          </w:tcBorders>
          <w:vAlign w:val="center"/>
        </w:tcPr>
        <w:p w14:paraId="4BE8AD1F">
          <w:pPr>
            <w:pStyle w:val="19"/>
            <w:jc w:val="center"/>
            <w:rPr>
              <w:rFonts w:ascii="Times New Roman" w:hAnsi="Times New Roman" w:cs="Times New Roman"/>
            </w:rPr>
          </w:pPr>
        </w:p>
      </w:tc>
    </w:tr>
    <w:tr w14:paraId="227B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bottom w:val="single" w:color="auto" w:sz="18" w:space="0"/>
            <w:right w:val="single" w:color="auto" w:sz="18" w:space="0"/>
          </w:tcBorders>
          <w:vAlign w:val="center"/>
        </w:tcPr>
        <w:p w14:paraId="33089D11">
          <w:pPr>
            <w:pStyle w:val="19"/>
            <w:jc w:val="center"/>
            <w:rPr>
              <w:rFonts w:ascii="Times New Roman" w:hAnsi="Times New Roman" w:cs="Times New Roman"/>
              <w:i/>
              <w:iCs/>
              <w:sz w:val="18"/>
              <w:szCs w:val="18"/>
            </w:rPr>
          </w:pPr>
          <w:r>
            <w:rPr>
              <w:rFonts w:ascii="Times New Roman" w:hAnsi="Times New Roman" w:cs="Times New Roman"/>
              <w:i/>
              <w:iCs/>
              <w:sz w:val="18"/>
              <w:szCs w:val="18"/>
            </w:rPr>
            <w:t>Изм.</w:t>
          </w:r>
        </w:p>
      </w:tc>
      <w:tc>
        <w:tcPr>
          <w:tcW w:w="567" w:type="dxa"/>
          <w:tcBorders>
            <w:top w:val="single" w:color="auto" w:sz="18" w:space="0"/>
            <w:left w:val="single" w:color="auto" w:sz="18" w:space="0"/>
            <w:bottom w:val="single" w:color="auto" w:sz="18" w:space="0"/>
            <w:right w:val="single" w:color="auto" w:sz="18" w:space="0"/>
          </w:tcBorders>
          <w:vAlign w:val="center"/>
        </w:tcPr>
        <w:p w14:paraId="22BF47DB">
          <w:pPr>
            <w:pStyle w:val="19"/>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color="auto" w:sz="18" w:space="0"/>
            <w:left w:val="single" w:color="auto" w:sz="18" w:space="0"/>
            <w:bottom w:val="single" w:color="auto" w:sz="18" w:space="0"/>
            <w:right w:val="single" w:color="auto" w:sz="18" w:space="0"/>
          </w:tcBorders>
          <w:vAlign w:val="center"/>
        </w:tcPr>
        <w:p w14:paraId="51E2FABB">
          <w:pPr>
            <w:pStyle w:val="19"/>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color="auto" w:sz="18" w:space="0"/>
            <w:left w:val="single" w:color="auto" w:sz="18" w:space="0"/>
            <w:bottom w:val="single" w:color="auto" w:sz="18" w:space="0"/>
            <w:right w:val="single" w:color="auto" w:sz="18" w:space="0"/>
          </w:tcBorders>
          <w:vAlign w:val="center"/>
        </w:tcPr>
        <w:p w14:paraId="0E091755">
          <w:pPr>
            <w:pStyle w:val="19"/>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07E07314">
          <w:pPr>
            <w:pStyle w:val="19"/>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946" w:type="dxa"/>
          <w:gridSpan w:val="6"/>
          <w:vMerge w:val="continue"/>
          <w:tcBorders>
            <w:left w:val="single" w:color="auto" w:sz="18" w:space="0"/>
            <w:bottom w:val="single" w:color="auto" w:sz="18" w:space="0"/>
            <w:right w:val="single" w:color="auto" w:sz="18" w:space="0"/>
          </w:tcBorders>
          <w:vAlign w:val="center"/>
        </w:tcPr>
        <w:p w14:paraId="580CA33D">
          <w:pPr>
            <w:pStyle w:val="19"/>
            <w:jc w:val="center"/>
            <w:rPr>
              <w:rFonts w:ascii="Times New Roman" w:hAnsi="Times New Roman" w:cs="Times New Roman"/>
              <w:i/>
              <w:iCs/>
              <w:sz w:val="18"/>
              <w:szCs w:val="18"/>
            </w:rPr>
          </w:pPr>
        </w:p>
      </w:tc>
    </w:tr>
    <w:tr w14:paraId="256B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top w:val="single" w:color="auto" w:sz="18" w:space="0"/>
            <w:left w:val="single" w:color="auto" w:sz="18" w:space="0"/>
            <w:right w:val="single" w:color="auto" w:sz="18" w:space="0"/>
          </w:tcBorders>
          <w:vAlign w:val="center"/>
        </w:tcPr>
        <w:p w14:paraId="3E3009B7">
          <w:pPr>
            <w:pStyle w:val="19"/>
            <w:jc w:val="center"/>
            <w:rPr>
              <w:rFonts w:ascii="Times New Roman" w:hAnsi="Times New Roman" w:cs="Times New Roman"/>
              <w:i/>
            </w:rPr>
          </w:pPr>
          <w:r>
            <w:rPr>
              <w:rFonts w:ascii="Times New Roman" w:hAnsi="Times New Roman" w:cs="Times New Roman"/>
              <w:i/>
            </w:rPr>
            <w:t>Разраб.</w:t>
          </w:r>
        </w:p>
      </w:tc>
      <w:tc>
        <w:tcPr>
          <w:tcW w:w="1771" w:type="dxa"/>
          <w:tcBorders>
            <w:top w:val="single" w:color="auto" w:sz="18" w:space="0"/>
            <w:left w:val="single" w:color="auto" w:sz="18" w:space="0"/>
            <w:right w:val="single" w:color="auto" w:sz="18" w:space="0"/>
          </w:tcBorders>
          <w:vAlign w:val="center"/>
        </w:tcPr>
        <w:p w14:paraId="39C1CF86">
          <w:pPr>
            <w:pStyle w:val="19"/>
            <w:jc w:val="center"/>
            <w:rPr>
              <w:rFonts w:hint="default" w:ascii="Times New Roman" w:hAnsi="Times New Roman" w:cs="Times New Roman"/>
              <w:i/>
              <w:lang w:val="ru-RU"/>
            </w:rPr>
          </w:pPr>
          <w:r>
            <w:rPr>
              <w:rFonts w:ascii="Times New Roman" w:hAnsi="Times New Roman" w:cs="Times New Roman"/>
              <w:i/>
              <w:lang w:val="ru-RU"/>
            </w:rPr>
            <w:t>Грицук</w:t>
          </w:r>
          <w:r>
            <w:rPr>
              <w:rFonts w:hint="default" w:ascii="Times New Roman" w:hAnsi="Times New Roman" w:cs="Times New Roman"/>
              <w:i/>
              <w:lang w:val="ru-RU"/>
            </w:rPr>
            <w:t xml:space="preserve"> Д.Ю.</w:t>
          </w:r>
        </w:p>
      </w:tc>
      <w:tc>
        <w:tcPr>
          <w:tcW w:w="709" w:type="dxa"/>
          <w:tcBorders>
            <w:top w:val="single" w:color="auto" w:sz="18" w:space="0"/>
            <w:left w:val="single" w:color="auto" w:sz="18" w:space="0"/>
            <w:right w:val="single" w:color="auto" w:sz="18" w:space="0"/>
          </w:tcBorders>
          <w:vAlign w:val="center"/>
        </w:tcPr>
        <w:p w14:paraId="2969A0D9">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F76DAC5">
          <w:pPr>
            <w:pStyle w:val="19"/>
            <w:jc w:val="center"/>
            <w:rPr>
              <w:rFonts w:ascii="Times New Roman" w:hAnsi="Times New Roman" w:cs="Times New Roman"/>
            </w:rPr>
          </w:pPr>
        </w:p>
      </w:tc>
      <w:tc>
        <w:tcPr>
          <w:tcW w:w="3505" w:type="dxa"/>
          <w:vMerge w:val="restart"/>
          <w:tcBorders>
            <w:top w:val="single" w:color="auto" w:sz="18" w:space="0"/>
            <w:left w:val="single" w:color="auto" w:sz="18" w:space="0"/>
            <w:right w:val="single" w:color="auto" w:sz="18" w:space="0"/>
          </w:tcBorders>
          <w:vAlign w:val="center"/>
        </w:tcPr>
        <w:p w14:paraId="7327057B">
          <w:pPr>
            <w:pStyle w:val="19"/>
            <w:tabs>
              <w:tab w:val="left" w:pos="2328"/>
              <w:tab w:val="clear" w:pos="4677"/>
              <w:tab w:val="clear" w:pos="9355"/>
            </w:tabs>
            <w:jc w:val="center"/>
            <w:rPr>
              <w:rFonts w:ascii="Times New Roman" w:hAnsi="Times New Roman" w:cs="Times New Roman"/>
              <w:i/>
              <w:szCs w:val="22"/>
            </w:rPr>
          </w:pPr>
          <w:r>
            <w:rPr>
              <w:rFonts w:hint="default" w:ascii="Times New Roman" w:hAnsi="Times New Roman"/>
              <w:i/>
            </w:rPr>
            <w:t>Full-stack приложение «Как стать джуном»: дорожные карты, шаги, ресурсы и трекинг прогресса.</w:t>
          </w:r>
        </w:p>
      </w:tc>
      <w:tc>
        <w:tcPr>
          <w:tcW w:w="1173" w:type="dxa"/>
          <w:gridSpan w:val="3"/>
          <w:tcBorders>
            <w:top w:val="single" w:color="auto" w:sz="18" w:space="0"/>
            <w:left w:val="single" w:color="auto" w:sz="18" w:space="0"/>
            <w:bottom w:val="single" w:color="auto" w:sz="18" w:space="0"/>
            <w:right w:val="single" w:color="auto" w:sz="18" w:space="0"/>
          </w:tcBorders>
          <w:vAlign w:val="center"/>
        </w:tcPr>
        <w:p w14:paraId="2AAFBE69">
          <w:pPr>
            <w:pStyle w:val="19"/>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color="auto" w:sz="18" w:space="0"/>
            <w:left w:val="single" w:color="auto" w:sz="18" w:space="0"/>
            <w:bottom w:val="single" w:color="auto" w:sz="18" w:space="0"/>
            <w:right w:val="single" w:color="auto" w:sz="18" w:space="0"/>
          </w:tcBorders>
          <w:vAlign w:val="center"/>
        </w:tcPr>
        <w:p w14:paraId="0466D9F8">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76" w:type="dxa"/>
          <w:tcBorders>
            <w:top w:val="single" w:color="auto" w:sz="18" w:space="0"/>
            <w:left w:val="single" w:color="auto" w:sz="18" w:space="0"/>
            <w:bottom w:val="single" w:color="auto" w:sz="18" w:space="0"/>
            <w:right w:val="single" w:color="auto" w:sz="18" w:space="0"/>
          </w:tcBorders>
          <w:vAlign w:val="center"/>
        </w:tcPr>
        <w:p w14:paraId="4E093B85">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14:paraId="08C3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32A81CB6">
          <w:pPr>
            <w:pStyle w:val="19"/>
            <w:jc w:val="center"/>
            <w:rPr>
              <w:rFonts w:ascii="Times New Roman" w:hAnsi="Times New Roman" w:cs="Times New Roman"/>
              <w:i/>
            </w:rPr>
          </w:pPr>
          <w:r>
            <w:rPr>
              <w:rFonts w:ascii="Times New Roman" w:hAnsi="Times New Roman" w:cs="Times New Roman"/>
              <w:i/>
            </w:rPr>
            <w:t>Пров.</w:t>
          </w:r>
        </w:p>
      </w:tc>
      <w:tc>
        <w:tcPr>
          <w:tcW w:w="1771" w:type="dxa"/>
          <w:tcBorders>
            <w:left w:val="single" w:color="auto" w:sz="18" w:space="0"/>
            <w:right w:val="single" w:color="auto" w:sz="18" w:space="0"/>
          </w:tcBorders>
          <w:vAlign w:val="center"/>
        </w:tcPr>
        <w:p w14:paraId="1168342D">
          <w:pPr>
            <w:pStyle w:val="19"/>
            <w:jc w:val="center"/>
            <w:rPr>
              <w:rFonts w:ascii="Times New Roman" w:hAnsi="Times New Roman" w:cs="Times New Roman"/>
              <w:i/>
            </w:rPr>
          </w:pPr>
          <w:r>
            <w:rPr>
              <w:rFonts w:ascii="Times New Roman" w:hAnsi="Times New Roman" w:cs="Times New Roman"/>
              <w:i/>
            </w:rPr>
            <w:t>Несюк А. Н.</w:t>
          </w:r>
        </w:p>
      </w:tc>
      <w:tc>
        <w:tcPr>
          <w:tcW w:w="709" w:type="dxa"/>
          <w:tcBorders>
            <w:left w:val="single" w:color="auto" w:sz="18" w:space="0"/>
            <w:right w:val="single" w:color="auto" w:sz="18" w:space="0"/>
          </w:tcBorders>
          <w:vAlign w:val="center"/>
        </w:tcPr>
        <w:p w14:paraId="65689916">
          <w:pPr>
            <w:pStyle w:val="19"/>
            <w:jc w:val="center"/>
            <w:rPr>
              <w:rFonts w:ascii="Times New Roman" w:hAnsi="Times New Roman" w:cs="Times New Roman"/>
              <w:i/>
            </w:rPr>
          </w:pPr>
        </w:p>
      </w:tc>
      <w:tc>
        <w:tcPr>
          <w:tcW w:w="567" w:type="dxa"/>
          <w:tcBorders>
            <w:left w:val="single" w:color="auto" w:sz="18" w:space="0"/>
            <w:right w:val="single" w:color="auto" w:sz="18" w:space="0"/>
          </w:tcBorders>
          <w:vAlign w:val="center"/>
        </w:tcPr>
        <w:p w14:paraId="76C32DC3">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63C5FE63">
          <w:pPr>
            <w:pStyle w:val="19"/>
            <w:jc w:val="center"/>
            <w:rPr>
              <w:rFonts w:ascii="Times New Roman" w:hAnsi="Times New Roman" w:cs="Times New Roman"/>
            </w:rPr>
          </w:pPr>
        </w:p>
      </w:tc>
      <w:tc>
        <w:tcPr>
          <w:tcW w:w="283" w:type="dxa"/>
          <w:tcBorders>
            <w:top w:val="single" w:color="auto" w:sz="18" w:space="0"/>
            <w:left w:val="single" w:color="auto" w:sz="18" w:space="0"/>
            <w:bottom w:val="single" w:color="auto" w:sz="18" w:space="0"/>
            <w:right w:val="single" w:color="auto" w:sz="8" w:space="0"/>
          </w:tcBorders>
          <w:vAlign w:val="center"/>
        </w:tcPr>
        <w:p w14:paraId="45189809">
          <w:pPr>
            <w:pStyle w:val="19"/>
            <w:jc w:val="center"/>
            <w:rPr>
              <w:rFonts w:ascii="Times New Roman" w:hAnsi="Times New Roman" w:cs="Times New Roman"/>
            </w:rPr>
          </w:pPr>
        </w:p>
      </w:tc>
      <w:tc>
        <w:tcPr>
          <w:tcW w:w="283" w:type="dxa"/>
          <w:tcBorders>
            <w:top w:val="single" w:color="auto" w:sz="18" w:space="0"/>
            <w:left w:val="single" w:color="auto" w:sz="8" w:space="0"/>
            <w:bottom w:val="single" w:color="auto" w:sz="18" w:space="0"/>
            <w:right w:val="single" w:color="auto" w:sz="8" w:space="0"/>
          </w:tcBorders>
          <w:vAlign w:val="center"/>
        </w:tcPr>
        <w:p w14:paraId="4FB2510A">
          <w:pPr>
            <w:pStyle w:val="19"/>
            <w:jc w:val="center"/>
            <w:rPr>
              <w:rFonts w:ascii="Times New Roman" w:hAnsi="Times New Roman" w:cs="Times New Roman"/>
            </w:rPr>
          </w:pPr>
        </w:p>
      </w:tc>
      <w:tc>
        <w:tcPr>
          <w:tcW w:w="607" w:type="dxa"/>
          <w:tcBorders>
            <w:top w:val="single" w:color="auto" w:sz="18" w:space="0"/>
            <w:left w:val="single" w:color="auto" w:sz="8" w:space="0"/>
            <w:bottom w:val="single" w:color="auto" w:sz="18" w:space="0"/>
            <w:right w:val="single" w:color="auto" w:sz="18" w:space="0"/>
          </w:tcBorders>
          <w:vAlign w:val="center"/>
        </w:tcPr>
        <w:p w14:paraId="0139DA28">
          <w:pPr>
            <w:pStyle w:val="19"/>
            <w:jc w:val="center"/>
            <w:rPr>
              <w:rFonts w:ascii="Times New Roman" w:hAnsi="Times New Roman" w:cs="Times New Roman"/>
            </w:rPr>
          </w:pPr>
        </w:p>
      </w:tc>
      <w:tc>
        <w:tcPr>
          <w:tcW w:w="992" w:type="dxa"/>
          <w:tcBorders>
            <w:top w:val="single" w:color="auto" w:sz="18" w:space="0"/>
            <w:left w:val="single" w:color="auto" w:sz="18" w:space="0"/>
            <w:bottom w:val="single" w:color="auto" w:sz="18" w:space="0"/>
            <w:right w:val="single" w:color="auto" w:sz="18" w:space="0"/>
          </w:tcBorders>
          <w:vAlign w:val="center"/>
        </w:tcPr>
        <w:p w14:paraId="4DA92437">
          <w:pPr>
            <w:pStyle w:val="19"/>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tc>
      <w:tc>
        <w:tcPr>
          <w:tcW w:w="1276" w:type="dxa"/>
          <w:tcBorders>
            <w:top w:val="single" w:color="auto" w:sz="18" w:space="0"/>
            <w:left w:val="single" w:color="auto" w:sz="18" w:space="0"/>
            <w:right w:val="single" w:color="auto" w:sz="18" w:space="0"/>
          </w:tcBorders>
          <w:vAlign w:val="center"/>
        </w:tcPr>
        <w:p w14:paraId="4D38A292">
          <w:pPr>
            <w:pStyle w:val="19"/>
            <w:jc w:val="center"/>
            <w:rPr>
              <w:rFonts w:ascii="Times New Roman" w:hAnsi="Times New Roman" w:cs="Times New Roman"/>
            </w:rPr>
          </w:pPr>
          <w:r>
            <w:rPr>
              <w:rFonts w:ascii="Times New Roman" w:hAnsi="Times New Roman" w:cs="Times New Roman"/>
            </w:rPr>
            <w:t>18</w:t>
          </w:r>
        </w:p>
      </w:tc>
    </w:tr>
    <w:tr w14:paraId="1D56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8683588">
          <w:pPr>
            <w:pStyle w:val="19"/>
            <w:jc w:val="center"/>
            <w:rPr>
              <w:rFonts w:ascii="Times New Roman" w:hAnsi="Times New Roman" w:cs="Times New Roman"/>
            </w:rPr>
          </w:pPr>
        </w:p>
      </w:tc>
      <w:tc>
        <w:tcPr>
          <w:tcW w:w="1771" w:type="dxa"/>
          <w:tcBorders>
            <w:left w:val="single" w:color="auto" w:sz="18" w:space="0"/>
            <w:right w:val="single" w:color="auto" w:sz="18" w:space="0"/>
          </w:tcBorders>
          <w:vAlign w:val="center"/>
        </w:tcPr>
        <w:p w14:paraId="1849DAD5">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557A35A1">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20EA649A">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40E0EA59">
          <w:pPr>
            <w:pStyle w:val="19"/>
            <w:jc w:val="center"/>
            <w:rPr>
              <w:rFonts w:ascii="Times New Roman" w:hAnsi="Times New Roman" w:cs="Times New Roman"/>
            </w:rPr>
          </w:pPr>
        </w:p>
      </w:tc>
      <w:tc>
        <w:tcPr>
          <w:tcW w:w="3441" w:type="dxa"/>
          <w:gridSpan w:val="5"/>
          <w:vMerge w:val="restart"/>
          <w:tcBorders>
            <w:top w:val="single" w:color="auto" w:sz="18" w:space="0"/>
            <w:left w:val="single" w:color="auto" w:sz="18" w:space="0"/>
            <w:right w:val="single" w:color="auto" w:sz="18" w:space="0"/>
          </w:tcBorders>
          <w:vAlign w:val="center"/>
        </w:tcPr>
        <w:p w14:paraId="5C398B13">
          <w:pPr>
            <w:pStyle w:val="19"/>
            <w:jc w:val="center"/>
            <w:rPr>
              <w:rFonts w:ascii="Times New Roman" w:hAnsi="Times New Roman" w:cs="Times New Roman"/>
            </w:rPr>
          </w:pPr>
          <w:r>
            <w:rPr>
              <w:rFonts w:ascii="Times New Roman" w:hAnsi="Times New Roman" w:cs="Times New Roman"/>
            </w:rPr>
            <w:t>БрГТУ</w:t>
          </w:r>
        </w:p>
      </w:tc>
    </w:tr>
    <w:tr w14:paraId="57ED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F5E2BED">
          <w:pPr>
            <w:pStyle w:val="19"/>
            <w:jc w:val="center"/>
            <w:rPr>
              <w:rFonts w:ascii="Times New Roman" w:hAnsi="Times New Roman" w:cs="Times New Roman"/>
              <w:i/>
            </w:rPr>
          </w:pPr>
          <w:r>
            <w:rPr>
              <w:rFonts w:ascii="Times New Roman" w:hAnsi="Times New Roman" w:cs="Times New Roman"/>
              <w:i/>
            </w:rPr>
            <w:t>Н.Контр.</w:t>
          </w:r>
        </w:p>
      </w:tc>
      <w:tc>
        <w:tcPr>
          <w:tcW w:w="1771" w:type="dxa"/>
          <w:tcBorders>
            <w:left w:val="single" w:color="auto" w:sz="18" w:space="0"/>
            <w:right w:val="single" w:color="auto" w:sz="18" w:space="0"/>
          </w:tcBorders>
          <w:vAlign w:val="center"/>
        </w:tcPr>
        <w:p w14:paraId="02A2F410">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025FDB3C">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0B97E445">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1E6F5A90">
          <w:pPr>
            <w:pStyle w:val="19"/>
            <w:jc w:val="center"/>
            <w:rPr>
              <w:rFonts w:ascii="Times New Roman" w:hAnsi="Times New Roman" w:cs="Times New Roman"/>
            </w:rPr>
          </w:pPr>
        </w:p>
      </w:tc>
      <w:tc>
        <w:tcPr>
          <w:tcW w:w="3441" w:type="dxa"/>
          <w:gridSpan w:val="5"/>
          <w:vMerge w:val="continue"/>
          <w:tcBorders>
            <w:left w:val="single" w:color="auto" w:sz="18" w:space="0"/>
            <w:right w:val="single" w:color="auto" w:sz="18" w:space="0"/>
          </w:tcBorders>
          <w:vAlign w:val="center"/>
        </w:tcPr>
        <w:p w14:paraId="745891E5">
          <w:pPr>
            <w:pStyle w:val="19"/>
            <w:jc w:val="center"/>
            <w:rPr>
              <w:rFonts w:ascii="Times New Roman" w:hAnsi="Times New Roman" w:cs="Times New Roman"/>
            </w:rPr>
          </w:pPr>
        </w:p>
      </w:tc>
    </w:tr>
    <w:tr w14:paraId="2EB8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bottom w:val="single" w:color="auto" w:sz="18" w:space="0"/>
            <w:right w:val="single" w:color="auto" w:sz="18" w:space="0"/>
          </w:tcBorders>
          <w:vAlign w:val="center"/>
        </w:tcPr>
        <w:p w14:paraId="6445A29A">
          <w:pPr>
            <w:pStyle w:val="19"/>
            <w:jc w:val="center"/>
            <w:rPr>
              <w:rFonts w:ascii="Times New Roman" w:hAnsi="Times New Roman" w:cs="Times New Roman"/>
              <w:i/>
            </w:rPr>
          </w:pPr>
          <w:r>
            <w:rPr>
              <w:rFonts w:ascii="Times New Roman" w:hAnsi="Times New Roman" w:cs="Times New Roman"/>
              <w:i/>
            </w:rPr>
            <w:t>Утв.</w:t>
          </w:r>
        </w:p>
      </w:tc>
      <w:tc>
        <w:tcPr>
          <w:tcW w:w="1771" w:type="dxa"/>
          <w:tcBorders>
            <w:left w:val="single" w:color="auto" w:sz="18" w:space="0"/>
            <w:bottom w:val="single" w:color="auto" w:sz="18" w:space="0"/>
            <w:right w:val="single" w:color="auto" w:sz="18" w:space="0"/>
          </w:tcBorders>
          <w:vAlign w:val="center"/>
        </w:tcPr>
        <w:p w14:paraId="5DB37D15">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0362BAE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07439457">
          <w:pPr>
            <w:pStyle w:val="19"/>
            <w:jc w:val="center"/>
            <w:rPr>
              <w:rFonts w:ascii="Times New Roman" w:hAnsi="Times New Roman" w:cs="Times New Roman"/>
            </w:rPr>
          </w:pPr>
        </w:p>
      </w:tc>
      <w:tc>
        <w:tcPr>
          <w:tcW w:w="3505" w:type="dxa"/>
          <w:vMerge w:val="continue"/>
          <w:tcBorders>
            <w:left w:val="single" w:color="auto" w:sz="18" w:space="0"/>
            <w:bottom w:val="single" w:color="auto" w:sz="18" w:space="0"/>
            <w:right w:val="single" w:color="auto" w:sz="18" w:space="0"/>
          </w:tcBorders>
          <w:vAlign w:val="center"/>
        </w:tcPr>
        <w:p w14:paraId="3E949D27">
          <w:pPr>
            <w:pStyle w:val="19"/>
            <w:jc w:val="center"/>
            <w:rPr>
              <w:rFonts w:ascii="Times New Roman" w:hAnsi="Times New Roman" w:cs="Times New Roman"/>
            </w:rPr>
          </w:pPr>
        </w:p>
      </w:tc>
      <w:tc>
        <w:tcPr>
          <w:tcW w:w="3441" w:type="dxa"/>
          <w:gridSpan w:val="5"/>
          <w:vMerge w:val="continue"/>
          <w:tcBorders>
            <w:left w:val="single" w:color="auto" w:sz="18" w:space="0"/>
            <w:bottom w:val="single" w:color="auto" w:sz="18" w:space="0"/>
            <w:right w:val="single" w:color="auto" w:sz="18" w:space="0"/>
          </w:tcBorders>
          <w:vAlign w:val="center"/>
        </w:tcPr>
        <w:p w14:paraId="3D9E8944">
          <w:pPr>
            <w:pStyle w:val="19"/>
            <w:jc w:val="center"/>
            <w:rPr>
              <w:rFonts w:ascii="Times New Roman" w:hAnsi="Times New Roman" w:cs="Times New Roman"/>
            </w:rPr>
          </w:pPr>
        </w:p>
      </w:tc>
    </w:tr>
  </w:tbl>
  <w:p w14:paraId="191F546F">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881"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4"/>
      <w:gridCol w:w="1293"/>
      <w:gridCol w:w="848"/>
      <w:gridCol w:w="566"/>
      <w:gridCol w:w="6497"/>
      <w:gridCol w:w="706"/>
    </w:tblGrid>
    <w:tr w14:paraId="1355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right w:val="single" w:color="auto" w:sz="18" w:space="0"/>
          </w:tcBorders>
          <w:vAlign w:val="center"/>
        </w:tcPr>
        <w:p w14:paraId="6D1C8A4A">
          <w:pPr>
            <w:pStyle w:val="19"/>
            <w:jc w:val="center"/>
            <w:rPr>
              <w:rFonts w:ascii="Times New Roman" w:hAnsi="Times New Roman" w:cs="Times New Roman"/>
              <w:i/>
              <w:iCs/>
              <w:sz w:val="18"/>
              <w:szCs w:val="20"/>
            </w:rPr>
          </w:pPr>
        </w:p>
      </w:tc>
      <w:tc>
        <w:tcPr>
          <w:tcW w:w="566" w:type="dxa"/>
          <w:tcBorders>
            <w:top w:val="single" w:color="auto" w:sz="18" w:space="0"/>
            <w:left w:val="single" w:color="auto" w:sz="18" w:space="0"/>
            <w:right w:val="single" w:color="auto" w:sz="18" w:space="0"/>
          </w:tcBorders>
          <w:vAlign w:val="center"/>
        </w:tcPr>
        <w:p w14:paraId="0FCC6067">
          <w:pPr>
            <w:pStyle w:val="19"/>
            <w:jc w:val="center"/>
            <w:rPr>
              <w:rFonts w:ascii="Times New Roman" w:hAnsi="Times New Roman" w:cs="Times New Roman"/>
              <w:i/>
              <w:iCs/>
              <w:sz w:val="18"/>
              <w:szCs w:val="20"/>
            </w:rPr>
          </w:pPr>
        </w:p>
      </w:tc>
      <w:tc>
        <w:tcPr>
          <w:tcW w:w="1303" w:type="dxa"/>
          <w:tcBorders>
            <w:top w:val="single" w:color="auto" w:sz="18" w:space="0"/>
            <w:left w:val="single" w:color="auto" w:sz="18" w:space="0"/>
            <w:right w:val="single" w:color="auto" w:sz="18" w:space="0"/>
          </w:tcBorders>
          <w:vAlign w:val="center"/>
        </w:tcPr>
        <w:p w14:paraId="4DFC1118">
          <w:pPr>
            <w:pStyle w:val="19"/>
            <w:jc w:val="center"/>
            <w:rPr>
              <w:rFonts w:ascii="Times New Roman" w:hAnsi="Times New Roman" w:cs="Times New Roman"/>
              <w:i/>
              <w:iCs/>
              <w:sz w:val="18"/>
              <w:szCs w:val="20"/>
            </w:rPr>
          </w:pPr>
        </w:p>
      </w:tc>
      <w:tc>
        <w:tcPr>
          <w:tcW w:w="850" w:type="dxa"/>
          <w:tcBorders>
            <w:top w:val="single" w:color="auto" w:sz="18" w:space="0"/>
            <w:left w:val="single" w:color="auto" w:sz="18" w:space="0"/>
            <w:right w:val="single" w:color="auto" w:sz="18" w:space="0"/>
          </w:tcBorders>
          <w:vAlign w:val="center"/>
        </w:tcPr>
        <w:p w14:paraId="26151542">
          <w:pPr>
            <w:pStyle w:val="19"/>
            <w:jc w:val="center"/>
            <w:rPr>
              <w:rFonts w:ascii="Times New Roman" w:hAnsi="Times New Roman" w:cs="Times New Roman"/>
              <w:i/>
              <w:iCs/>
              <w:sz w:val="18"/>
              <w:szCs w:val="20"/>
            </w:rPr>
          </w:pPr>
        </w:p>
      </w:tc>
      <w:tc>
        <w:tcPr>
          <w:tcW w:w="567" w:type="dxa"/>
          <w:tcBorders>
            <w:top w:val="single" w:color="auto" w:sz="18" w:space="0"/>
            <w:left w:val="single" w:color="auto" w:sz="18" w:space="0"/>
            <w:right w:val="single" w:color="auto" w:sz="18" w:space="0"/>
          </w:tcBorders>
          <w:vAlign w:val="center"/>
        </w:tcPr>
        <w:p w14:paraId="2971A867">
          <w:pPr>
            <w:pStyle w:val="19"/>
            <w:jc w:val="center"/>
            <w:rPr>
              <w:rFonts w:ascii="Times New Roman" w:hAnsi="Times New Roman" w:cs="Times New Roman"/>
              <w:i/>
              <w:iCs/>
              <w:sz w:val="18"/>
              <w:szCs w:val="20"/>
            </w:rPr>
          </w:pPr>
        </w:p>
      </w:tc>
      <w:tc>
        <w:tcPr>
          <w:tcW w:w="6566" w:type="dxa"/>
          <w:vMerge w:val="restart"/>
          <w:tcBorders>
            <w:top w:val="single" w:color="auto" w:sz="18" w:space="0"/>
            <w:left w:val="single" w:color="auto" w:sz="18" w:space="0"/>
            <w:right w:val="single" w:color="auto" w:sz="18" w:space="0"/>
          </w:tcBorders>
          <w:vAlign w:val="center"/>
        </w:tcPr>
        <w:p w14:paraId="3CA3BE22">
          <w:pPr>
            <w:pStyle w:val="19"/>
            <w:jc w:val="center"/>
            <w:rPr>
              <w:rFonts w:ascii="Times New Roman" w:hAnsi="Times New Roman" w:cs="Times New Roman"/>
              <w:iCs/>
              <w:sz w:val="18"/>
              <w:szCs w:val="20"/>
            </w:rPr>
          </w:pPr>
          <w:r>
            <w:rPr>
              <w:rFonts w:ascii="Times New Roman" w:hAnsi="Times New Roman" w:cs="Times New Roman"/>
              <w:sz w:val="28"/>
              <w:szCs w:val="28"/>
            </w:rPr>
            <w:t>КР.АС-63.2200</w:t>
          </w:r>
          <w:r>
            <w:rPr>
              <w:rFonts w:hint="default" w:ascii="Times New Roman" w:hAnsi="Times New Roman" w:cs="Times New Roman"/>
              <w:sz w:val="28"/>
              <w:szCs w:val="28"/>
              <w:lang w:val="en-GB"/>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c>
        <w:tcPr>
          <w:tcW w:w="709" w:type="dxa"/>
          <w:tcBorders>
            <w:top w:val="single" w:color="auto" w:sz="18" w:space="0"/>
            <w:left w:val="single" w:color="auto" w:sz="18" w:space="0"/>
            <w:bottom w:val="single" w:color="auto" w:sz="18" w:space="0"/>
            <w:right w:val="single" w:color="auto" w:sz="18" w:space="0"/>
          </w:tcBorders>
          <w:vAlign w:val="center"/>
        </w:tcPr>
        <w:p w14:paraId="33A952A0">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14:paraId="0489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left w:val="single" w:color="auto" w:sz="18" w:space="0"/>
            <w:bottom w:val="single" w:color="auto" w:sz="18" w:space="0"/>
            <w:right w:val="single" w:color="auto" w:sz="18" w:space="0"/>
          </w:tcBorders>
          <w:vAlign w:val="center"/>
        </w:tcPr>
        <w:p w14:paraId="009882DD">
          <w:pPr>
            <w:pStyle w:val="19"/>
            <w:jc w:val="center"/>
            <w:rPr>
              <w:rFonts w:ascii="Times New Roman" w:hAnsi="Times New Roman" w:cs="Times New Roman"/>
              <w:i/>
              <w:iCs/>
              <w:sz w:val="18"/>
              <w:szCs w:val="20"/>
            </w:rPr>
          </w:pPr>
        </w:p>
      </w:tc>
      <w:tc>
        <w:tcPr>
          <w:tcW w:w="566" w:type="dxa"/>
          <w:tcBorders>
            <w:left w:val="single" w:color="auto" w:sz="18" w:space="0"/>
            <w:bottom w:val="single" w:color="auto" w:sz="18" w:space="0"/>
            <w:right w:val="single" w:color="auto" w:sz="18" w:space="0"/>
          </w:tcBorders>
          <w:vAlign w:val="center"/>
        </w:tcPr>
        <w:p w14:paraId="79ABB847">
          <w:pPr>
            <w:pStyle w:val="19"/>
            <w:jc w:val="center"/>
            <w:rPr>
              <w:rFonts w:ascii="Times New Roman" w:hAnsi="Times New Roman" w:cs="Times New Roman"/>
              <w:i/>
              <w:iCs/>
              <w:sz w:val="18"/>
              <w:szCs w:val="20"/>
            </w:rPr>
          </w:pPr>
        </w:p>
      </w:tc>
      <w:tc>
        <w:tcPr>
          <w:tcW w:w="1303" w:type="dxa"/>
          <w:tcBorders>
            <w:left w:val="single" w:color="auto" w:sz="18" w:space="0"/>
            <w:bottom w:val="single" w:color="auto" w:sz="18" w:space="0"/>
            <w:right w:val="single" w:color="auto" w:sz="18" w:space="0"/>
          </w:tcBorders>
          <w:vAlign w:val="center"/>
        </w:tcPr>
        <w:p w14:paraId="18D1D9EB">
          <w:pPr>
            <w:pStyle w:val="19"/>
            <w:jc w:val="center"/>
            <w:rPr>
              <w:rFonts w:ascii="Times New Roman" w:hAnsi="Times New Roman" w:cs="Times New Roman"/>
              <w:i/>
              <w:iCs/>
              <w:sz w:val="18"/>
              <w:szCs w:val="20"/>
            </w:rPr>
          </w:pPr>
        </w:p>
      </w:tc>
      <w:tc>
        <w:tcPr>
          <w:tcW w:w="850" w:type="dxa"/>
          <w:tcBorders>
            <w:left w:val="single" w:color="auto" w:sz="18" w:space="0"/>
            <w:bottom w:val="single" w:color="auto" w:sz="18" w:space="0"/>
            <w:right w:val="single" w:color="auto" w:sz="18" w:space="0"/>
          </w:tcBorders>
          <w:vAlign w:val="center"/>
        </w:tcPr>
        <w:p w14:paraId="539784B5">
          <w:pPr>
            <w:pStyle w:val="19"/>
            <w:jc w:val="center"/>
            <w:rPr>
              <w:rFonts w:ascii="Times New Roman" w:hAnsi="Times New Roman" w:cs="Times New Roman"/>
              <w:i/>
              <w:iCs/>
              <w:sz w:val="18"/>
              <w:szCs w:val="20"/>
            </w:rPr>
          </w:pPr>
        </w:p>
      </w:tc>
      <w:tc>
        <w:tcPr>
          <w:tcW w:w="567" w:type="dxa"/>
          <w:tcBorders>
            <w:left w:val="single" w:color="auto" w:sz="18" w:space="0"/>
            <w:bottom w:val="single" w:color="auto" w:sz="18" w:space="0"/>
            <w:right w:val="single" w:color="auto" w:sz="18" w:space="0"/>
          </w:tcBorders>
          <w:vAlign w:val="center"/>
        </w:tcPr>
        <w:p w14:paraId="32ADFE3D">
          <w:pPr>
            <w:pStyle w:val="19"/>
            <w:jc w:val="center"/>
            <w:rPr>
              <w:rFonts w:ascii="Times New Roman" w:hAnsi="Times New Roman" w:cs="Times New Roman"/>
              <w:i/>
              <w:iCs/>
              <w:sz w:val="18"/>
              <w:szCs w:val="20"/>
            </w:rPr>
          </w:pPr>
        </w:p>
      </w:tc>
      <w:tc>
        <w:tcPr>
          <w:tcW w:w="6566" w:type="dxa"/>
          <w:vMerge w:val="continue"/>
          <w:tcBorders>
            <w:left w:val="single" w:color="auto" w:sz="18" w:space="0"/>
            <w:right w:val="single" w:color="auto" w:sz="18" w:space="0"/>
          </w:tcBorders>
          <w:vAlign w:val="center"/>
        </w:tcPr>
        <w:p w14:paraId="74D0B6A3">
          <w:pPr>
            <w:pStyle w:val="19"/>
            <w:jc w:val="center"/>
            <w:rPr>
              <w:rFonts w:ascii="Times New Roman" w:hAnsi="Times New Roman" w:cs="Times New Roman"/>
              <w:i/>
              <w:iCs/>
              <w:sz w:val="18"/>
              <w:szCs w:val="20"/>
            </w:rPr>
          </w:pPr>
        </w:p>
      </w:tc>
      <w:tc>
        <w:tcPr>
          <w:tcW w:w="709" w:type="dxa"/>
          <w:vMerge w:val="restart"/>
          <w:tcBorders>
            <w:top w:val="single" w:color="auto" w:sz="18" w:space="0"/>
            <w:left w:val="single" w:color="auto" w:sz="18" w:space="0"/>
            <w:right w:val="single" w:color="auto" w:sz="18" w:space="0"/>
          </w:tcBorders>
          <w:vAlign w:val="center"/>
        </w:tcPr>
        <w:p w14:paraId="024B1D39">
          <w:pPr>
            <w:pStyle w:val="19"/>
            <w:jc w:val="center"/>
            <w:rPr>
              <w:rFonts w:ascii="Times New Roman" w:hAnsi="Times New Roman" w:cs="Times New Roman"/>
              <w:i/>
              <w:iCs/>
              <w:sz w:val="28"/>
              <w:szCs w:val="28"/>
            </w:rPr>
          </w:pPr>
          <w:r>
            <w:rPr>
              <w:rFonts w:ascii="Times New Roman" w:hAnsi="Times New Roman" w:cs="Times New Roman"/>
              <w:i/>
              <w:iCs/>
              <w:sz w:val="28"/>
              <w:szCs w:val="28"/>
            </w:rPr>
            <w:fldChar w:fldCharType="begin"/>
          </w:r>
          <w:r>
            <w:rPr>
              <w:rFonts w:ascii="Times New Roman" w:hAnsi="Times New Roman" w:cs="Times New Roman"/>
              <w:i/>
              <w:iCs/>
              <w:sz w:val="28"/>
              <w:szCs w:val="28"/>
            </w:rPr>
            <w:instrText xml:space="preserve">PAGE   \* MERGEFORMAT</w:instrText>
          </w:r>
          <w:r>
            <w:rPr>
              <w:rFonts w:ascii="Times New Roman" w:hAnsi="Times New Roman" w:cs="Times New Roman"/>
              <w:i/>
              <w:iCs/>
              <w:sz w:val="28"/>
              <w:szCs w:val="28"/>
            </w:rPr>
            <w:fldChar w:fldCharType="separate"/>
          </w:r>
          <w:r>
            <w:rPr>
              <w:rFonts w:ascii="Times New Roman" w:hAnsi="Times New Roman" w:cs="Times New Roman"/>
              <w:i/>
              <w:iCs/>
              <w:sz w:val="28"/>
              <w:szCs w:val="28"/>
            </w:rPr>
            <w:t>4</w:t>
          </w:r>
          <w:r>
            <w:rPr>
              <w:rFonts w:ascii="Times New Roman" w:hAnsi="Times New Roman" w:cs="Times New Roman"/>
              <w:i/>
              <w:iCs/>
              <w:sz w:val="28"/>
              <w:szCs w:val="28"/>
            </w:rPr>
            <w:fldChar w:fldCharType="end"/>
          </w:r>
        </w:p>
      </w:tc>
    </w:tr>
    <w:tr w14:paraId="1C4B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bottom w:val="single" w:color="auto" w:sz="18" w:space="0"/>
            <w:right w:val="single" w:color="auto" w:sz="18" w:space="0"/>
          </w:tcBorders>
          <w:vAlign w:val="center"/>
        </w:tcPr>
        <w:p w14:paraId="1CB8E8CA">
          <w:pPr>
            <w:pStyle w:val="19"/>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color="auto" w:sz="18" w:space="0"/>
            <w:left w:val="single" w:color="auto" w:sz="18" w:space="0"/>
            <w:bottom w:val="single" w:color="auto" w:sz="18" w:space="0"/>
            <w:right w:val="single" w:color="auto" w:sz="18" w:space="0"/>
          </w:tcBorders>
          <w:vAlign w:val="center"/>
        </w:tcPr>
        <w:p w14:paraId="12162089">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color="auto" w:sz="18" w:space="0"/>
            <w:left w:val="single" w:color="auto" w:sz="18" w:space="0"/>
            <w:bottom w:val="single" w:color="auto" w:sz="18" w:space="0"/>
            <w:right w:val="single" w:color="auto" w:sz="18" w:space="0"/>
          </w:tcBorders>
          <w:vAlign w:val="center"/>
        </w:tcPr>
        <w:p w14:paraId="449445D4">
          <w:pPr>
            <w:pStyle w:val="19"/>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color="auto" w:sz="18" w:space="0"/>
            <w:left w:val="single" w:color="auto" w:sz="18" w:space="0"/>
            <w:bottom w:val="single" w:color="auto" w:sz="18" w:space="0"/>
            <w:right w:val="single" w:color="auto" w:sz="18" w:space="0"/>
          </w:tcBorders>
          <w:vAlign w:val="center"/>
        </w:tcPr>
        <w:p w14:paraId="75509B1E">
          <w:pPr>
            <w:pStyle w:val="19"/>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12E84FE7">
          <w:pPr>
            <w:pStyle w:val="19"/>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val="continue"/>
          <w:tcBorders>
            <w:left w:val="single" w:color="auto" w:sz="18" w:space="0"/>
            <w:bottom w:val="single" w:color="auto" w:sz="18" w:space="0"/>
            <w:right w:val="single" w:color="auto" w:sz="18" w:space="0"/>
          </w:tcBorders>
          <w:vAlign w:val="center"/>
        </w:tcPr>
        <w:p w14:paraId="7D870891">
          <w:pPr>
            <w:pStyle w:val="19"/>
            <w:jc w:val="center"/>
            <w:rPr>
              <w:rFonts w:ascii="Times New Roman" w:hAnsi="Times New Roman" w:cs="Times New Roman"/>
              <w:i/>
              <w:iCs/>
              <w:sz w:val="18"/>
              <w:szCs w:val="20"/>
            </w:rPr>
          </w:pPr>
        </w:p>
      </w:tc>
      <w:tc>
        <w:tcPr>
          <w:tcW w:w="709" w:type="dxa"/>
          <w:vMerge w:val="continue"/>
          <w:tcBorders>
            <w:left w:val="single" w:color="auto" w:sz="18" w:space="0"/>
            <w:bottom w:val="single" w:color="auto" w:sz="18" w:space="0"/>
            <w:right w:val="single" w:color="auto" w:sz="18" w:space="0"/>
          </w:tcBorders>
          <w:vAlign w:val="center"/>
        </w:tcPr>
        <w:p w14:paraId="5741BC55">
          <w:pPr>
            <w:pStyle w:val="19"/>
            <w:jc w:val="center"/>
            <w:rPr>
              <w:rFonts w:ascii="Times New Roman" w:hAnsi="Times New Roman" w:cs="Times New Roman"/>
              <w:i/>
              <w:iCs/>
              <w:sz w:val="18"/>
              <w:szCs w:val="20"/>
            </w:rPr>
          </w:pPr>
        </w:p>
      </w:tc>
    </w:tr>
  </w:tbl>
  <w:p w14:paraId="219E0132">
    <w:pPr>
      <w:pStyle w:val="1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C872">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6CC2A">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02C22">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4CDC6">
    <w:pPr>
      <w:pStyle w:val="1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38D8">
    <w:pPr>
      <w:pBdr>
        <w:top w:val="none" w:color="auto" w:sz="0" w:space="0"/>
        <w:left w:val="none" w:color="auto" w:sz="0" w:space="0"/>
        <w:bottom w:val="none" w:color="auto" w:sz="0" w:space="0"/>
        <w:right w:val="none" w:color="auto" w:sz="0" w:space="0"/>
        <w:between w:val="none" w:color="auto" w:sz="0" w:space="0"/>
      </w:pBdr>
      <w:tabs>
        <w:tab w:val="center" w:pos="4677"/>
        <w:tab w:val="right" w:pos="9355"/>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b/>
        <w:color w:val="000000"/>
        <w:sz w:val="28"/>
        <w:szCs w:val="28"/>
      </w:rPr>
      <w:t>КП.АС-63.2200</w:t>
    </w:r>
    <w:r>
      <w:rPr>
        <w:rFonts w:hint="default" w:ascii="Times New Roman" w:hAnsi="Times New Roman" w:eastAsia="Times New Roman" w:cs="Times New Roman"/>
        <w:b/>
        <w:color w:val="000000"/>
        <w:sz w:val="28"/>
        <w:szCs w:val="28"/>
        <w:lang w:val="ru-RU"/>
      </w:rPr>
      <w:t>06</w:t>
    </w:r>
    <w:r>
      <w:rPr>
        <w:rFonts w:ascii="Times New Roman" w:hAnsi="Times New Roman" w:eastAsia="Times New Roman" w:cs="Times New Roman"/>
        <w:b/>
        <w:color w:val="000000"/>
        <w:sz w:val="28"/>
        <w:szCs w:val="28"/>
      </w:rPr>
      <w:t>-03</w:t>
    </w:r>
    <w:r>
      <w:rPr>
        <w:rFonts w:ascii="Times New Roman" w:hAnsi="Times New Roman" w:eastAsia="Times New Roman" w:cs="Times New Roman"/>
        <w:b/>
        <w:color w:val="000000"/>
        <w:sz w:val="28"/>
        <w:szCs w:val="28"/>
        <w:lang w:val="en-US"/>
      </w:rPr>
      <w:t xml:space="preserve"> </w:t>
    </w:r>
    <w:r>
      <w:rPr>
        <w:rFonts w:ascii="Times New Roman" w:hAnsi="Times New Roman" w:eastAsia="Times New Roman" w:cs="Times New Roman"/>
        <w:b/>
        <w:color w:val="000000"/>
        <w:sz w:val="28"/>
        <w:szCs w:val="28"/>
      </w:rPr>
      <w:t>12-00</w:t>
    </w:r>
  </w:p>
  <w:p w14:paraId="60C3342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E5F94D"/>
    <w:multiLevelType w:val="singleLevel"/>
    <w:tmpl w:val="98E5F94D"/>
    <w:lvl w:ilvl="0" w:tentative="0">
      <w:start w:val="1"/>
      <w:numFmt w:val="decimal"/>
      <w:suff w:val="space"/>
      <w:lvlText w:val="%1."/>
      <w:lvlJc w:val="left"/>
      <w:pPr>
        <w:ind w:left="420"/>
      </w:pPr>
    </w:lvl>
  </w:abstractNum>
  <w:abstractNum w:abstractNumId="1">
    <w:nsid w:val="C9438476"/>
    <w:multiLevelType w:val="singleLevel"/>
    <w:tmpl w:val="C9438476"/>
    <w:lvl w:ilvl="0" w:tentative="0">
      <w:start w:val="1"/>
      <w:numFmt w:val="decimal"/>
      <w:lvlText w:val="%1."/>
      <w:lvlJc w:val="left"/>
      <w:pPr>
        <w:tabs>
          <w:tab w:val="left" w:pos="425"/>
        </w:tabs>
        <w:ind w:left="425" w:leftChars="0" w:hanging="425" w:firstLineChars="0"/>
      </w:pPr>
      <w:rPr>
        <w:rFonts w:hint="default"/>
      </w:rPr>
    </w:lvl>
  </w:abstractNum>
  <w:abstractNum w:abstractNumId="2">
    <w:nsid w:val="D7B7E097"/>
    <w:multiLevelType w:val="singleLevel"/>
    <w:tmpl w:val="D7B7E097"/>
    <w:lvl w:ilvl="0" w:tentative="0">
      <w:start w:val="1"/>
      <w:numFmt w:val="decimal"/>
      <w:lvlText w:val="%1."/>
      <w:lvlJc w:val="left"/>
      <w:pPr>
        <w:tabs>
          <w:tab w:val="left" w:pos="845"/>
        </w:tabs>
        <w:ind w:left="845" w:leftChars="0" w:hanging="425" w:firstLineChars="0"/>
      </w:pPr>
      <w:rPr>
        <w:rFonts w:hint="default"/>
      </w:rPr>
    </w:lvl>
  </w:abstractNum>
  <w:abstractNum w:abstractNumId="3">
    <w:nsid w:val="033198AD"/>
    <w:multiLevelType w:val="singleLevel"/>
    <w:tmpl w:val="033198AD"/>
    <w:lvl w:ilvl="0" w:tentative="0">
      <w:start w:val="1"/>
      <w:numFmt w:val="decimal"/>
      <w:lvlText w:val="%1."/>
      <w:lvlJc w:val="left"/>
      <w:pPr>
        <w:tabs>
          <w:tab w:val="left" w:pos="845"/>
        </w:tabs>
        <w:ind w:left="845" w:leftChars="0" w:hanging="425" w:firstLineChars="0"/>
      </w:pPr>
      <w:rPr>
        <w:rFonts w:hint="default"/>
      </w:rPr>
    </w:lvl>
  </w:abstractNum>
  <w:abstractNum w:abstractNumId="4">
    <w:nsid w:val="08F719E7"/>
    <w:multiLevelType w:val="multilevel"/>
    <w:tmpl w:val="08F719E7"/>
    <w:lvl w:ilvl="0" w:tentative="0">
      <w:start w:val="1"/>
      <w:numFmt w:val="decimal"/>
      <w:suff w:val="space"/>
      <w:lvlText w:val="%1."/>
      <w:lvlJc w:val="left"/>
      <w:pPr>
        <w:ind w:left="1069" w:hanging="360"/>
      </w:pPr>
      <w:rPr>
        <w:rFonts w:hint="default"/>
      </w:rPr>
    </w:lvl>
    <w:lvl w:ilvl="1" w:tentative="0">
      <w:start w:val="1"/>
      <w:numFmt w:val="decimal"/>
      <w:lvlText w:val="%2)"/>
      <w:lvlJc w:val="left"/>
      <w:pPr>
        <w:ind w:left="1129" w:hanging="420"/>
      </w:pPr>
      <w:rPr>
        <w:rFonts w:hint="default"/>
      </w:rPr>
    </w:lvl>
    <w:lvl w:ilvl="2" w:tentative="0">
      <w:start w:val="1"/>
      <w:numFmt w:val="decimal"/>
      <w:isLgl/>
      <w:lvlText w:val="%1.%2.%3"/>
      <w:lvlJc w:val="left"/>
      <w:pPr>
        <w:ind w:left="1429" w:hanging="720"/>
      </w:pPr>
      <w:rPr>
        <w:rFonts w:hint="default"/>
      </w:rPr>
    </w:lvl>
    <w:lvl w:ilvl="3" w:tentative="0">
      <w:start w:val="1"/>
      <w:numFmt w:val="decimal"/>
      <w:isLgl/>
      <w:lvlText w:val="%1.%2.%3.%4"/>
      <w:lvlJc w:val="left"/>
      <w:pPr>
        <w:ind w:left="1789" w:hanging="1080"/>
      </w:pPr>
      <w:rPr>
        <w:rFonts w:hint="default"/>
      </w:rPr>
    </w:lvl>
    <w:lvl w:ilvl="4" w:tentative="0">
      <w:start w:val="1"/>
      <w:numFmt w:val="decimal"/>
      <w:isLgl/>
      <w:lvlText w:val="%1.%2.%3.%4.%5"/>
      <w:lvlJc w:val="left"/>
      <w:pPr>
        <w:ind w:left="1789" w:hanging="1080"/>
      </w:pPr>
      <w:rPr>
        <w:rFonts w:hint="default"/>
      </w:rPr>
    </w:lvl>
    <w:lvl w:ilvl="5" w:tentative="0">
      <w:start w:val="1"/>
      <w:numFmt w:val="decimal"/>
      <w:isLgl/>
      <w:lvlText w:val="%1.%2.%3.%4.%5.%6"/>
      <w:lvlJc w:val="left"/>
      <w:pPr>
        <w:ind w:left="2149" w:hanging="1440"/>
      </w:pPr>
      <w:rPr>
        <w:rFonts w:hint="default"/>
      </w:rPr>
    </w:lvl>
    <w:lvl w:ilvl="6" w:tentative="0">
      <w:start w:val="1"/>
      <w:numFmt w:val="decimal"/>
      <w:isLgl/>
      <w:lvlText w:val="%1.%2.%3.%4.%5.%6.%7"/>
      <w:lvlJc w:val="left"/>
      <w:pPr>
        <w:ind w:left="2149" w:hanging="1440"/>
      </w:pPr>
      <w:rPr>
        <w:rFonts w:hint="default"/>
      </w:rPr>
    </w:lvl>
    <w:lvl w:ilvl="7" w:tentative="0">
      <w:start w:val="1"/>
      <w:numFmt w:val="decimal"/>
      <w:isLgl/>
      <w:lvlText w:val="%1.%2.%3.%4.%5.%6.%7.%8"/>
      <w:lvlJc w:val="left"/>
      <w:pPr>
        <w:ind w:left="2509" w:hanging="1800"/>
      </w:pPr>
      <w:rPr>
        <w:rFonts w:hint="default"/>
      </w:rPr>
    </w:lvl>
    <w:lvl w:ilvl="8" w:tentative="0">
      <w:start w:val="1"/>
      <w:numFmt w:val="decimal"/>
      <w:isLgl/>
      <w:lvlText w:val="%1.%2.%3.%4.%5.%6.%7.%8.%9"/>
      <w:lvlJc w:val="left"/>
      <w:pPr>
        <w:ind w:left="2869" w:hanging="2160"/>
      </w:pPr>
      <w:rPr>
        <w:rFonts w:hint="default"/>
      </w:rPr>
    </w:lvl>
  </w:abstractNum>
  <w:abstractNum w:abstractNumId="5">
    <w:nsid w:val="0AFD6295"/>
    <w:multiLevelType w:val="singleLevel"/>
    <w:tmpl w:val="0AFD6295"/>
    <w:lvl w:ilvl="0" w:tentative="0">
      <w:start w:val="1"/>
      <w:numFmt w:val="decimal"/>
      <w:lvlText w:val="%1."/>
      <w:lvlJc w:val="left"/>
      <w:pPr>
        <w:tabs>
          <w:tab w:val="left" w:pos="845"/>
        </w:tabs>
        <w:ind w:left="845" w:leftChars="0" w:hanging="425" w:firstLineChars="0"/>
      </w:pPr>
      <w:rPr>
        <w:rFonts w:hint="default"/>
      </w:rPr>
    </w:lvl>
  </w:abstractNum>
  <w:abstractNum w:abstractNumId="6">
    <w:nsid w:val="24062F9D"/>
    <w:multiLevelType w:val="multilevel"/>
    <w:tmpl w:val="24062F9D"/>
    <w:lvl w:ilvl="0" w:tentative="0">
      <w:start w:val="1"/>
      <w:numFmt w:val="decimal"/>
      <w:lvlText w:val="%1."/>
      <w:lvlJc w:val="left"/>
      <w:pPr>
        <w:tabs>
          <w:tab w:val="left" w:pos="1429"/>
        </w:tabs>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F930EEF"/>
    <w:multiLevelType w:val="multilevel"/>
    <w:tmpl w:val="4F930E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4"/>
  </w:num>
  <w:num w:numId="2">
    <w:abstractNumId w:val="2"/>
  </w:num>
  <w:num w:numId="3">
    <w:abstractNumId w:val="3"/>
  </w:num>
  <w:num w:numId="4">
    <w:abstractNumId w:val="1"/>
  </w:num>
  <w:num w:numId="5">
    <w:abstractNumId w:val="0"/>
  </w:num>
  <w:num w:numId="6">
    <w:abstractNumId w:val="5"/>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documentProtection w:enforcement="0"/>
  <w:defaultTabStop w:val="720"/>
  <w:autoHyphenation/>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3615"/>
    <w:rsid w:val="0000187C"/>
    <w:rsid w:val="000179F9"/>
    <w:rsid w:val="0002211E"/>
    <w:rsid w:val="00027D5D"/>
    <w:rsid w:val="000412AF"/>
    <w:rsid w:val="0005053E"/>
    <w:rsid w:val="00050825"/>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F4F89"/>
    <w:rsid w:val="000F73C9"/>
    <w:rsid w:val="00100363"/>
    <w:rsid w:val="00116EC9"/>
    <w:rsid w:val="0011753B"/>
    <w:rsid w:val="00124F73"/>
    <w:rsid w:val="001333C0"/>
    <w:rsid w:val="0015569E"/>
    <w:rsid w:val="001760C9"/>
    <w:rsid w:val="0018481A"/>
    <w:rsid w:val="001B4C89"/>
    <w:rsid w:val="001B5A37"/>
    <w:rsid w:val="001C734F"/>
    <w:rsid w:val="001C75A4"/>
    <w:rsid w:val="001D05E2"/>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879"/>
    <w:rsid w:val="00282F74"/>
    <w:rsid w:val="002916D2"/>
    <w:rsid w:val="002945D4"/>
    <w:rsid w:val="002B04AF"/>
    <w:rsid w:val="002C222A"/>
    <w:rsid w:val="002C58E0"/>
    <w:rsid w:val="002D5054"/>
    <w:rsid w:val="002D5CE0"/>
    <w:rsid w:val="002E545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1790"/>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41019"/>
    <w:rsid w:val="00744485"/>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42636"/>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C611B"/>
    <w:rsid w:val="009D27A6"/>
    <w:rsid w:val="009D40D8"/>
    <w:rsid w:val="009D78D7"/>
    <w:rsid w:val="009D7BD9"/>
    <w:rsid w:val="009E0E86"/>
    <w:rsid w:val="009F33BB"/>
    <w:rsid w:val="009F534D"/>
    <w:rsid w:val="00A009D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D2740"/>
    <w:rsid w:val="00AE31D0"/>
    <w:rsid w:val="00AF44EF"/>
    <w:rsid w:val="00AF76EF"/>
    <w:rsid w:val="00B01021"/>
    <w:rsid w:val="00B05986"/>
    <w:rsid w:val="00B114B5"/>
    <w:rsid w:val="00B15956"/>
    <w:rsid w:val="00B16AD8"/>
    <w:rsid w:val="00B37DF3"/>
    <w:rsid w:val="00B42B3E"/>
    <w:rsid w:val="00B5081F"/>
    <w:rsid w:val="00B70275"/>
    <w:rsid w:val="00B8011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513C"/>
    <w:rsid w:val="00D43F36"/>
    <w:rsid w:val="00D47BDA"/>
    <w:rsid w:val="00D536F9"/>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2219C"/>
    <w:rsid w:val="00E30ACE"/>
    <w:rsid w:val="00E41508"/>
    <w:rsid w:val="00E6111D"/>
    <w:rsid w:val="00E66A3D"/>
    <w:rsid w:val="00E774CC"/>
    <w:rsid w:val="00E8055C"/>
    <w:rsid w:val="00E83992"/>
    <w:rsid w:val="00E92690"/>
    <w:rsid w:val="00E9768E"/>
    <w:rsid w:val="00E97C8F"/>
    <w:rsid w:val="00EA0EAE"/>
    <w:rsid w:val="00EB1EBD"/>
    <w:rsid w:val="00EB2A0A"/>
    <w:rsid w:val="00EC2B7C"/>
    <w:rsid w:val="00EC4BDA"/>
    <w:rsid w:val="00EC73E0"/>
    <w:rsid w:val="00ED1A53"/>
    <w:rsid w:val="00ED6116"/>
    <w:rsid w:val="00EE2AD5"/>
    <w:rsid w:val="00F02676"/>
    <w:rsid w:val="00F02C65"/>
    <w:rsid w:val="00F06C80"/>
    <w:rsid w:val="00F10F48"/>
    <w:rsid w:val="00F13BA6"/>
    <w:rsid w:val="00F2005B"/>
    <w:rsid w:val="00F26F01"/>
    <w:rsid w:val="00F33615"/>
    <w:rsid w:val="00F35C27"/>
    <w:rsid w:val="00F46CB1"/>
    <w:rsid w:val="00F544F2"/>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 w:val="23C95231"/>
    <w:rsid w:val="699931BC"/>
  </w:rsids>
  <m:mathPr>
    <m:mathFont m:val="Cambria Math"/>
    <m:brkBin m:val="before"/>
    <m:brkBinSub m:val="--"/>
    <m:smallFrac m:val="1"/>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Theme="minorHAnsi" w:hAnsiTheme="minorHAnsi" w:eastAsiaTheme="minorHAnsi" w:cstheme="minorBidi"/>
      <w:color w:val="auto"/>
      <w:sz w:val="22"/>
      <w:szCs w:val="22"/>
      <w:lang w:val="ru-RU" w:eastAsia="en-US" w:bidi="ar-SA"/>
    </w:rPr>
  </w:style>
  <w:style w:type="paragraph" w:styleId="2">
    <w:name w:val="heading 1"/>
    <w:basedOn w:val="1"/>
    <w:next w:val="1"/>
    <w:link w:val="26"/>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5"/>
    <w:semiHidden/>
    <w:unhideWhenUsed/>
    <w:qFormat/>
    <w:uiPriority w:val="9"/>
    <w:pPr>
      <w:keepNext/>
      <w:keepLines/>
      <w:spacing w:before="200" w:after="0"/>
      <w:outlineLvl w:val="2"/>
    </w:pPr>
    <w:rPr>
      <w:rFonts w:asciiTheme="majorHAnsi" w:hAnsiTheme="majorHAnsi" w:eastAsiaTheme="majorEastAsia" w:cstheme="majorBidi"/>
      <w:b/>
      <w:bCs/>
      <w:color w:val="4472C4" w:themeColor="accent1"/>
      <w14:textFill>
        <w14:solidFill>
          <w14:schemeClr w14:val="accent1"/>
        </w14:solidFill>
      </w14:textFill>
    </w:rPr>
  </w:style>
  <w:style w:type="paragraph" w:styleId="5">
    <w:name w:val="heading 4"/>
    <w:basedOn w:val="1"/>
    <w:next w:val="1"/>
    <w:link w:val="36"/>
    <w:semiHidden/>
    <w:unhideWhenUsed/>
    <w:qFormat/>
    <w:uiPriority w:val="9"/>
    <w:pPr>
      <w:keepNext/>
      <w:keepLines/>
      <w:spacing w:before="200" w:after="0"/>
      <w:outlineLvl w:val="3"/>
    </w:pPr>
    <w:rPr>
      <w:rFonts w:asciiTheme="majorHAnsi" w:hAnsiTheme="majorHAnsi" w:eastAsiaTheme="majorEastAsia" w:cstheme="majorBidi"/>
      <w:b/>
      <w:bCs/>
      <w:i/>
      <w:iCs/>
      <w:color w:val="4472C4" w:themeColor="accent1"/>
      <w14:textFill>
        <w14:solidFill>
          <w14:schemeClr w14:val="accent1"/>
        </w14:solidFill>
      </w14:textFill>
    </w:rPr>
  </w:style>
  <w:style w:type="paragraph" w:styleId="6">
    <w:name w:val="heading 5"/>
    <w:basedOn w:val="1"/>
    <w:next w:val="1"/>
    <w:link w:val="37"/>
    <w:semiHidden/>
    <w:unhideWhenUsed/>
    <w:qFormat/>
    <w:uiPriority w:val="9"/>
    <w:pPr>
      <w:keepNext/>
      <w:keepLines/>
      <w:spacing w:before="200" w:after="0"/>
      <w:outlineLvl w:val="4"/>
    </w:pPr>
    <w:rPr>
      <w:rFonts w:asciiTheme="majorHAnsi" w:hAnsiTheme="majorHAnsi" w:eastAsiaTheme="majorEastAsia" w:cstheme="majorBidi"/>
      <w:color w:val="203864" w:themeColor="accent1" w:themeShade="80"/>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Emphasis"/>
    <w:basedOn w:val="7"/>
    <w:qFormat/>
    <w:uiPriority w:val="20"/>
    <w:rPr>
      <w:i/>
      <w:iCs/>
    </w:rPr>
  </w:style>
  <w:style w:type="character" w:styleId="10">
    <w:name w:val="Hyperlink"/>
    <w:basedOn w:val="7"/>
    <w:unhideWhenUsed/>
    <w:uiPriority w:val="99"/>
    <w:rPr>
      <w:color w:val="0563C1" w:themeColor="hyperlink"/>
      <w:u w:val="single"/>
      <w14:textFill>
        <w14:solidFill>
          <w14:schemeClr w14:val="hlink"/>
        </w14:solidFill>
      </w14:textFill>
    </w:rPr>
  </w:style>
  <w:style w:type="character" w:styleId="11">
    <w:name w:val="HTML Code"/>
    <w:basedOn w:val="7"/>
    <w:semiHidden/>
    <w:unhideWhenUsed/>
    <w:uiPriority w:val="99"/>
    <w:rPr>
      <w:rFonts w:ascii="Courier New" w:hAnsi="Courier New" w:eastAsia="Times New Roman" w:cs="Courier New"/>
      <w:sz w:val="20"/>
      <w:szCs w:val="20"/>
    </w:rPr>
  </w:style>
  <w:style w:type="character" w:styleId="12">
    <w:name w:val="Strong"/>
    <w:basedOn w:val="7"/>
    <w:qFormat/>
    <w:uiPriority w:val="22"/>
    <w:rPr>
      <w:b/>
      <w:bCs/>
    </w:rPr>
  </w:style>
  <w:style w:type="paragraph" w:styleId="13">
    <w:name w:val="Balloon Text"/>
    <w:basedOn w:val="1"/>
    <w:link w:val="30"/>
    <w:semiHidden/>
    <w:unhideWhenUsed/>
    <w:uiPriority w:val="99"/>
    <w:pPr>
      <w:spacing w:after="0" w:line="240" w:lineRule="auto"/>
    </w:pPr>
    <w:rPr>
      <w:rFonts w:ascii="Tahoma" w:hAnsi="Tahoma" w:cs="Tahoma"/>
      <w:sz w:val="16"/>
      <w:szCs w:val="16"/>
    </w:rPr>
  </w:style>
  <w:style w:type="paragraph" w:styleId="14">
    <w:name w:val="header"/>
    <w:basedOn w:val="1"/>
    <w:link w:val="24"/>
    <w:unhideWhenUsed/>
    <w:uiPriority w:val="99"/>
    <w:pPr>
      <w:tabs>
        <w:tab w:val="center" w:pos="4677"/>
        <w:tab w:val="right" w:pos="9355"/>
      </w:tabs>
      <w:spacing w:after="0" w:line="240" w:lineRule="auto"/>
    </w:pPr>
    <w:rPr>
      <w:rFonts w:cs="Mangal"/>
      <w:szCs w:val="23"/>
    </w:rPr>
  </w:style>
  <w:style w:type="paragraph" w:styleId="15">
    <w:name w:val="toc 1"/>
    <w:basedOn w:val="1"/>
    <w:next w:val="1"/>
    <w:autoRedefine/>
    <w:unhideWhenUsed/>
    <w:qFormat/>
    <w:uiPriority w:val="39"/>
    <w:pPr>
      <w:spacing w:after="100"/>
    </w:pPr>
  </w:style>
  <w:style w:type="paragraph" w:styleId="16">
    <w:name w:val="toc 3"/>
    <w:basedOn w:val="1"/>
    <w:next w:val="1"/>
    <w:autoRedefine/>
    <w:unhideWhenUsed/>
    <w:qFormat/>
    <w:uiPriority w:val="39"/>
    <w:pPr>
      <w:spacing w:after="100"/>
      <w:ind w:left="440"/>
    </w:pPr>
    <w:rPr>
      <w:rFonts w:eastAsiaTheme="minorEastAsia"/>
    </w:rPr>
  </w:style>
  <w:style w:type="paragraph" w:styleId="17">
    <w:name w:val="toc 2"/>
    <w:basedOn w:val="1"/>
    <w:next w:val="1"/>
    <w:autoRedefine/>
    <w:unhideWhenUsed/>
    <w:qFormat/>
    <w:uiPriority w:val="39"/>
    <w:pPr>
      <w:spacing w:after="100"/>
      <w:ind w:left="220"/>
    </w:pPr>
  </w:style>
  <w:style w:type="paragraph" w:styleId="18">
    <w:name w:val="Title"/>
    <w:basedOn w:val="1"/>
    <w:next w:val="1"/>
    <w:link w:val="38"/>
    <w:qFormat/>
    <w:uiPriority w:val="10"/>
    <w:pPr>
      <w:spacing w:after="0" w:line="240" w:lineRule="auto"/>
      <w:jc w:val="center"/>
    </w:pPr>
    <w:rPr>
      <w:rFonts w:ascii="Times New Roman" w:hAnsi="Times New Roman" w:eastAsia="Times New Roman" w:cs="Times New Roman"/>
      <w:sz w:val="28"/>
      <w:szCs w:val="28"/>
      <w:lang w:val="en-US" w:eastAsia="ru-RU"/>
    </w:rPr>
  </w:style>
  <w:style w:type="paragraph" w:styleId="19">
    <w:name w:val="footer"/>
    <w:basedOn w:val="1"/>
    <w:link w:val="25"/>
    <w:unhideWhenUsed/>
    <w:qFormat/>
    <w:uiPriority w:val="99"/>
    <w:pPr>
      <w:tabs>
        <w:tab w:val="center" w:pos="4677"/>
        <w:tab w:val="right" w:pos="9355"/>
      </w:tabs>
      <w:spacing w:after="0" w:line="240" w:lineRule="auto"/>
    </w:pPr>
    <w:rPr>
      <w:rFonts w:cs="Mangal"/>
      <w:szCs w:val="23"/>
    </w:rPr>
  </w:style>
  <w:style w:type="paragraph" w:styleId="20">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styleId="21">
    <w:name w:val="Subtitle"/>
    <w:basedOn w:val="1"/>
    <w:next w:val="1"/>
    <w:link w:val="39"/>
    <w:qFormat/>
    <w:uiPriority w:val="11"/>
    <w:pPr>
      <w:spacing w:after="0" w:line="360" w:lineRule="auto"/>
      <w:jc w:val="center"/>
    </w:pPr>
    <w:rPr>
      <w:rFonts w:ascii="Arial" w:hAnsi="Arial" w:eastAsia="Arial" w:cs="Arial"/>
      <w:sz w:val="32"/>
      <w:szCs w:val="32"/>
      <w:lang w:val="en-US" w:eastAsia="ru-RU"/>
    </w:rPr>
  </w:style>
  <w:style w:type="paragraph" w:styleId="22">
    <w:name w:val="HTML Preformatted"/>
    <w:basedOn w:val="1"/>
    <w:link w:val="40"/>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ru-RU"/>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4">
    <w:name w:val="Верхний колонтитул Знак"/>
    <w:basedOn w:val="7"/>
    <w:link w:val="14"/>
    <w:uiPriority w:val="99"/>
    <w:rPr>
      <w:rFonts w:cs="Mangal"/>
      <w:szCs w:val="23"/>
    </w:rPr>
  </w:style>
  <w:style w:type="character" w:customStyle="1" w:styleId="25">
    <w:name w:val="Нижний колонтитул Знак"/>
    <w:basedOn w:val="7"/>
    <w:link w:val="19"/>
    <w:uiPriority w:val="99"/>
    <w:rPr>
      <w:rFonts w:cs="Mangal"/>
      <w:szCs w:val="23"/>
    </w:rPr>
  </w:style>
  <w:style w:type="character" w:customStyle="1" w:styleId="26">
    <w:name w:val="Заголовок 1 Знак"/>
    <w:basedOn w:val="7"/>
    <w:link w:val="2"/>
    <w:qFormat/>
    <w:uiPriority w:val="9"/>
    <w:rPr>
      <w:rFonts w:asciiTheme="majorHAnsi" w:hAnsiTheme="majorHAnsi" w:eastAsiaTheme="majorEastAsia" w:cstheme="majorBidi"/>
      <w:color w:val="2F5597" w:themeColor="accent1" w:themeShade="BF"/>
      <w:sz w:val="32"/>
      <w:szCs w:val="32"/>
      <w:lang w:val="ru-RU" w:bidi="ar-SA"/>
    </w:rPr>
  </w:style>
  <w:style w:type="paragraph" w:customStyle="1" w:styleId="27">
    <w:name w:val="TOC Heading"/>
    <w:basedOn w:val="2"/>
    <w:next w:val="1"/>
    <w:unhideWhenUsed/>
    <w:qFormat/>
    <w:uiPriority w:val="39"/>
    <w:pPr>
      <w:spacing w:line="259" w:lineRule="auto"/>
      <w:outlineLvl w:val="9"/>
    </w:pPr>
  </w:style>
  <w:style w:type="character" w:customStyle="1" w:styleId="28">
    <w:name w:val="Заголовок 2 Знак"/>
    <w:basedOn w:val="7"/>
    <w:link w:val="3"/>
    <w:uiPriority w:val="9"/>
    <w:rPr>
      <w:rFonts w:asciiTheme="majorHAnsi" w:hAnsiTheme="majorHAnsi" w:eastAsiaTheme="majorEastAsia" w:cstheme="majorBidi"/>
      <w:color w:val="2F5597" w:themeColor="accent1" w:themeShade="BF"/>
      <w:lang w:val="ru-RU" w:bidi="ar-SA"/>
    </w:rPr>
  </w:style>
  <w:style w:type="paragraph" w:styleId="29">
    <w:name w:val="List Paragraph"/>
    <w:basedOn w:val="1"/>
    <w:qFormat/>
    <w:uiPriority w:val="34"/>
    <w:pPr>
      <w:ind w:left="720"/>
      <w:contextualSpacing/>
    </w:pPr>
  </w:style>
  <w:style w:type="character" w:customStyle="1" w:styleId="30">
    <w:name w:val="Текст выноски Знак"/>
    <w:basedOn w:val="7"/>
    <w:link w:val="13"/>
    <w:semiHidden/>
    <w:uiPriority w:val="99"/>
    <w:rPr>
      <w:rFonts w:ascii="Tahoma" w:hAnsi="Tahoma" w:cs="Tahoma"/>
      <w:color w:val="auto"/>
      <w:sz w:val="16"/>
      <w:szCs w:val="16"/>
      <w:lang w:val="ru-RU" w:bidi="ar-SA"/>
    </w:rPr>
  </w:style>
  <w:style w:type="paragraph" w:customStyle="1" w:styleId="31">
    <w:name w:val="whitespace-pre-wrap"/>
    <w:basedOn w:val="1"/>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customStyle="1" w:styleId="32">
    <w:name w:val="Table Paragraph"/>
    <w:basedOn w:val="1"/>
    <w:link w:val="33"/>
    <w:qFormat/>
    <w:uiPriority w:val="1"/>
    <w:pPr>
      <w:widowControl w:val="0"/>
      <w:autoSpaceDE w:val="0"/>
      <w:autoSpaceDN w:val="0"/>
      <w:spacing w:after="0" w:line="240" w:lineRule="auto"/>
    </w:pPr>
    <w:rPr>
      <w:rFonts w:ascii="Times New Roman" w:hAnsi="Times New Roman" w:eastAsia="Times New Roman" w:cs="Times New Roman"/>
    </w:rPr>
  </w:style>
  <w:style w:type="character" w:customStyle="1" w:styleId="33">
    <w:name w:val="Table Paragraph Знак"/>
    <w:basedOn w:val="7"/>
    <w:link w:val="32"/>
    <w:uiPriority w:val="1"/>
    <w:rPr>
      <w:rFonts w:eastAsia="Times New Roman"/>
      <w:color w:val="auto"/>
      <w:sz w:val="22"/>
      <w:szCs w:val="22"/>
      <w:lang w:val="ru-RU" w:bidi="ar-SA"/>
    </w:rPr>
  </w:style>
  <w:style w:type="paragraph" w:customStyle="1" w:styleId="34">
    <w:name w:val="ds-markdown-paragraph"/>
    <w:basedOn w:val="1"/>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character" w:customStyle="1" w:styleId="35">
    <w:name w:val="Заголовок 3 Знак"/>
    <w:basedOn w:val="7"/>
    <w:link w:val="4"/>
    <w:semiHidden/>
    <w:uiPriority w:val="9"/>
    <w:rPr>
      <w:rFonts w:asciiTheme="majorHAnsi" w:hAnsiTheme="majorHAnsi" w:eastAsiaTheme="majorEastAsia" w:cstheme="majorBidi"/>
      <w:b/>
      <w:bCs/>
      <w:color w:val="4472C4" w:themeColor="accent1"/>
      <w:sz w:val="22"/>
      <w:szCs w:val="22"/>
      <w:lang w:bidi="ar-SA"/>
      <w14:textFill>
        <w14:solidFill>
          <w14:schemeClr w14:val="accent1"/>
        </w14:solidFill>
      </w14:textFill>
    </w:rPr>
  </w:style>
  <w:style w:type="character" w:customStyle="1" w:styleId="36">
    <w:name w:val="Заголовок 4 Знак"/>
    <w:basedOn w:val="7"/>
    <w:link w:val="5"/>
    <w:semiHidden/>
    <w:uiPriority w:val="9"/>
    <w:rPr>
      <w:rFonts w:asciiTheme="majorHAnsi" w:hAnsiTheme="majorHAnsi" w:eastAsiaTheme="majorEastAsia" w:cstheme="majorBidi"/>
      <w:b/>
      <w:bCs/>
      <w:i/>
      <w:iCs/>
      <w:color w:val="4472C4" w:themeColor="accent1"/>
      <w:sz w:val="22"/>
      <w:szCs w:val="22"/>
      <w:lang w:bidi="ar-SA"/>
      <w14:textFill>
        <w14:solidFill>
          <w14:schemeClr w14:val="accent1"/>
        </w14:solidFill>
      </w14:textFill>
    </w:rPr>
  </w:style>
  <w:style w:type="character" w:customStyle="1" w:styleId="37">
    <w:name w:val="Заголовок 5 Знак"/>
    <w:basedOn w:val="7"/>
    <w:link w:val="6"/>
    <w:semiHidden/>
    <w:uiPriority w:val="9"/>
    <w:rPr>
      <w:rFonts w:asciiTheme="majorHAnsi" w:hAnsiTheme="majorHAnsi" w:eastAsiaTheme="majorEastAsia" w:cstheme="majorBidi"/>
      <w:color w:val="203864" w:themeColor="accent1" w:themeShade="80"/>
      <w:sz w:val="22"/>
      <w:szCs w:val="22"/>
      <w:lang w:bidi="ar-SA"/>
    </w:rPr>
  </w:style>
  <w:style w:type="character" w:customStyle="1" w:styleId="38">
    <w:name w:val="Название Знак"/>
    <w:basedOn w:val="7"/>
    <w:link w:val="18"/>
    <w:uiPriority w:val="10"/>
    <w:rPr>
      <w:rFonts w:eastAsia="Times New Roman"/>
      <w:color w:val="auto"/>
      <w:sz w:val="28"/>
      <w:szCs w:val="28"/>
      <w:lang w:val="en-US" w:eastAsia="ru-RU" w:bidi="ar-SA"/>
    </w:rPr>
  </w:style>
  <w:style w:type="character" w:customStyle="1" w:styleId="39">
    <w:name w:val="Подзаголовок Знак"/>
    <w:basedOn w:val="7"/>
    <w:link w:val="21"/>
    <w:uiPriority w:val="11"/>
    <w:rPr>
      <w:rFonts w:ascii="Arial" w:hAnsi="Arial" w:eastAsia="Arial" w:cs="Arial"/>
      <w:color w:val="auto"/>
      <w:sz w:val="32"/>
      <w:szCs w:val="32"/>
      <w:lang w:val="en-US" w:eastAsia="ru-RU" w:bidi="ar-SA"/>
    </w:rPr>
  </w:style>
  <w:style w:type="character" w:customStyle="1" w:styleId="40">
    <w:name w:val="Стандартный HTML Знак"/>
    <w:basedOn w:val="7"/>
    <w:link w:val="22"/>
    <w:semiHidden/>
    <w:uiPriority w:val="99"/>
    <w:rPr>
      <w:rFonts w:ascii="Courier New" w:hAnsi="Courier New" w:eastAsia="Times New Roman" w:cs="Courier New"/>
      <w:color w:val="auto"/>
      <w:sz w:val="20"/>
      <w:szCs w:val="20"/>
      <w:lang w:eastAsia="ru-RU" w:bidi="ar-SA"/>
    </w:rPr>
  </w:style>
  <w:style w:type="character" w:customStyle="1" w:styleId="41">
    <w:name w:val="hljs-att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header" Target="header4.xml"/><Relationship Id="rId13" Type="http://schemas.openxmlformats.org/officeDocument/2006/relationships/footer" Target="footer6.xml"/><Relationship Id="rId12" Type="http://schemas.openxmlformats.org/officeDocument/2006/relationships/header" Target="header3.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9510E-DC42-4BD9-95D3-CCB0E008E427}">
  <ds:schemaRefs/>
</ds:datastoreItem>
</file>

<file path=docProps/app.xml><?xml version="1.0" encoding="utf-8"?>
<Properties xmlns="http://schemas.openxmlformats.org/officeDocument/2006/extended-properties" xmlns:vt="http://schemas.openxmlformats.org/officeDocument/2006/docPropsVTypes">
  <Template>Normal.dotm</Template>
  <Company>Reanimator Extreme Edition</Company>
  <Pages>22</Pages>
  <Words>4218</Words>
  <Characters>24047</Characters>
  <Lines>200</Lines>
  <Paragraphs>56</Paragraphs>
  <TotalTime>78</TotalTime>
  <ScaleCrop>false</ScaleCrop>
  <LinksUpToDate>false</LinksUpToDate>
  <CharactersWithSpaces>28209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2026-01-08T13:48:00Z</dcterms:created>
  <dc:creator>Глеб Логинов</dc:creator>
  <cp:lastModifiedBy>coldl</cp:lastModifiedBy>
  <cp:lastPrinted>2023-12-26T22:55:00Z</cp:lastPrinted>
  <dcterms:modified xsi:type="dcterms:W3CDTF">2026-01-11T12:40:06Z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77948D492FDA47E888AA606CABFB45B8_13</vt:lpwstr>
  </property>
</Properties>
</file>