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A91D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/>
        <w:ind w:lef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第一次会议纪要 - 功能实现</w:t>
      </w:r>
    </w:p>
    <w:p w14:paraId="25E008A3">
      <w:pPr>
        <w:rPr>
          <w:rFonts w:hint="default" w:eastAsiaTheme="minorEastAsia"/>
          <w:lang w:val="en-US" w:eastAsia="zh-CN"/>
        </w:rPr>
      </w:pPr>
      <w:r>
        <w:t>会议名称：</w:t>
      </w:r>
      <w:r>
        <w:rPr>
          <w:rFonts w:hint="eastAsia"/>
          <w:lang w:val="en-US" w:eastAsia="zh-CN"/>
        </w:rPr>
        <w:t>功能实现研讨会</w:t>
      </w:r>
    </w:p>
    <w:p w14:paraId="57F7403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会议主题：探讨系统各项功能的具体实现方案</w:t>
      </w:r>
    </w:p>
    <w:p w14:paraId="1EB813B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会议地点：</w:t>
      </w:r>
      <w:r>
        <w:rPr>
          <w:rFonts w:hint="eastAsia"/>
          <w:lang w:val="en-US" w:eastAsia="zh-CN"/>
        </w:rPr>
        <w:t>星天苑D座658宿舍</w:t>
      </w:r>
    </w:p>
    <w:p w14:paraId="16D8CCF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会议时间：</w:t>
      </w:r>
      <w:r>
        <w:rPr>
          <w:rFonts w:hint="eastAsia"/>
          <w:lang w:val="en-US" w:eastAsia="zh-CN"/>
        </w:rPr>
        <w:t>2025/5/16</w:t>
      </w:r>
    </w:p>
    <w:p w14:paraId="1F032B8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参加人员：</w:t>
      </w:r>
      <w:r>
        <w:rPr>
          <w:rFonts w:hint="eastAsia"/>
          <w:lang w:val="en-US" w:eastAsia="zh-CN"/>
        </w:rPr>
        <w:t>王怡恒、梁乐彬、王崇宇、赵鹏、李蕃宇</w:t>
      </w:r>
    </w:p>
    <w:p w14:paraId="1144BCD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记录者：</w:t>
      </w:r>
      <w:r>
        <w:rPr>
          <w:rFonts w:hint="eastAsia"/>
          <w:lang w:val="en-US" w:eastAsia="zh-CN"/>
        </w:rPr>
        <w:t>王怡恒</w:t>
      </w:r>
    </w:p>
    <w:p w14:paraId="150E4972">
      <w:pPr>
        <w:rPr>
          <w:rFonts w:hint="eastAsia"/>
        </w:rPr>
      </w:pPr>
      <w:r>
        <w:rPr>
          <w:rFonts w:hint="eastAsia"/>
        </w:rPr>
        <w:t>会议记录内容：（以下分条记录会议议事事项以及相关结论）</w:t>
      </w:r>
    </w:p>
    <w:p w14:paraId="65742C38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课程管理功能</w:t>
      </w:r>
    </w:p>
    <w:p w14:paraId="481CBEB7">
      <w:pPr>
        <w:ind w:leftChars="100"/>
        <w:rPr>
          <w:rFonts w:hint="eastAsia"/>
        </w:rPr>
      </w:pPr>
      <w:r>
        <w:rPr>
          <w:rFonts w:hint="eastAsia"/>
          <w:b/>
          <w:bCs/>
        </w:rPr>
        <w:t>事项：</w:t>
      </w:r>
      <w:r>
        <w:rPr>
          <w:rFonts w:hint="eastAsia"/>
        </w:rPr>
        <w:t>讨论课程添加、修改、删除和查看功能的实现细节。</w:t>
      </w:r>
    </w:p>
    <w:p w14:paraId="3EDB0AE6">
      <w:pPr>
        <w:ind w:leftChars="100"/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课程添加表单需包含课程名称、学习时间、学分等必要字段，使用 JavaScript 进行前端验证，确保数据有效性，通过 addCourse API 发送数据到后端。课程修改和删除功能通过相应 API 实现，课程查看功能在页面中显示课程列表，并对上课时间进行格式化处理。</w:t>
      </w:r>
    </w:p>
    <w:p w14:paraId="3DB938D3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成绩管理功能</w:t>
      </w:r>
    </w:p>
    <w:p w14:paraId="45D40E3D">
      <w:pPr>
        <w:ind w:leftChars="100"/>
        <w:rPr>
          <w:rFonts w:hint="eastAsia"/>
        </w:rPr>
      </w:pPr>
      <w:r>
        <w:rPr>
          <w:rFonts w:hint="eastAsia"/>
          <w:b/>
          <w:bCs/>
        </w:rPr>
        <w:t>事项</w:t>
      </w:r>
      <w:r>
        <w:rPr>
          <w:rFonts w:hint="eastAsia"/>
        </w:rPr>
        <w:t>：研究成绩录入、验证和保存功能的实现。</w:t>
      </w:r>
    </w:p>
    <w:p w14:paraId="7E8B8813">
      <w:pPr>
        <w:ind w:leftChars="100"/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提供表单让教师录入学生成绩，使用 JavaScript 进行前端验证，确保成绩在 0 - 100 范围内，通过 fetch API 将成绩数据发送到后端保存。</w:t>
      </w:r>
    </w:p>
    <w:p w14:paraId="378465BE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登录与权限管理功能</w:t>
      </w:r>
    </w:p>
    <w:p w14:paraId="75B67D7B">
      <w:pPr>
        <w:ind w:leftChars="100"/>
        <w:rPr>
          <w:rFonts w:hint="eastAsia"/>
        </w:rPr>
      </w:pPr>
      <w:r>
        <w:rPr>
          <w:rFonts w:hint="eastAsia"/>
          <w:b/>
          <w:bCs/>
        </w:rPr>
        <w:t>事项：</w:t>
      </w:r>
      <w:r>
        <w:rPr>
          <w:rFonts w:hint="eastAsia"/>
        </w:rPr>
        <w:t>分析登录和权限管理功能的实现，确保只有授权用户可以访问特定功能。</w:t>
      </w:r>
    </w:p>
    <w:p w14:paraId="08E6D07A">
      <w:pPr>
        <w:ind w:leftChars="100"/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使用 Flask 的 session 管理用户登录状态，通过 login_required 和 role_required 装饰器验证用户登录和权限，不同角色具有不同访问权限。</w:t>
      </w:r>
    </w:p>
    <w:p w14:paraId="5F003D70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静态文件处理功能</w:t>
      </w:r>
    </w:p>
    <w:p w14:paraId="5615D725">
      <w:pPr>
        <w:ind w:leftChars="100"/>
        <w:rPr>
          <w:rFonts w:hint="eastAsia"/>
        </w:rPr>
      </w:pPr>
      <w:r>
        <w:rPr>
          <w:rFonts w:hint="eastAsia"/>
          <w:b/>
          <w:bCs/>
        </w:rPr>
        <w:t>事项：</w:t>
      </w:r>
      <w:r>
        <w:rPr>
          <w:rFonts w:hint="eastAsia"/>
        </w:rPr>
        <w:t>讨论静态文件（如 CSS、JavaScript）的路由和加载问题。</w:t>
      </w:r>
    </w:p>
    <w:p w14:paraId="23A2C8D7">
      <w:pPr>
        <w:ind w:leftChars="100"/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使用 Flask 的 send_from_directory 函数处理静态文件请求，确保前端页面正确加载所需静态资源。</w:t>
      </w:r>
    </w:p>
    <w:p w14:paraId="1B181E9A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第二次会议纪要 - 数据库管理</w:t>
      </w:r>
    </w:p>
    <w:p w14:paraId="515ECE98">
      <w:pPr>
        <w:rPr>
          <w:rFonts w:hint="default" w:eastAsiaTheme="minorEastAsia"/>
          <w:lang w:val="en-US" w:eastAsia="zh-CN"/>
        </w:rPr>
      </w:pPr>
      <w:r>
        <w:t>会议名称：</w:t>
      </w:r>
      <w:r>
        <w:rPr>
          <w:rFonts w:hint="default"/>
        </w:rPr>
        <w:t>数据库管理会议</w:t>
      </w:r>
    </w:p>
    <w:p w14:paraId="5711134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会议主题：研究数据库的初始化、操作和维护方案</w:t>
      </w:r>
      <w:r>
        <w:rPr>
          <w:rFonts w:hint="eastAsia"/>
          <w:lang w:val="en-US" w:eastAsia="zh-CN"/>
        </w:rPr>
        <w:tab/>
      </w:r>
    </w:p>
    <w:p w14:paraId="6748B29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会议地点：</w:t>
      </w:r>
      <w:r>
        <w:rPr>
          <w:rFonts w:hint="eastAsia"/>
          <w:lang w:val="en-US" w:eastAsia="zh-CN"/>
        </w:rPr>
        <w:t>星天苑D座658宿舍</w:t>
      </w:r>
    </w:p>
    <w:p w14:paraId="7298D02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会议时间：</w:t>
      </w:r>
      <w:r>
        <w:rPr>
          <w:rFonts w:hint="eastAsia"/>
          <w:lang w:val="en-US" w:eastAsia="zh-CN"/>
        </w:rPr>
        <w:t>2025/5/23</w:t>
      </w:r>
    </w:p>
    <w:p w14:paraId="2C728B37">
      <w:pPr>
        <w:rPr>
          <w:rFonts w:hint="eastAsia"/>
        </w:rPr>
      </w:pPr>
      <w:r>
        <w:rPr>
          <w:rFonts w:hint="eastAsia"/>
        </w:rPr>
        <w:t>参加人员：</w:t>
      </w:r>
      <w:r>
        <w:rPr>
          <w:rFonts w:hint="eastAsia"/>
          <w:lang w:val="en-US" w:eastAsia="zh-CN"/>
        </w:rPr>
        <w:t>王怡恒、梁乐彬、王崇宇、赵鹏、李蕃宇</w:t>
      </w:r>
    </w:p>
    <w:p w14:paraId="74CDB7A0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记录者：</w:t>
      </w:r>
      <w:r>
        <w:rPr>
          <w:rFonts w:hint="eastAsia"/>
          <w:lang w:val="en-US" w:eastAsia="zh-CN"/>
        </w:rPr>
        <w:t>王怡恒</w:t>
      </w:r>
    </w:p>
    <w:p w14:paraId="3F38EFB4">
      <w:r>
        <w:rPr>
          <w:rFonts w:hint="eastAsia"/>
        </w:rPr>
        <w:t>会议记录内容：（以下分条记录会议议事事项以及相关结论）</w:t>
      </w:r>
    </w:p>
    <w:p w14:paraId="42089C55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数据库初始化</w:t>
      </w:r>
    </w:p>
    <w:p w14:paraId="5835FD0A">
      <w:pPr>
        <w:ind w:leftChars="100"/>
        <w:rPr>
          <w:rFonts w:hint="eastAsia"/>
        </w:rPr>
      </w:pPr>
      <w:r>
        <w:rPr>
          <w:rFonts w:hint="eastAsia"/>
          <w:b/>
          <w:bCs/>
        </w:rPr>
        <w:t>事项：</w:t>
      </w:r>
      <w:r>
        <w:rPr>
          <w:rFonts w:hint="eastAsia"/>
        </w:rPr>
        <w:t>探讨数据库初始化脚本的实现，确保表结构的正确性。</w:t>
      </w:r>
    </w:p>
    <w:p w14:paraId="00B774A4">
      <w:pPr>
        <w:ind w:leftChars="100"/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在应用启动时运行初始化脚本，创建必要的表（如 users、admins、students、teachers），并处理表结构的修改（如移除 students 表中 enrollment_year 列的 NOT NULL 约束）。</w:t>
      </w:r>
    </w:p>
    <w:p w14:paraId="4D3C1327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数据库操作封装</w:t>
      </w:r>
    </w:p>
    <w:p w14:paraId="49194216">
      <w:pPr>
        <w:ind w:leftChars="100"/>
        <w:rPr>
          <w:rFonts w:hint="eastAsia"/>
        </w:rPr>
      </w:pPr>
      <w:r>
        <w:rPr>
          <w:rFonts w:hint="eastAsia"/>
          <w:b/>
          <w:bCs/>
        </w:rPr>
        <w:t>事项：</w:t>
      </w:r>
      <w:r>
        <w:rPr>
          <w:rFonts w:hint="eastAsia"/>
        </w:rPr>
        <w:t>交流数据库操作函数的封装和使用。</w:t>
      </w:r>
    </w:p>
    <w:p w14:paraId="5F537DDB">
      <w:pPr>
        <w:ind w:leftChars="100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结论：</w:t>
      </w:r>
      <w:r>
        <w:rPr>
          <w:rFonts w:hint="eastAsia"/>
          <w:lang w:val="en-US" w:eastAsia="zh-CN"/>
        </w:rPr>
        <w:t>封装通用的数据库操作函数，如 add_record、update_record、delete_record 和 get_records，用于处理记录的添加、修改、删除和查询，提高代码可维护性。</w:t>
      </w:r>
    </w:p>
    <w:p w14:paraId="16D2B401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数据库连接管理</w:t>
      </w:r>
    </w:p>
    <w:p w14:paraId="34D2EE51">
      <w:pPr>
        <w:ind w:leftChars="100"/>
        <w:rPr>
          <w:rFonts w:hint="eastAsia"/>
        </w:rPr>
      </w:pPr>
      <w:r>
        <w:rPr>
          <w:rFonts w:hint="eastAsia"/>
          <w:b/>
          <w:bCs/>
        </w:rPr>
        <w:t>事项：</w:t>
      </w:r>
      <w:r>
        <w:rPr>
          <w:rFonts w:hint="eastAsia"/>
        </w:rPr>
        <w:t>讨论数据库连接的创建和关闭，确保资源的合理使用。</w:t>
      </w:r>
    </w:p>
    <w:p w14:paraId="4395E4D7">
      <w:pPr>
        <w:ind w:leftChars="100"/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使用 get_db_connection 函数创建数据库连接，在操作完成后及时关闭连接，避免资源泄漏。</w:t>
      </w:r>
    </w:p>
    <w:p w14:paraId="19D47C1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第三次会议纪要 - 界面优化</w:t>
      </w:r>
    </w:p>
    <w:p w14:paraId="374C2546">
      <w:pPr>
        <w:rPr>
          <w:rFonts w:hint="default" w:eastAsiaTheme="minorEastAsia"/>
          <w:lang w:val="en-US" w:eastAsia="zh-CN"/>
        </w:rPr>
      </w:pPr>
      <w:r>
        <w:t>会议名称：</w:t>
      </w:r>
      <w:r>
        <w:rPr>
          <w:rFonts w:hint="default"/>
        </w:rPr>
        <w:t>界面优化会议</w:t>
      </w:r>
    </w:p>
    <w:p w14:paraId="44B7FF7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会议主题：讨论系统界面的美化和用户体验的提升方案</w:t>
      </w:r>
    </w:p>
    <w:p w14:paraId="644832A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会议地点：</w:t>
      </w:r>
      <w:r>
        <w:rPr>
          <w:rFonts w:hint="eastAsia"/>
          <w:lang w:val="en-US" w:eastAsia="zh-CN"/>
        </w:rPr>
        <w:t>星天苑D座658宿舍</w:t>
      </w:r>
    </w:p>
    <w:p w14:paraId="087E68E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会议时间：</w:t>
      </w:r>
      <w:r>
        <w:rPr>
          <w:rFonts w:hint="eastAsia"/>
          <w:lang w:val="en-US" w:eastAsia="zh-CN"/>
        </w:rPr>
        <w:t>2025/5/26</w:t>
      </w:r>
    </w:p>
    <w:p w14:paraId="223D29BA">
      <w:pPr>
        <w:rPr>
          <w:rFonts w:hint="eastAsia"/>
        </w:rPr>
      </w:pPr>
      <w:r>
        <w:rPr>
          <w:rFonts w:hint="eastAsia"/>
        </w:rPr>
        <w:t>参加人员：</w:t>
      </w:r>
      <w:r>
        <w:rPr>
          <w:rFonts w:hint="eastAsia"/>
          <w:lang w:val="en-US" w:eastAsia="zh-CN"/>
        </w:rPr>
        <w:t>王怡恒、梁乐彬、王崇宇、赵鹏、李蕃宇</w:t>
      </w:r>
    </w:p>
    <w:p w14:paraId="3BD8581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记录者：</w:t>
      </w:r>
      <w:r>
        <w:rPr>
          <w:rFonts w:hint="eastAsia"/>
          <w:lang w:val="en-US" w:eastAsia="zh-CN"/>
        </w:rPr>
        <w:t>王怡恒</w:t>
      </w:r>
    </w:p>
    <w:p w14:paraId="630335D0">
      <w:r>
        <w:rPr>
          <w:rFonts w:hint="eastAsia"/>
        </w:rPr>
        <w:t>会议记录内容：（以下分条记录会议议事事项以及相关结论）</w:t>
      </w:r>
    </w:p>
    <w:p w14:paraId="69CFD802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页面布局优化</w:t>
      </w:r>
    </w:p>
    <w:p w14:paraId="524929AD">
      <w:pPr>
        <w:rPr>
          <w:rFonts w:hint="eastAsia"/>
        </w:rPr>
      </w:pPr>
      <w:r>
        <w:rPr>
          <w:rFonts w:hint="eastAsia"/>
          <w:b/>
          <w:bCs/>
        </w:rPr>
        <w:t>事项：</w:t>
      </w:r>
      <w:r>
        <w:rPr>
          <w:rFonts w:hint="eastAsia"/>
        </w:rPr>
        <w:t>分析系统页面的布局，提出优化建议。</w:t>
      </w:r>
    </w:p>
    <w:p w14:paraId="13CE036C">
      <w:pPr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使用 Bootstrap 框架美化页面，优化页面布局，使操作更加直观和便捷。</w:t>
      </w:r>
    </w:p>
    <w:p w14:paraId="3F09650D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动画效果添加</w:t>
      </w:r>
    </w:p>
    <w:p w14:paraId="49967C5C">
      <w:pPr>
        <w:rPr>
          <w:rFonts w:hint="eastAsia"/>
        </w:rPr>
      </w:pPr>
      <w:r>
        <w:rPr>
          <w:rFonts w:hint="eastAsia"/>
          <w:b/>
          <w:bCs/>
        </w:rPr>
        <w:t>事项：</w:t>
      </w:r>
      <w:r>
        <w:rPr>
          <w:rFonts w:hint="eastAsia"/>
        </w:rPr>
        <w:t>探讨为页面添加动画效果，提高用户体验。</w:t>
      </w:r>
    </w:p>
    <w:p w14:paraId="0EDA7DF9">
      <w:pPr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添加淡入效果等动画效果，增强页面的交互性和视觉效果。</w:t>
      </w:r>
    </w:p>
    <w:p w14:paraId="50E9A3DC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提示信息优化</w:t>
      </w:r>
    </w:p>
    <w:p w14:paraId="0BB83D46">
      <w:pPr>
        <w:rPr>
          <w:rFonts w:hint="eastAsia"/>
        </w:rPr>
      </w:pPr>
      <w:r>
        <w:rPr>
          <w:rFonts w:hint="eastAsia"/>
          <w:b/>
          <w:bCs/>
        </w:rPr>
        <w:t>事项：</w:t>
      </w:r>
      <w:r>
        <w:rPr>
          <w:rFonts w:hint="eastAsia"/>
        </w:rPr>
        <w:t>研究提示信息的显示方式，确保用户能够及时了解操作结果。</w:t>
      </w:r>
    </w:p>
    <w:p w14:paraId="1EF54F84">
      <w:pPr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使用模态框和消息提示框显示操作结果，如成功消息和错误消息，提高用户体验。</w:t>
      </w:r>
    </w:p>
    <w:p w14:paraId="47AEE8EF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/>
        <w:ind w:left="0" w:firstLine="0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第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hd w:val="clear" w:fill="FFFFFF"/>
          <w:lang w:val="en-US" w:eastAsia="zh-CN"/>
        </w:rPr>
        <w:t>四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次会议纪要 - 测试计划与执行</w:t>
      </w:r>
    </w:p>
    <w:p w14:paraId="1E6E947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会议名称：测试计划与执行会议</w:t>
      </w:r>
    </w:p>
    <w:p w14:paraId="436547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会议主题：讨论系统的测试计划和执行细节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ab/>
      </w:r>
    </w:p>
    <w:p w14:paraId="36193D3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会议地点：</w:t>
      </w:r>
      <w:r>
        <w:rPr>
          <w:rFonts w:hint="eastAsia"/>
          <w:lang w:val="en-US" w:eastAsia="zh-CN"/>
        </w:rPr>
        <w:t>星天苑D座658宿舍</w:t>
      </w:r>
    </w:p>
    <w:p w14:paraId="1FB71EF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会议时间：2025/5/30</w:t>
      </w:r>
    </w:p>
    <w:p w14:paraId="647CA1F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参加人员：</w:t>
      </w:r>
      <w:r>
        <w:rPr>
          <w:rFonts w:hint="eastAsia"/>
          <w:lang w:val="en-US" w:eastAsia="zh-CN"/>
        </w:rPr>
        <w:t>王怡恒、梁乐彬、王崇宇、赵鹏、李蕃宇</w:t>
      </w:r>
    </w:p>
    <w:p w14:paraId="142B68A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记录者：王怡恒</w:t>
      </w:r>
    </w:p>
    <w:p w14:paraId="13DB9E6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会议记录内容：（以下分条记录会议议事事项以及相关结论）</w:t>
      </w:r>
    </w:p>
    <w:p w14:paraId="4DD965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1.测试环境搭建</w:t>
      </w:r>
    </w:p>
    <w:p w14:paraId="508A9724">
      <w:pPr>
        <w:keepNext w:val="0"/>
        <w:keepLines w:val="0"/>
        <w:widowControl w:val="0"/>
        <w:suppressLineNumbers w:val="0"/>
        <w:spacing w:before="0" w:beforeAutospacing="0" w:after="0" w:afterAutospacing="0"/>
        <w:ind w:left="210" w:leftChars="10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事项：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讨论测试环境的搭建和配置，确保测试环境与生产环境一致。</w:t>
      </w:r>
    </w:p>
    <w:p w14:paraId="4AE6BDA5">
      <w:pPr>
        <w:keepNext w:val="0"/>
        <w:keepLines w:val="0"/>
        <w:widowControl w:val="0"/>
        <w:suppressLineNumbers w:val="0"/>
        <w:spacing w:before="0" w:beforeAutospacing="0" w:after="0" w:afterAutospacing="0"/>
        <w:ind w:left="210" w:leftChars="10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结论：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使用 src/tests/conftest.py 中的代码，在每次测试后重置数据库，确保测试环境的独立性和一致性。同时，配置 Flask 应用的测试模式，关闭 CSRF 保护，方便进行接口测试。</w:t>
      </w:r>
    </w:p>
    <w:p w14:paraId="4D04101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2.测试用例设计</w:t>
      </w:r>
    </w:p>
    <w:p w14:paraId="6A7BB0A4">
      <w:pPr>
        <w:keepNext w:val="0"/>
        <w:keepLines w:val="0"/>
        <w:widowControl w:val="0"/>
        <w:suppressLineNumbers w:val="0"/>
        <w:spacing w:before="0" w:beforeAutospacing="0" w:after="0" w:afterAutospacing="0"/>
        <w:ind w:left="210" w:leftChars="10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事项：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设计系统的测试用例，覆盖主要功能和边界情况。</w:t>
      </w:r>
    </w:p>
    <w:p w14:paraId="314648B8">
      <w:pPr>
        <w:keepNext w:val="0"/>
        <w:keepLines w:val="0"/>
        <w:widowControl w:val="0"/>
        <w:suppressLineNumbers w:val="0"/>
        <w:spacing w:before="0" w:beforeAutospacing="0" w:after="0" w:afterAutospacing="0"/>
        <w:ind w:leftChars="10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结论：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根据 src/tests/test_auth.py 中的测试用例，对注册和登录功能进行测试，包括正常注册、重复注册、缺少字段注册、正常登录、用户名不存在登录和密码错误登录等情况。同时，针对其他功能模块，如课程管理、成绩管理等，设计相应的测试用例。</w:t>
      </w:r>
    </w:p>
    <w:p w14:paraId="5DE6C6A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3.测试执行计划</w:t>
      </w:r>
    </w:p>
    <w:p w14:paraId="66B483A9">
      <w:pPr>
        <w:keepNext w:val="0"/>
        <w:keepLines w:val="0"/>
        <w:widowControl w:val="0"/>
        <w:suppressLineNumbers w:val="0"/>
        <w:spacing w:before="0" w:beforeAutospacing="0" w:after="0" w:afterAutospacing="0"/>
        <w:ind w:left="210" w:leftChars="10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事项：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制定测试执行计划，明确测试人员的分工和时间安排。</w:t>
      </w:r>
    </w:p>
    <w:p w14:paraId="1D531E7A">
      <w:pPr>
        <w:keepNext w:val="0"/>
        <w:keepLines w:val="0"/>
        <w:widowControl w:val="0"/>
        <w:suppressLineNumbers w:val="0"/>
        <w:spacing w:before="0" w:beforeAutospacing="0" w:after="0" w:afterAutospacing="0"/>
        <w:ind w:left="210" w:leftChars="10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结论：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测试人员按照测试用例对系统进行功能测试、边界测试和异常测试。在测试过程中，记录测试结果和发现的问题，及时反馈给开发人员。</w:t>
      </w:r>
    </w:p>
    <w:p w14:paraId="610042D9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第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hd w:val="clear" w:fill="FFFFFF"/>
          <w:lang w:val="en-US" w:eastAsia="zh-CN"/>
        </w:rPr>
        <w:t>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hd w:val="clear" w:fill="FFFFFF"/>
        </w:rPr>
        <w:t>次会议纪要 - Bug 修复与验证</w:t>
      </w:r>
    </w:p>
    <w:p w14:paraId="0E58B4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会议名称：Bug 修复与验证会议</w:t>
      </w:r>
    </w:p>
    <w:p w14:paraId="2CC90B6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会议主题：讨论系统中发现的 Bug 修复方案和验证流程</w:t>
      </w:r>
    </w:p>
    <w:p w14:paraId="236CC4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会议地点：</w:t>
      </w:r>
      <w:r>
        <w:rPr>
          <w:rFonts w:hint="eastAsia"/>
          <w:lang w:val="en-US" w:eastAsia="zh-CN"/>
        </w:rPr>
        <w:t>星天苑D座658宿舍</w:t>
      </w:r>
    </w:p>
    <w:p w14:paraId="5A3A1FD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会议时间：2025/6/1</w:t>
      </w:r>
    </w:p>
    <w:p w14:paraId="5023893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参加人员：</w:t>
      </w:r>
      <w:r>
        <w:rPr>
          <w:rFonts w:hint="eastAsia"/>
          <w:lang w:val="en-US" w:eastAsia="zh-CN"/>
        </w:rPr>
        <w:t>王怡恒、梁乐彬、王崇宇、赵鹏、李蕃宇</w:t>
      </w:r>
    </w:p>
    <w:p w14:paraId="7748C33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记录者：王怡恒</w:t>
      </w:r>
    </w:p>
    <w:p w14:paraId="249C8C5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会议记录内容：（以下分条记录会议议事事项以及相关结论）</w:t>
      </w:r>
    </w:p>
    <w:p w14:paraId="42A23F9E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Bug 分类与优先级确定</w:t>
      </w:r>
    </w:p>
    <w:p w14:paraId="415B9F54">
      <w:pPr>
        <w:ind w:leftChars="100"/>
        <w:rPr>
          <w:rFonts w:hint="eastAsia"/>
        </w:rPr>
      </w:pPr>
      <w:r>
        <w:rPr>
          <w:rFonts w:hint="eastAsia"/>
          <w:b/>
          <w:bCs/>
        </w:rPr>
        <w:t>事项：</w:t>
      </w:r>
      <w:r>
        <w:rPr>
          <w:rFonts w:hint="eastAsia"/>
        </w:rPr>
        <w:t>对测试过程中发现的 Bug 进行分类和优先级确定，以便合理安排修复顺序。</w:t>
      </w:r>
    </w:p>
    <w:p w14:paraId="3B6B6B6C">
      <w:pPr>
        <w:ind w:leftChars="100"/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根据 Bug 的严重程度和影响范围，将 Bug 分为严重、重要、一般和轻微四个等级。对于严重和重要的 Bug，优先安排开发人员进行修复。</w:t>
      </w:r>
    </w:p>
    <w:p w14:paraId="48BC0033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Bug 修复方案讨论</w:t>
      </w:r>
    </w:p>
    <w:p w14:paraId="3550BBA5">
      <w:pPr>
        <w:ind w:leftChars="100"/>
        <w:rPr>
          <w:rFonts w:hint="eastAsia"/>
        </w:rPr>
      </w:pPr>
      <w:r>
        <w:rPr>
          <w:rFonts w:hint="eastAsia"/>
          <w:b/>
          <w:bCs/>
        </w:rPr>
        <w:t>事项：</w:t>
      </w:r>
      <w:r>
        <w:rPr>
          <w:rFonts w:hint="eastAsia"/>
        </w:rPr>
        <w:t>针对每个 Bug，讨论具体的修复方案和实现细节。</w:t>
      </w:r>
    </w:p>
    <w:p w14:paraId="545AF897">
      <w:pPr>
        <w:ind w:leftChars="100"/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开发人员根据 Bug 的具体情况，分析问题的根源，提出相应的修复方案。例如，对于数据库表结构问题，使用 src/mypy/init_db.py 中的代码进行表结构的初始化和修复；对于接口返回错误问题，检查接口代码和数据库操作，确保数据的准确性和一致性。</w:t>
      </w:r>
    </w:p>
    <w:p w14:paraId="3FD3E052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Bug 修复验证流程</w:t>
      </w:r>
    </w:p>
    <w:p w14:paraId="24E7E3F3">
      <w:pPr>
        <w:ind w:leftChars="100"/>
        <w:rPr>
          <w:rFonts w:hint="eastAsia"/>
        </w:rPr>
      </w:pPr>
      <w:r>
        <w:rPr>
          <w:rFonts w:hint="eastAsia"/>
          <w:b/>
          <w:bCs/>
        </w:rPr>
        <w:t>事项：</w:t>
      </w:r>
      <w:r>
        <w:rPr>
          <w:rFonts w:hint="eastAsia"/>
        </w:rPr>
        <w:t>确定 Bug 修复后的验证流程，确保修复后的系统功能正常。</w:t>
      </w:r>
    </w:p>
    <w:p w14:paraId="5D8F44E8">
      <w:pPr>
        <w:ind w:leftChars="100"/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开发人员完成 Bug 修复后，提交代码到代码库。测试人员重新执行相关的测试用例，对修复后的功能进行验证。如果验证通过，则关闭该 Bug；如果验证不通过，则将 Bug 重新分配给开发人员进行修复。</w:t>
      </w:r>
    </w:p>
    <w:p w14:paraId="6C94AD4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B54"/>
    <w:rsid w:val="00717DA7"/>
    <w:rsid w:val="008A1EB4"/>
    <w:rsid w:val="00C864F3"/>
    <w:rsid w:val="00F24B54"/>
    <w:rsid w:val="151E65FF"/>
    <w:rsid w:val="265861F2"/>
    <w:rsid w:val="325B46A3"/>
    <w:rsid w:val="3E8B79E4"/>
    <w:rsid w:val="406A14DB"/>
    <w:rsid w:val="419378A9"/>
    <w:rsid w:val="5A3966BC"/>
    <w:rsid w:val="668520B7"/>
    <w:rsid w:val="7685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TML Code"/>
    <w:basedOn w:val="5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</Words>
  <Characters>56</Characters>
  <Lines>1</Lines>
  <Paragraphs>1</Paragraphs>
  <TotalTime>3</TotalTime>
  <ScaleCrop>false</ScaleCrop>
  <LinksUpToDate>false</LinksUpToDate>
  <CharactersWithSpaces>56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2021-05-27T03:52:00Z</dcterms:created>
  <dc:creator>190202</dc:creator>
  <cp:lastModifiedBy>王怡恒</cp:lastModifiedBy>
  <dcterms:modified xsi:type="dcterms:W3CDTF">2025-05-22T01:12:46Z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eyJoZGlkIjoiMDExZTk2ZDJlZWZlYmQyNjZhNGQxOTUxZTcxOWUxYWYiLCJ1c2VySWQiOiIxNDkzNDgwNTkxIn0=</vt:lpwstr>
  </property>
  <property fmtid="{D5CDD505-2E9C-101B-9397-08002B2CF9AE}" pid="3" name="KSOProductBuildVer">
    <vt:lpwstr>2052-12.1.0.20305</vt:lpwstr>
  </property>
  <property fmtid="{D5CDD505-2E9C-101B-9397-08002B2CF9AE}" pid="4" name="ICV">
    <vt:lpwstr>641F2969F27D4D8FBF9A281CEFFC7B8F_12</vt:lpwstr>
  </property>
</Properties>
</file>